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906C" w14:textId="77777777" w:rsidR="005968F2" w:rsidRPr="003A24A8" w:rsidRDefault="005968F2" w:rsidP="003A24A8">
      <w:pPr>
        <w:spacing w:after="0" w:line="240" w:lineRule="auto"/>
        <w:contextualSpacing/>
        <w:jc w:val="center"/>
        <w:rPr>
          <w:rFonts w:ascii="Verdana" w:hAnsi="Verdana"/>
          <w:b/>
          <w:sz w:val="24"/>
          <w:szCs w:val="24"/>
        </w:rPr>
      </w:pPr>
      <w:r w:rsidRPr="003A24A8">
        <w:rPr>
          <w:rFonts w:ascii="Verdana" w:hAnsi="Verdana"/>
          <w:b/>
          <w:sz w:val="24"/>
          <w:szCs w:val="24"/>
        </w:rPr>
        <w:t>Texas Governor’s Committee on People with Disabilities</w:t>
      </w:r>
    </w:p>
    <w:p w14:paraId="3A7756FA" w14:textId="05EC3024" w:rsidR="00D41742" w:rsidRPr="003A24A8" w:rsidRDefault="00A50568" w:rsidP="003A24A8">
      <w:pPr>
        <w:spacing w:after="0" w:line="240" w:lineRule="auto"/>
        <w:contextualSpacing/>
        <w:jc w:val="center"/>
        <w:rPr>
          <w:rFonts w:ascii="Verdana" w:hAnsi="Verdana"/>
          <w:b/>
          <w:sz w:val="24"/>
          <w:szCs w:val="24"/>
        </w:rPr>
      </w:pPr>
      <w:r w:rsidRPr="003A24A8">
        <w:rPr>
          <w:rFonts w:ascii="Verdana" w:hAnsi="Verdana"/>
          <w:b/>
          <w:sz w:val="24"/>
          <w:szCs w:val="24"/>
        </w:rPr>
        <w:t>SUMMARY MINUTES</w:t>
      </w:r>
    </w:p>
    <w:p w14:paraId="0F508333" w14:textId="42424459" w:rsidR="00E024FC" w:rsidRDefault="00B7349D" w:rsidP="003A24A8">
      <w:pPr>
        <w:pStyle w:val="NoSpacing"/>
        <w:contextualSpacing/>
        <w:jc w:val="center"/>
        <w:rPr>
          <w:rFonts w:ascii="Verdana" w:hAnsi="Verdana" w:cs="Times New Roman"/>
          <w:b/>
          <w:sz w:val="24"/>
          <w:szCs w:val="24"/>
        </w:rPr>
      </w:pPr>
      <w:r w:rsidRPr="003A24A8">
        <w:rPr>
          <w:rFonts w:ascii="Verdana" w:hAnsi="Verdana" w:cs="Times New Roman"/>
          <w:b/>
          <w:sz w:val="24"/>
          <w:szCs w:val="24"/>
        </w:rPr>
        <w:t>May 5-6</w:t>
      </w:r>
      <w:r w:rsidR="001C72F9" w:rsidRPr="003A24A8">
        <w:rPr>
          <w:rFonts w:ascii="Verdana" w:hAnsi="Verdana" w:cs="Times New Roman"/>
          <w:b/>
          <w:sz w:val="24"/>
          <w:szCs w:val="24"/>
        </w:rPr>
        <w:t>,</w:t>
      </w:r>
      <w:r w:rsidR="002C6CEF" w:rsidRPr="003A24A8">
        <w:rPr>
          <w:rFonts w:ascii="Verdana" w:hAnsi="Verdana" w:cs="Times New Roman"/>
          <w:b/>
          <w:sz w:val="24"/>
          <w:szCs w:val="24"/>
        </w:rPr>
        <w:t xml:space="preserve"> 202</w:t>
      </w:r>
      <w:r w:rsidR="00757CC7" w:rsidRPr="003A24A8">
        <w:rPr>
          <w:rFonts w:ascii="Verdana" w:hAnsi="Verdana" w:cs="Times New Roman"/>
          <w:b/>
          <w:sz w:val="24"/>
          <w:szCs w:val="24"/>
        </w:rPr>
        <w:t>2</w:t>
      </w:r>
    </w:p>
    <w:p w14:paraId="0344EA65" w14:textId="77777777" w:rsidR="003A24A8" w:rsidRPr="003A24A8" w:rsidRDefault="003A24A8" w:rsidP="003A24A8">
      <w:pPr>
        <w:pStyle w:val="NoSpacing"/>
        <w:contextualSpacing/>
        <w:jc w:val="center"/>
        <w:rPr>
          <w:rFonts w:ascii="Verdana" w:hAnsi="Verdana" w:cs="Times New Roman"/>
          <w:bCs/>
          <w:sz w:val="24"/>
          <w:szCs w:val="24"/>
        </w:rPr>
      </w:pPr>
    </w:p>
    <w:p w14:paraId="1AE31DE1" w14:textId="1CD331C1" w:rsidR="001C72F9" w:rsidRPr="003A24A8" w:rsidRDefault="00B7349D" w:rsidP="003A24A8">
      <w:pPr>
        <w:pStyle w:val="NoSpacing"/>
        <w:contextualSpacing/>
        <w:rPr>
          <w:rFonts w:ascii="Verdana" w:hAnsi="Verdana" w:cs="Times New Roman"/>
          <w:bCs/>
          <w:color w:val="000000"/>
          <w:sz w:val="24"/>
          <w:szCs w:val="24"/>
        </w:rPr>
      </w:pPr>
      <w:r w:rsidRPr="003A24A8">
        <w:rPr>
          <w:rFonts w:ascii="Verdana" w:hAnsi="Verdana" w:cs="Times New Roman"/>
          <w:bCs/>
          <w:color w:val="000000"/>
          <w:sz w:val="24"/>
          <w:szCs w:val="24"/>
        </w:rPr>
        <w:t>Tarrant County Community College, Trinity River Campus</w:t>
      </w:r>
    </w:p>
    <w:p w14:paraId="70C745D7" w14:textId="717B3689" w:rsidR="00FF1534" w:rsidRPr="003A24A8" w:rsidRDefault="00B7349D" w:rsidP="003A24A8">
      <w:pPr>
        <w:pStyle w:val="NoSpacing"/>
        <w:contextualSpacing/>
        <w:rPr>
          <w:rFonts w:ascii="Verdana" w:hAnsi="Verdana" w:cs="Times New Roman"/>
          <w:bCs/>
          <w:sz w:val="24"/>
          <w:szCs w:val="24"/>
        </w:rPr>
      </w:pPr>
      <w:r w:rsidRPr="003A24A8">
        <w:rPr>
          <w:rFonts w:ascii="Verdana" w:hAnsi="Verdana" w:cs="Times New Roman"/>
          <w:bCs/>
          <w:color w:val="000000"/>
          <w:sz w:val="24"/>
          <w:szCs w:val="24"/>
        </w:rPr>
        <w:t>300 Trinity Campus Cir</w:t>
      </w:r>
      <w:r w:rsidR="00B732C3" w:rsidRPr="003A24A8">
        <w:rPr>
          <w:rFonts w:ascii="Verdana" w:hAnsi="Verdana" w:cs="Times New Roman"/>
          <w:bCs/>
          <w:color w:val="000000"/>
          <w:sz w:val="24"/>
          <w:szCs w:val="24"/>
        </w:rPr>
        <w:t>.</w:t>
      </w:r>
      <w:r w:rsidRPr="003A24A8">
        <w:rPr>
          <w:rFonts w:ascii="Verdana" w:hAnsi="Verdana" w:cs="Times New Roman"/>
          <w:bCs/>
          <w:color w:val="000000"/>
          <w:sz w:val="24"/>
          <w:szCs w:val="24"/>
        </w:rPr>
        <w:t>, Board R</w:t>
      </w:r>
      <w:r w:rsidR="00B732C3" w:rsidRPr="003A24A8">
        <w:rPr>
          <w:rFonts w:ascii="Verdana" w:hAnsi="Verdana" w:cs="Times New Roman"/>
          <w:bCs/>
          <w:color w:val="000000"/>
          <w:sz w:val="24"/>
          <w:szCs w:val="24"/>
        </w:rPr>
        <w:t>m.</w:t>
      </w:r>
      <w:r w:rsidRPr="003A24A8">
        <w:rPr>
          <w:rFonts w:ascii="Verdana" w:hAnsi="Verdana" w:cs="Times New Roman"/>
          <w:bCs/>
          <w:color w:val="000000"/>
          <w:sz w:val="24"/>
          <w:szCs w:val="24"/>
        </w:rPr>
        <w:t xml:space="preserve"> TRCF 2103, Fort Worth TX 76102</w:t>
      </w:r>
    </w:p>
    <w:p w14:paraId="309ACF59" w14:textId="676BBE31" w:rsidR="00884ED3" w:rsidRPr="003A24A8" w:rsidRDefault="00227316" w:rsidP="003A24A8">
      <w:pPr>
        <w:spacing w:after="0" w:line="240" w:lineRule="auto"/>
        <w:contextualSpacing/>
        <w:rPr>
          <w:rStyle w:val="Hyperlink"/>
          <w:rFonts w:ascii="Verdana" w:hAnsi="Verdana"/>
          <w:sz w:val="24"/>
          <w:szCs w:val="24"/>
        </w:rPr>
      </w:pPr>
      <w:r w:rsidRPr="003A24A8">
        <w:rPr>
          <w:rFonts w:ascii="Verdana" w:hAnsi="Verdana"/>
          <w:bCs/>
          <w:sz w:val="24"/>
          <w:szCs w:val="24"/>
        </w:rPr>
        <w:t>Videoconference Meeting via ZOOM</w:t>
      </w:r>
      <w:r w:rsidR="005A39E6" w:rsidRPr="003A24A8">
        <w:rPr>
          <w:rFonts w:ascii="Verdana" w:hAnsi="Verdana"/>
          <w:bCs/>
          <w:sz w:val="24"/>
          <w:szCs w:val="24"/>
        </w:rPr>
        <w:t xml:space="preserve">. </w:t>
      </w:r>
      <w:r w:rsidR="0063540F" w:rsidRPr="003A24A8">
        <w:rPr>
          <w:rFonts w:ascii="Verdana" w:hAnsi="Verdana"/>
          <w:sz w:val="24"/>
          <w:szCs w:val="24"/>
        </w:rPr>
        <w:t>Meeting Materials Available</w:t>
      </w:r>
      <w:r w:rsidR="003A24A8">
        <w:rPr>
          <w:rFonts w:ascii="Verdana" w:hAnsi="Verdana"/>
          <w:sz w:val="24"/>
          <w:szCs w:val="24"/>
        </w:rPr>
        <w:t xml:space="preserve"> at</w:t>
      </w:r>
      <w:r w:rsidR="00C817B3" w:rsidRPr="003A24A8">
        <w:rPr>
          <w:rFonts w:ascii="Verdana" w:hAnsi="Verdana"/>
          <w:sz w:val="24"/>
          <w:szCs w:val="24"/>
        </w:rPr>
        <w:t>:</w:t>
      </w:r>
      <w:r w:rsidR="0063540F" w:rsidRPr="003A24A8">
        <w:rPr>
          <w:rFonts w:ascii="Verdana" w:hAnsi="Verdana"/>
          <w:sz w:val="24"/>
          <w:szCs w:val="24"/>
        </w:rPr>
        <w:t xml:space="preserve"> </w:t>
      </w:r>
      <w:hyperlink r:id="rId8" w:history="1">
        <w:r w:rsidR="00724A90" w:rsidRPr="003A24A8">
          <w:rPr>
            <w:rStyle w:val="Hyperlink"/>
            <w:rFonts w:ascii="Verdana" w:hAnsi="Verdana"/>
            <w:sz w:val="24"/>
            <w:szCs w:val="24"/>
          </w:rPr>
          <w:t>https://gov.texas.gov/organization/disabilities/committee-meetings</w:t>
        </w:r>
      </w:hyperlink>
    </w:p>
    <w:p w14:paraId="752A9A64" w14:textId="7E71E2D7" w:rsidR="000C117D" w:rsidRPr="003A24A8" w:rsidRDefault="000C117D" w:rsidP="003A24A8">
      <w:pPr>
        <w:spacing w:after="0" w:line="240" w:lineRule="auto"/>
        <w:contextualSpacing/>
        <w:rPr>
          <w:rStyle w:val="Hyperlink"/>
          <w:rFonts w:ascii="Verdana" w:hAnsi="Verdana"/>
          <w:color w:val="auto"/>
          <w:sz w:val="24"/>
          <w:szCs w:val="24"/>
          <w:u w:val="none"/>
        </w:rPr>
      </w:pPr>
    </w:p>
    <w:p w14:paraId="2FA60DC5" w14:textId="2CE32A86" w:rsidR="00C93B06" w:rsidRPr="003A24A8" w:rsidRDefault="00451AB9" w:rsidP="003A24A8">
      <w:pPr>
        <w:pStyle w:val="NoSpacing"/>
        <w:contextualSpacing/>
        <w:rPr>
          <w:rFonts w:ascii="Verdana" w:hAnsi="Verdana" w:cs="Times New Roman"/>
          <w:sz w:val="24"/>
          <w:szCs w:val="24"/>
        </w:rPr>
      </w:pPr>
      <w:r w:rsidRPr="003A24A8">
        <w:rPr>
          <w:rFonts w:ascii="Verdana" w:hAnsi="Verdana" w:cs="Times New Roman"/>
          <w:b/>
          <w:sz w:val="24"/>
          <w:szCs w:val="24"/>
        </w:rPr>
        <w:t>C</w:t>
      </w:r>
      <w:r w:rsidR="0046460D" w:rsidRPr="003A24A8">
        <w:rPr>
          <w:rFonts w:ascii="Verdana" w:hAnsi="Verdana" w:cs="Times New Roman"/>
          <w:b/>
          <w:sz w:val="24"/>
          <w:szCs w:val="24"/>
        </w:rPr>
        <w:t>all to Order</w:t>
      </w:r>
    </w:p>
    <w:p w14:paraId="5EAF5AF5" w14:textId="7BB6F9FC" w:rsidR="00A417A5" w:rsidRPr="003A24A8" w:rsidRDefault="00903E09" w:rsidP="003A24A8">
      <w:pPr>
        <w:pStyle w:val="NoSpacing"/>
        <w:contextualSpacing/>
        <w:rPr>
          <w:rFonts w:ascii="Verdana" w:hAnsi="Verdana" w:cs="Times New Roman"/>
          <w:sz w:val="24"/>
          <w:szCs w:val="24"/>
        </w:rPr>
      </w:pPr>
      <w:r w:rsidRPr="003A24A8">
        <w:rPr>
          <w:rFonts w:ascii="Verdana" w:hAnsi="Verdana" w:cs="Times New Roman"/>
          <w:sz w:val="24"/>
          <w:szCs w:val="24"/>
        </w:rPr>
        <w:t xml:space="preserve">Chair </w:t>
      </w:r>
      <w:r w:rsidR="00B7349D" w:rsidRPr="003A24A8">
        <w:rPr>
          <w:rFonts w:ascii="Verdana" w:hAnsi="Verdana" w:cs="Times New Roman"/>
          <w:sz w:val="24"/>
          <w:szCs w:val="24"/>
        </w:rPr>
        <w:t>Richard Martinez</w:t>
      </w:r>
      <w:r w:rsidRPr="003A24A8">
        <w:rPr>
          <w:rFonts w:ascii="Verdana" w:hAnsi="Verdana" w:cs="Times New Roman"/>
          <w:sz w:val="24"/>
          <w:szCs w:val="24"/>
        </w:rPr>
        <w:t xml:space="preserve"> verified quorum and called the meeting to order at </w:t>
      </w:r>
      <w:r w:rsidR="00A417A5" w:rsidRPr="003A24A8">
        <w:rPr>
          <w:rFonts w:ascii="Verdana" w:hAnsi="Verdana" w:cs="Times New Roman"/>
          <w:sz w:val="24"/>
          <w:szCs w:val="24"/>
        </w:rPr>
        <w:t>8:48 a.m.</w:t>
      </w:r>
      <w:r w:rsidR="00F93E40" w:rsidRPr="003A24A8">
        <w:rPr>
          <w:rFonts w:ascii="Verdana" w:hAnsi="Verdana" w:cs="Times New Roman"/>
          <w:sz w:val="24"/>
          <w:szCs w:val="24"/>
        </w:rPr>
        <w:t xml:space="preserve"> Chair Martinez appointed </w:t>
      </w:r>
      <w:r w:rsidR="00C93B06" w:rsidRPr="003A24A8">
        <w:rPr>
          <w:rFonts w:ascii="Verdana" w:hAnsi="Verdana" w:cs="Times New Roman"/>
          <w:sz w:val="24"/>
          <w:szCs w:val="24"/>
        </w:rPr>
        <w:t>member</w:t>
      </w:r>
      <w:r w:rsidR="00F93E40" w:rsidRPr="003A24A8">
        <w:rPr>
          <w:rFonts w:ascii="Verdana" w:hAnsi="Verdana" w:cs="Times New Roman"/>
          <w:sz w:val="24"/>
          <w:szCs w:val="24"/>
        </w:rPr>
        <w:t xml:space="preserve"> Willis Acting Sergeant at Arms</w:t>
      </w:r>
      <w:r w:rsidR="00014167" w:rsidRPr="003A24A8">
        <w:rPr>
          <w:rFonts w:ascii="Verdana" w:hAnsi="Verdana" w:cs="Times New Roman"/>
          <w:sz w:val="24"/>
          <w:szCs w:val="24"/>
        </w:rPr>
        <w:t>.</w:t>
      </w:r>
    </w:p>
    <w:p w14:paraId="703A9004" w14:textId="77777777" w:rsidR="00903E09" w:rsidRPr="003A24A8" w:rsidRDefault="00903E09" w:rsidP="003A24A8">
      <w:pPr>
        <w:pStyle w:val="NoSpacing"/>
        <w:contextualSpacing/>
        <w:rPr>
          <w:rFonts w:ascii="Verdana" w:hAnsi="Verdana" w:cs="Times New Roman"/>
          <w:sz w:val="24"/>
          <w:szCs w:val="24"/>
        </w:rPr>
      </w:pPr>
    </w:p>
    <w:p w14:paraId="3479AE97" w14:textId="77777777" w:rsidR="00903E09" w:rsidRPr="003A24A8" w:rsidRDefault="00903E09" w:rsidP="003A24A8">
      <w:pPr>
        <w:pStyle w:val="NoSpacing"/>
        <w:contextualSpacing/>
        <w:rPr>
          <w:rFonts w:ascii="Verdana" w:hAnsi="Verdana" w:cs="Times New Roman"/>
          <w:b/>
          <w:sz w:val="24"/>
          <w:szCs w:val="24"/>
        </w:rPr>
      </w:pPr>
      <w:r w:rsidRPr="003A24A8">
        <w:rPr>
          <w:rFonts w:ascii="Verdana" w:hAnsi="Verdana" w:cs="Times New Roman"/>
          <w:b/>
          <w:sz w:val="24"/>
          <w:szCs w:val="24"/>
        </w:rPr>
        <w:t>Members Present</w:t>
      </w:r>
    </w:p>
    <w:p w14:paraId="58B8BD10" w14:textId="608737EA" w:rsidR="00903E09" w:rsidRPr="003A24A8" w:rsidRDefault="00F93E40" w:rsidP="003A24A8">
      <w:pPr>
        <w:spacing w:after="0" w:line="240" w:lineRule="auto"/>
        <w:contextualSpacing/>
        <w:rPr>
          <w:rFonts w:ascii="Verdana" w:hAnsi="Verdana" w:cs="Times New Roman"/>
          <w:sz w:val="24"/>
          <w:szCs w:val="24"/>
        </w:rPr>
      </w:pPr>
      <w:r w:rsidRPr="003A24A8">
        <w:rPr>
          <w:rFonts w:ascii="Verdana" w:hAnsi="Verdana" w:cs="Times New Roman"/>
          <w:sz w:val="24"/>
          <w:szCs w:val="24"/>
        </w:rPr>
        <w:t xml:space="preserve">Richard Martinez, </w:t>
      </w:r>
      <w:r w:rsidR="005B641F" w:rsidRPr="003A24A8">
        <w:rPr>
          <w:rFonts w:ascii="Verdana" w:hAnsi="Verdana" w:cs="Times New Roman"/>
          <w:sz w:val="24"/>
          <w:szCs w:val="24"/>
        </w:rPr>
        <w:t>C</w:t>
      </w:r>
      <w:r w:rsidRPr="003A24A8">
        <w:rPr>
          <w:rFonts w:ascii="Verdana" w:hAnsi="Verdana" w:cs="Times New Roman"/>
          <w:sz w:val="24"/>
          <w:szCs w:val="24"/>
        </w:rPr>
        <w:t xml:space="preserve">hair; </w:t>
      </w:r>
      <w:r w:rsidR="00451AB9" w:rsidRPr="003A24A8">
        <w:rPr>
          <w:rFonts w:ascii="Verdana" w:hAnsi="Verdana" w:cs="Times New Roman"/>
          <w:sz w:val="24"/>
          <w:szCs w:val="24"/>
        </w:rPr>
        <w:t xml:space="preserve">Kori Allen; Ellen Bauman; Evelyn Cano; Elyse Lieberman, PhD; </w:t>
      </w:r>
      <w:r w:rsidR="00903E09" w:rsidRPr="003A24A8">
        <w:rPr>
          <w:rFonts w:ascii="Verdana" w:hAnsi="Verdana" w:cs="Times New Roman"/>
          <w:sz w:val="24"/>
          <w:szCs w:val="24"/>
        </w:rPr>
        <w:t>Eric Lindsay</w:t>
      </w:r>
      <w:r w:rsidR="00451AB9" w:rsidRPr="003A24A8">
        <w:rPr>
          <w:rFonts w:ascii="Verdana" w:hAnsi="Verdana" w:cs="Times New Roman"/>
          <w:sz w:val="24"/>
          <w:szCs w:val="24"/>
        </w:rPr>
        <w:t>;</w:t>
      </w:r>
      <w:r w:rsidR="00903E09" w:rsidRPr="003A24A8">
        <w:rPr>
          <w:rFonts w:ascii="Verdana" w:hAnsi="Verdana" w:cs="Times New Roman"/>
          <w:sz w:val="24"/>
          <w:szCs w:val="24"/>
        </w:rPr>
        <w:t xml:space="preserve"> </w:t>
      </w:r>
      <w:r w:rsidR="00451AB9" w:rsidRPr="003A24A8">
        <w:rPr>
          <w:rFonts w:ascii="Verdana" w:hAnsi="Verdana" w:cs="Times New Roman"/>
          <w:sz w:val="24"/>
          <w:szCs w:val="24"/>
        </w:rPr>
        <w:t xml:space="preserve">Joseph </w:t>
      </w:r>
      <w:bookmarkStart w:id="0" w:name="OLE_LINK1"/>
      <w:bookmarkStart w:id="1" w:name="OLE_LINK2"/>
      <w:r w:rsidR="00B15D50" w:rsidRPr="003A24A8">
        <w:rPr>
          <w:rFonts w:ascii="Verdana" w:hAnsi="Verdana"/>
          <w:sz w:val="24"/>
          <w:szCs w:val="24"/>
        </w:rPr>
        <w:t>Muñiz</w:t>
      </w:r>
      <w:bookmarkEnd w:id="0"/>
      <w:bookmarkEnd w:id="1"/>
      <w:r w:rsidR="00451AB9" w:rsidRPr="003A24A8">
        <w:rPr>
          <w:rFonts w:ascii="Verdana" w:hAnsi="Verdana" w:cs="Times New Roman"/>
          <w:sz w:val="24"/>
          <w:szCs w:val="24"/>
        </w:rPr>
        <w:t xml:space="preserve">, </w:t>
      </w:r>
      <w:r w:rsidR="00903E09" w:rsidRPr="003A24A8">
        <w:rPr>
          <w:rFonts w:ascii="Verdana" w:hAnsi="Verdana" w:cs="Times New Roman"/>
          <w:sz w:val="24"/>
          <w:szCs w:val="24"/>
        </w:rPr>
        <w:t xml:space="preserve">Dylan Rafaty, Emma Faye </w:t>
      </w:r>
      <w:r w:rsidRPr="003A24A8">
        <w:rPr>
          <w:rFonts w:ascii="Verdana" w:hAnsi="Verdana" w:cs="Times New Roman"/>
          <w:sz w:val="24"/>
          <w:szCs w:val="24"/>
        </w:rPr>
        <w:t>Rudkin</w:t>
      </w:r>
      <w:r w:rsidR="00451AB9" w:rsidRPr="003A24A8">
        <w:rPr>
          <w:rFonts w:ascii="Verdana" w:hAnsi="Verdana" w:cs="Times New Roman"/>
          <w:sz w:val="24"/>
          <w:szCs w:val="24"/>
        </w:rPr>
        <w:t xml:space="preserve">; Benjamin Willis; </w:t>
      </w:r>
      <w:r w:rsidRPr="003A24A8">
        <w:rPr>
          <w:rFonts w:ascii="Verdana" w:hAnsi="Verdana" w:cs="Times New Roman"/>
          <w:sz w:val="24"/>
          <w:szCs w:val="24"/>
        </w:rPr>
        <w:t>and Kris Workman</w:t>
      </w:r>
    </w:p>
    <w:p w14:paraId="148B60D5" w14:textId="77777777" w:rsidR="00903E09" w:rsidRPr="003A24A8" w:rsidRDefault="00903E09" w:rsidP="003A24A8">
      <w:pPr>
        <w:pStyle w:val="NoSpacing"/>
        <w:contextualSpacing/>
        <w:rPr>
          <w:rFonts w:ascii="Verdana" w:hAnsi="Verdana" w:cs="Times New Roman"/>
          <w:sz w:val="24"/>
          <w:szCs w:val="24"/>
        </w:rPr>
      </w:pPr>
    </w:p>
    <w:p w14:paraId="4DD1DAD5" w14:textId="040BA678" w:rsidR="00903E09" w:rsidRPr="003A24A8" w:rsidRDefault="00903E09" w:rsidP="003A24A8">
      <w:pPr>
        <w:pStyle w:val="NoSpacing"/>
        <w:contextualSpacing/>
        <w:rPr>
          <w:rFonts w:ascii="Verdana" w:hAnsi="Verdana" w:cs="Times New Roman"/>
          <w:b/>
          <w:sz w:val="24"/>
          <w:szCs w:val="24"/>
        </w:rPr>
      </w:pPr>
      <w:r w:rsidRPr="003A24A8">
        <w:rPr>
          <w:rFonts w:ascii="Verdana" w:hAnsi="Verdana" w:cs="Times New Roman"/>
          <w:b/>
          <w:sz w:val="24"/>
          <w:szCs w:val="24"/>
        </w:rPr>
        <w:t>Exofficio</w:t>
      </w:r>
      <w:r w:rsidR="00193357">
        <w:rPr>
          <w:rFonts w:ascii="Verdana" w:hAnsi="Verdana" w:cs="Times New Roman"/>
          <w:b/>
          <w:sz w:val="24"/>
          <w:szCs w:val="24"/>
        </w:rPr>
        <w:t xml:space="preserve"> Representative</w:t>
      </w:r>
      <w:r w:rsidRPr="003A24A8">
        <w:rPr>
          <w:rFonts w:ascii="Verdana" w:hAnsi="Verdana" w:cs="Times New Roman"/>
          <w:b/>
          <w:sz w:val="24"/>
          <w:szCs w:val="24"/>
        </w:rPr>
        <w:t>s Present</w:t>
      </w:r>
    </w:p>
    <w:p w14:paraId="11ECF5D0" w14:textId="7D7A8E1A" w:rsidR="00002A40" w:rsidRPr="003A24A8" w:rsidRDefault="00A417A5" w:rsidP="003A24A8">
      <w:pPr>
        <w:pStyle w:val="NoSpacing"/>
        <w:contextualSpacing/>
        <w:rPr>
          <w:rFonts w:ascii="Verdana" w:hAnsi="Verdana" w:cs="Times New Roman"/>
          <w:sz w:val="24"/>
          <w:szCs w:val="24"/>
        </w:rPr>
      </w:pPr>
      <w:r w:rsidRPr="003A24A8">
        <w:rPr>
          <w:rFonts w:ascii="Verdana" w:hAnsi="Verdana" w:cs="Times New Roman"/>
          <w:sz w:val="24"/>
          <w:szCs w:val="24"/>
        </w:rPr>
        <w:t>Clair</w:t>
      </w:r>
      <w:r w:rsidR="007327D8" w:rsidRPr="003A24A8">
        <w:rPr>
          <w:rFonts w:ascii="Verdana" w:hAnsi="Verdana" w:cs="Times New Roman"/>
          <w:sz w:val="24"/>
          <w:szCs w:val="24"/>
        </w:rPr>
        <w:t xml:space="preserve"> Benitez, O</w:t>
      </w:r>
      <w:r w:rsidR="00014167" w:rsidRPr="003A24A8">
        <w:rPr>
          <w:rFonts w:ascii="Verdana" w:hAnsi="Verdana" w:cs="Times New Roman"/>
          <w:sz w:val="24"/>
          <w:szCs w:val="24"/>
        </w:rPr>
        <w:t>ffice of Disability Service Coordination</w:t>
      </w:r>
      <w:r w:rsidR="007327D8" w:rsidRPr="003A24A8">
        <w:rPr>
          <w:rFonts w:ascii="Verdana" w:hAnsi="Verdana" w:cs="Times New Roman"/>
          <w:sz w:val="24"/>
          <w:szCs w:val="24"/>
        </w:rPr>
        <w:t>, H</w:t>
      </w:r>
      <w:r w:rsidR="00014167" w:rsidRPr="003A24A8">
        <w:rPr>
          <w:rFonts w:ascii="Verdana" w:hAnsi="Verdana" w:cs="Times New Roman"/>
          <w:sz w:val="24"/>
          <w:szCs w:val="24"/>
        </w:rPr>
        <w:t>ealth and Human Services</w:t>
      </w:r>
      <w:r w:rsidR="00F93E40" w:rsidRPr="003A24A8">
        <w:rPr>
          <w:rFonts w:ascii="Verdana" w:hAnsi="Verdana" w:cs="Times New Roman"/>
          <w:sz w:val="24"/>
          <w:szCs w:val="24"/>
        </w:rPr>
        <w:t xml:space="preserve">; </w:t>
      </w:r>
      <w:r w:rsidRPr="003A24A8">
        <w:rPr>
          <w:rFonts w:ascii="Verdana" w:hAnsi="Verdana" w:cs="Times New Roman"/>
          <w:sz w:val="24"/>
          <w:szCs w:val="24"/>
        </w:rPr>
        <w:t>Cheryl</w:t>
      </w:r>
      <w:r w:rsidR="007327D8" w:rsidRPr="003A24A8">
        <w:rPr>
          <w:rFonts w:ascii="Verdana" w:hAnsi="Verdana" w:cs="Times New Roman"/>
          <w:sz w:val="24"/>
          <w:szCs w:val="24"/>
        </w:rPr>
        <w:t xml:space="preserve"> Gomez, D</w:t>
      </w:r>
      <w:r w:rsidR="00014167" w:rsidRPr="003A24A8">
        <w:rPr>
          <w:rFonts w:ascii="Verdana" w:hAnsi="Verdana" w:cs="Times New Roman"/>
          <w:sz w:val="24"/>
          <w:szCs w:val="24"/>
        </w:rPr>
        <w:t>ep</w:t>
      </w:r>
      <w:r w:rsidR="00193357">
        <w:rPr>
          <w:rFonts w:ascii="Verdana" w:hAnsi="Verdana" w:cs="Times New Roman"/>
          <w:sz w:val="24"/>
          <w:szCs w:val="24"/>
        </w:rPr>
        <w:t>t.</w:t>
      </w:r>
      <w:r w:rsidR="00014167" w:rsidRPr="003A24A8">
        <w:rPr>
          <w:rFonts w:ascii="Verdana" w:hAnsi="Verdana" w:cs="Times New Roman"/>
          <w:sz w:val="24"/>
          <w:szCs w:val="24"/>
        </w:rPr>
        <w:t xml:space="preserve"> of Family and Protective Services</w:t>
      </w:r>
      <w:r w:rsidR="00F93E40" w:rsidRPr="003A24A8">
        <w:rPr>
          <w:rFonts w:ascii="Verdana" w:hAnsi="Verdana" w:cs="Times New Roman"/>
          <w:sz w:val="24"/>
          <w:szCs w:val="24"/>
        </w:rPr>
        <w:t xml:space="preserve">; </w:t>
      </w:r>
      <w:r w:rsidR="00002A40" w:rsidRPr="003A24A8">
        <w:rPr>
          <w:rFonts w:ascii="Verdana" w:hAnsi="Verdana" w:cs="Times New Roman"/>
          <w:sz w:val="24"/>
          <w:szCs w:val="24"/>
        </w:rPr>
        <w:t>Justin Porter</w:t>
      </w:r>
      <w:r w:rsidR="00F93E40" w:rsidRPr="003A24A8">
        <w:rPr>
          <w:rFonts w:ascii="Verdana" w:hAnsi="Verdana" w:cs="Times New Roman"/>
          <w:sz w:val="24"/>
          <w:szCs w:val="24"/>
        </w:rPr>
        <w:t xml:space="preserve"> EdD</w:t>
      </w:r>
      <w:r w:rsidR="007327D8" w:rsidRPr="003A24A8">
        <w:rPr>
          <w:rFonts w:ascii="Verdana" w:hAnsi="Verdana" w:cs="Times New Roman"/>
          <w:sz w:val="24"/>
          <w:szCs w:val="24"/>
        </w:rPr>
        <w:t>, T</w:t>
      </w:r>
      <w:r w:rsidR="00014167" w:rsidRPr="003A24A8">
        <w:rPr>
          <w:rFonts w:ascii="Verdana" w:hAnsi="Verdana" w:cs="Times New Roman"/>
          <w:sz w:val="24"/>
          <w:szCs w:val="24"/>
        </w:rPr>
        <w:t>exas Education Agency</w:t>
      </w:r>
      <w:r w:rsidR="00F93E40" w:rsidRPr="003A24A8">
        <w:rPr>
          <w:rFonts w:ascii="Verdana" w:hAnsi="Verdana" w:cs="Times New Roman"/>
          <w:sz w:val="24"/>
          <w:szCs w:val="24"/>
        </w:rPr>
        <w:t xml:space="preserve">; </w:t>
      </w:r>
      <w:r w:rsidR="00002A40" w:rsidRPr="003A24A8">
        <w:rPr>
          <w:rFonts w:ascii="Verdana" w:hAnsi="Verdana" w:cs="Times New Roman"/>
          <w:sz w:val="24"/>
          <w:szCs w:val="24"/>
        </w:rPr>
        <w:t>Claudia Peden</w:t>
      </w:r>
      <w:r w:rsidR="007327D8" w:rsidRPr="003A24A8">
        <w:rPr>
          <w:rFonts w:ascii="Verdana" w:hAnsi="Verdana" w:cs="Times New Roman"/>
          <w:sz w:val="24"/>
          <w:szCs w:val="24"/>
        </w:rPr>
        <w:t>, T</w:t>
      </w:r>
      <w:r w:rsidR="00014167" w:rsidRPr="003A24A8">
        <w:rPr>
          <w:rFonts w:ascii="Verdana" w:hAnsi="Verdana" w:cs="Times New Roman"/>
          <w:sz w:val="24"/>
          <w:szCs w:val="24"/>
        </w:rPr>
        <w:t>exas Workforce Commission</w:t>
      </w:r>
      <w:r w:rsidR="00F93E40" w:rsidRPr="003A24A8">
        <w:rPr>
          <w:rFonts w:ascii="Verdana" w:hAnsi="Verdana" w:cs="Times New Roman"/>
          <w:sz w:val="24"/>
          <w:szCs w:val="24"/>
        </w:rPr>
        <w:t xml:space="preserve">; </w:t>
      </w:r>
      <w:r w:rsidR="00002A40" w:rsidRPr="003A24A8">
        <w:rPr>
          <w:rFonts w:ascii="Verdana" w:hAnsi="Verdana" w:cs="Times New Roman"/>
          <w:sz w:val="24"/>
          <w:szCs w:val="24"/>
        </w:rPr>
        <w:t>Marsha</w:t>
      </w:r>
      <w:r w:rsidR="007327D8" w:rsidRPr="003A24A8">
        <w:rPr>
          <w:rFonts w:ascii="Verdana" w:hAnsi="Verdana" w:cs="Times New Roman"/>
          <w:sz w:val="24"/>
          <w:szCs w:val="24"/>
        </w:rPr>
        <w:t xml:space="preserve"> Godeaux</w:t>
      </w:r>
      <w:r w:rsidR="00002A40" w:rsidRPr="003A24A8">
        <w:rPr>
          <w:rFonts w:ascii="Verdana" w:hAnsi="Verdana" w:cs="Times New Roman"/>
          <w:sz w:val="24"/>
          <w:szCs w:val="24"/>
        </w:rPr>
        <w:t>, T</w:t>
      </w:r>
      <w:r w:rsidR="00014167" w:rsidRPr="003A24A8">
        <w:rPr>
          <w:rFonts w:ascii="Verdana" w:hAnsi="Verdana" w:cs="Times New Roman"/>
          <w:sz w:val="24"/>
          <w:szCs w:val="24"/>
        </w:rPr>
        <w:t>exas Dep</w:t>
      </w:r>
      <w:r w:rsidR="00193357">
        <w:rPr>
          <w:rFonts w:ascii="Verdana" w:hAnsi="Verdana" w:cs="Times New Roman"/>
          <w:sz w:val="24"/>
          <w:szCs w:val="24"/>
        </w:rPr>
        <w:t>t.</w:t>
      </w:r>
      <w:r w:rsidR="00014167" w:rsidRPr="003A24A8">
        <w:rPr>
          <w:rFonts w:ascii="Verdana" w:hAnsi="Verdana" w:cs="Times New Roman"/>
          <w:sz w:val="24"/>
          <w:szCs w:val="24"/>
        </w:rPr>
        <w:t xml:space="preserve"> of Licensing and Regulation</w:t>
      </w:r>
      <w:r w:rsidR="00193357">
        <w:rPr>
          <w:rFonts w:ascii="Verdana" w:hAnsi="Verdana" w:cs="Times New Roman"/>
          <w:sz w:val="24"/>
          <w:szCs w:val="24"/>
        </w:rPr>
        <w:t xml:space="preserve">; and </w:t>
      </w:r>
      <w:r w:rsidR="00193357" w:rsidRPr="003A24A8">
        <w:rPr>
          <w:rFonts w:ascii="Verdana" w:hAnsi="Verdana" w:cs="Times New Roman"/>
          <w:sz w:val="24"/>
          <w:szCs w:val="24"/>
        </w:rPr>
        <w:t>Sandra Breitengross Bitter, Texas State Independent Living Council</w:t>
      </w:r>
    </w:p>
    <w:p w14:paraId="3219EDEC" w14:textId="27C95260" w:rsidR="00F93E40" w:rsidRPr="003A24A8" w:rsidRDefault="00F93E40" w:rsidP="003A24A8">
      <w:pPr>
        <w:pStyle w:val="NoSpacing"/>
        <w:contextualSpacing/>
        <w:rPr>
          <w:rFonts w:ascii="Verdana" w:hAnsi="Verdana" w:cs="Times New Roman"/>
          <w:sz w:val="24"/>
          <w:szCs w:val="24"/>
        </w:rPr>
      </w:pPr>
    </w:p>
    <w:p w14:paraId="5544B0FD" w14:textId="3C12B7E4" w:rsidR="00F93E40" w:rsidRPr="003A24A8" w:rsidRDefault="00F93E40" w:rsidP="003A24A8">
      <w:pPr>
        <w:pStyle w:val="NoSpacing"/>
        <w:contextualSpacing/>
        <w:rPr>
          <w:rFonts w:ascii="Verdana" w:hAnsi="Verdana" w:cs="Times New Roman"/>
          <w:b/>
          <w:sz w:val="24"/>
          <w:szCs w:val="24"/>
        </w:rPr>
      </w:pPr>
      <w:r w:rsidRPr="003A24A8">
        <w:rPr>
          <w:rFonts w:ascii="Verdana" w:hAnsi="Verdana" w:cs="Times New Roman"/>
          <w:b/>
          <w:sz w:val="24"/>
          <w:szCs w:val="24"/>
        </w:rPr>
        <w:t>GCPD Staff Present</w:t>
      </w:r>
    </w:p>
    <w:p w14:paraId="352583DD" w14:textId="5E524A76" w:rsidR="00F93E40" w:rsidRPr="003A24A8" w:rsidRDefault="00F93E40" w:rsidP="003A24A8">
      <w:pPr>
        <w:pStyle w:val="NoSpacing"/>
        <w:contextualSpacing/>
        <w:rPr>
          <w:rFonts w:ascii="Verdana" w:hAnsi="Verdana" w:cs="Times New Roman"/>
          <w:sz w:val="24"/>
          <w:szCs w:val="24"/>
        </w:rPr>
      </w:pPr>
      <w:r w:rsidRPr="003A24A8">
        <w:rPr>
          <w:rFonts w:ascii="Verdana" w:hAnsi="Verdana" w:cs="Times New Roman"/>
          <w:sz w:val="24"/>
          <w:szCs w:val="24"/>
        </w:rPr>
        <w:t xml:space="preserve">Ron Lucey, Executive Director; </w:t>
      </w:r>
      <w:r w:rsidR="0044458A" w:rsidRPr="003A24A8">
        <w:rPr>
          <w:rFonts w:ascii="Verdana" w:hAnsi="Verdana" w:cs="Times New Roman"/>
          <w:sz w:val="24"/>
          <w:szCs w:val="24"/>
        </w:rPr>
        <w:t xml:space="preserve">Norman Kieke; </w:t>
      </w:r>
      <w:r w:rsidRPr="003A24A8">
        <w:rPr>
          <w:rFonts w:ascii="Verdana" w:hAnsi="Verdana" w:cs="Times New Roman"/>
          <w:sz w:val="24"/>
          <w:szCs w:val="24"/>
        </w:rPr>
        <w:t xml:space="preserve">Randi Turner; </w:t>
      </w:r>
      <w:r w:rsidR="0044458A" w:rsidRPr="003A24A8">
        <w:rPr>
          <w:rFonts w:ascii="Verdana" w:hAnsi="Verdana" w:cs="Times New Roman"/>
          <w:sz w:val="24"/>
          <w:szCs w:val="24"/>
        </w:rPr>
        <w:t xml:space="preserve">Nancy Van Loan and </w:t>
      </w:r>
      <w:r w:rsidRPr="003A24A8">
        <w:rPr>
          <w:rFonts w:ascii="Verdana" w:hAnsi="Verdana" w:cs="Times New Roman"/>
          <w:sz w:val="24"/>
          <w:szCs w:val="24"/>
        </w:rPr>
        <w:t>Monica Villarreal</w:t>
      </w:r>
    </w:p>
    <w:p w14:paraId="59CEEF3F" w14:textId="30A29D6E" w:rsidR="00E7045A" w:rsidRPr="003A24A8" w:rsidRDefault="00E7045A" w:rsidP="003A24A8">
      <w:pPr>
        <w:pStyle w:val="NoSpacing"/>
        <w:contextualSpacing/>
        <w:rPr>
          <w:rFonts w:ascii="Verdana" w:hAnsi="Verdana" w:cs="Times New Roman"/>
          <w:sz w:val="24"/>
          <w:szCs w:val="24"/>
        </w:rPr>
      </w:pPr>
    </w:p>
    <w:p w14:paraId="417886FD" w14:textId="77777777" w:rsidR="00C8341E" w:rsidRPr="003A24A8" w:rsidRDefault="00C8341E" w:rsidP="003A24A8">
      <w:pPr>
        <w:pStyle w:val="NoSpacing"/>
        <w:contextualSpacing/>
        <w:rPr>
          <w:rFonts w:ascii="Verdana" w:hAnsi="Verdana" w:cs="Times New Roman"/>
          <w:b/>
          <w:sz w:val="24"/>
          <w:szCs w:val="24"/>
        </w:rPr>
      </w:pPr>
      <w:r w:rsidRPr="003A24A8">
        <w:rPr>
          <w:rFonts w:ascii="Verdana" w:hAnsi="Verdana" w:cs="Times New Roman"/>
          <w:b/>
          <w:sz w:val="24"/>
          <w:szCs w:val="24"/>
        </w:rPr>
        <w:t>Visitors</w:t>
      </w:r>
    </w:p>
    <w:p w14:paraId="6761CFA3" w14:textId="6F4DAD0A" w:rsidR="00CC35CF" w:rsidRPr="003A24A8" w:rsidRDefault="00A12386" w:rsidP="003A24A8">
      <w:pPr>
        <w:pStyle w:val="NoSpacing"/>
        <w:contextualSpacing/>
        <w:rPr>
          <w:rFonts w:ascii="Verdana" w:hAnsi="Verdana" w:cs="Times New Roman"/>
          <w:bCs/>
          <w:sz w:val="24"/>
          <w:szCs w:val="24"/>
        </w:rPr>
      </w:pPr>
      <w:r w:rsidRPr="003A24A8">
        <w:rPr>
          <w:rFonts w:ascii="Verdana" w:hAnsi="Verdana" w:cs="Times New Roman"/>
          <w:sz w:val="24"/>
          <w:szCs w:val="24"/>
        </w:rPr>
        <w:t xml:space="preserve">Fort Worth Mayor Maddie Parker, Nilam Agrawal, </w:t>
      </w:r>
      <w:r w:rsidR="00594836" w:rsidRPr="003A24A8">
        <w:rPr>
          <w:rFonts w:ascii="Verdana" w:hAnsi="Verdana" w:cs="Times New Roman"/>
          <w:bCs/>
          <w:sz w:val="24"/>
          <w:szCs w:val="24"/>
        </w:rPr>
        <w:t xml:space="preserve">Steven Aleman, </w:t>
      </w:r>
      <w:r w:rsidR="00FD1584" w:rsidRPr="003A24A8">
        <w:rPr>
          <w:rFonts w:ascii="Verdana" w:hAnsi="Verdana" w:cs="Times New Roman"/>
          <w:sz w:val="24"/>
          <w:szCs w:val="24"/>
        </w:rPr>
        <w:t xml:space="preserve">Becky Harmon, </w:t>
      </w:r>
      <w:r w:rsidR="00FD1584" w:rsidRPr="003A24A8">
        <w:rPr>
          <w:rFonts w:ascii="Verdana" w:hAnsi="Verdana" w:cs="Times New Roman"/>
          <w:bCs/>
          <w:sz w:val="24"/>
          <w:szCs w:val="24"/>
        </w:rPr>
        <w:t>Vive</w:t>
      </w:r>
      <w:r w:rsidR="008352EB" w:rsidRPr="003A24A8">
        <w:rPr>
          <w:rFonts w:ascii="Verdana" w:hAnsi="Verdana" w:cs="Times New Roman"/>
          <w:bCs/>
          <w:sz w:val="24"/>
          <w:szCs w:val="24"/>
        </w:rPr>
        <w:t>c</w:t>
      </w:r>
      <w:r w:rsidR="00FD1584" w:rsidRPr="003A24A8">
        <w:rPr>
          <w:rFonts w:ascii="Verdana" w:hAnsi="Verdana" w:cs="Times New Roman"/>
          <w:bCs/>
          <w:sz w:val="24"/>
          <w:szCs w:val="24"/>
        </w:rPr>
        <w:t xml:space="preserve">ca Hartman, </w:t>
      </w:r>
      <w:r w:rsidR="00CC35CF" w:rsidRPr="003A24A8">
        <w:rPr>
          <w:rFonts w:ascii="Verdana" w:hAnsi="Verdana" w:cs="Times New Roman"/>
          <w:bCs/>
          <w:sz w:val="24"/>
          <w:szCs w:val="24"/>
        </w:rPr>
        <w:t>Alfred Henderson, Jenna Henderson,</w:t>
      </w:r>
      <w:r w:rsidR="00594836" w:rsidRPr="003A24A8">
        <w:rPr>
          <w:rFonts w:ascii="Verdana" w:hAnsi="Verdana" w:cs="Times New Roman"/>
          <w:bCs/>
          <w:sz w:val="24"/>
          <w:szCs w:val="24"/>
        </w:rPr>
        <w:t xml:space="preserve"> Darlene Hunter, Steve Katten,</w:t>
      </w:r>
      <w:r w:rsidR="00CA74AF" w:rsidRPr="003A24A8">
        <w:rPr>
          <w:rFonts w:ascii="Verdana" w:hAnsi="Verdana" w:cs="Times New Roman"/>
          <w:bCs/>
          <w:sz w:val="24"/>
          <w:szCs w:val="24"/>
        </w:rPr>
        <w:t xml:space="preserve"> </w:t>
      </w:r>
      <w:r w:rsidR="00594836" w:rsidRPr="003A24A8">
        <w:rPr>
          <w:rFonts w:ascii="Verdana" w:hAnsi="Verdana" w:cs="Times New Roman"/>
          <w:bCs/>
          <w:sz w:val="24"/>
          <w:szCs w:val="24"/>
        </w:rPr>
        <w:t xml:space="preserve">Suki Lindsay, Griselda Lira, </w:t>
      </w:r>
      <w:r w:rsidR="00D810A6" w:rsidRPr="003A24A8">
        <w:rPr>
          <w:rFonts w:ascii="Verdana" w:hAnsi="Verdana" w:cs="Times New Roman"/>
          <w:bCs/>
          <w:sz w:val="24"/>
          <w:szCs w:val="24"/>
        </w:rPr>
        <w:t>Linda Litzinger,</w:t>
      </w:r>
      <w:r w:rsidRPr="003A24A8">
        <w:rPr>
          <w:rFonts w:ascii="Verdana" w:hAnsi="Verdana" w:cs="Times New Roman"/>
          <w:bCs/>
          <w:sz w:val="24"/>
          <w:szCs w:val="24"/>
        </w:rPr>
        <w:t xml:space="preserve"> </w:t>
      </w:r>
      <w:r w:rsidR="00FD1584" w:rsidRPr="003A24A8">
        <w:rPr>
          <w:rFonts w:ascii="Verdana" w:hAnsi="Verdana" w:cs="Times New Roman"/>
          <w:sz w:val="24"/>
          <w:szCs w:val="24"/>
        </w:rPr>
        <w:t>Melanie Mack</w:t>
      </w:r>
      <w:r w:rsidR="00FD1584" w:rsidRPr="003A24A8">
        <w:rPr>
          <w:rFonts w:ascii="Verdana" w:hAnsi="Verdana" w:cs="Times New Roman"/>
          <w:bCs/>
          <w:sz w:val="24"/>
          <w:szCs w:val="24"/>
        </w:rPr>
        <w:t xml:space="preserve">, </w:t>
      </w:r>
      <w:r w:rsidR="00594836" w:rsidRPr="003A24A8">
        <w:rPr>
          <w:rFonts w:ascii="Verdana" w:hAnsi="Verdana" w:cs="Times New Roman"/>
          <w:bCs/>
          <w:sz w:val="24"/>
          <w:szCs w:val="24"/>
        </w:rPr>
        <w:t>Marissa Mahon, Patricia Nelson,</w:t>
      </w:r>
      <w:r w:rsidR="00CC35CF" w:rsidRPr="003A24A8">
        <w:rPr>
          <w:rFonts w:ascii="Verdana" w:hAnsi="Verdana" w:cs="Times New Roman"/>
          <w:bCs/>
          <w:sz w:val="24"/>
          <w:szCs w:val="24"/>
        </w:rPr>
        <w:t xml:space="preserve"> </w:t>
      </w:r>
      <w:r w:rsidRPr="003A24A8">
        <w:rPr>
          <w:rFonts w:ascii="Verdana" w:hAnsi="Verdana" w:cs="Times New Roman"/>
          <w:bCs/>
          <w:sz w:val="24"/>
          <w:szCs w:val="24"/>
        </w:rPr>
        <w:t xml:space="preserve">Cecilia Papke, </w:t>
      </w:r>
      <w:r w:rsidR="00D97469" w:rsidRPr="003A24A8">
        <w:rPr>
          <w:rFonts w:ascii="Verdana" w:hAnsi="Verdana" w:cs="Times New Roman"/>
          <w:bCs/>
          <w:sz w:val="24"/>
          <w:szCs w:val="24"/>
        </w:rPr>
        <w:t xml:space="preserve">Cera Quintero, </w:t>
      </w:r>
      <w:r w:rsidR="00CC35CF" w:rsidRPr="003A24A8">
        <w:rPr>
          <w:rFonts w:ascii="Verdana" w:hAnsi="Verdana" w:cs="Times New Roman"/>
          <w:bCs/>
          <w:sz w:val="24"/>
          <w:szCs w:val="24"/>
        </w:rPr>
        <w:t xml:space="preserve">Angela Rush, </w:t>
      </w:r>
      <w:r w:rsidR="00CA74AF" w:rsidRPr="003A24A8">
        <w:rPr>
          <w:rFonts w:ascii="Verdana" w:hAnsi="Verdana" w:cs="Times New Roman"/>
          <w:bCs/>
          <w:sz w:val="24"/>
          <w:szCs w:val="24"/>
        </w:rPr>
        <w:t>Jolene Sanders</w:t>
      </w:r>
      <w:r w:rsidR="002171FB">
        <w:rPr>
          <w:rFonts w:ascii="Verdana" w:hAnsi="Verdana" w:cs="Times New Roman"/>
          <w:bCs/>
          <w:sz w:val="24"/>
          <w:szCs w:val="24"/>
        </w:rPr>
        <w:t>-</w:t>
      </w:r>
      <w:r w:rsidR="00CA74AF" w:rsidRPr="003A24A8">
        <w:rPr>
          <w:rFonts w:ascii="Verdana" w:hAnsi="Verdana" w:cs="Times New Roman"/>
          <w:bCs/>
          <w:sz w:val="24"/>
          <w:szCs w:val="24"/>
        </w:rPr>
        <w:t>Foster,</w:t>
      </w:r>
      <w:r w:rsidR="00CA74AF" w:rsidRPr="003A24A8">
        <w:rPr>
          <w:rFonts w:ascii="Verdana" w:hAnsi="Verdana" w:cs="Times New Roman"/>
          <w:sz w:val="24"/>
          <w:szCs w:val="24"/>
        </w:rPr>
        <w:t xml:space="preserve"> </w:t>
      </w:r>
      <w:r w:rsidR="00FD1584" w:rsidRPr="003A24A8">
        <w:rPr>
          <w:rFonts w:ascii="Verdana" w:hAnsi="Verdana" w:cs="Times New Roman"/>
          <w:sz w:val="24"/>
          <w:szCs w:val="24"/>
        </w:rPr>
        <w:t xml:space="preserve">Tish Smith, </w:t>
      </w:r>
      <w:r w:rsidR="00594836" w:rsidRPr="003A24A8">
        <w:rPr>
          <w:rFonts w:ascii="Verdana" w:hAnsi="Verdana" w:cs="Times New Roman"/>
          <w:bCs/>
          <w:sz w:val="24"/>
          <w:szCs w:val="24"/>
        </w:rPr>
        <w:t>Brandie Wiley, and Mike Wyss</w:t>
      </w:r>
    </w:p>
    <w:p w14:paraId="736DCFD6" w14:textId="77777777" w:rsidR="00CC35CF" w:rsidRPr="003A24A8" w:rsidRDefault="00CC35CF" w:rsidP="003A24A8">
      <w:pPr>
        <w:pStyle w:val="NoSpacing"/>
        <w:contextualSpacing/>
        <w:rPr>
          <w:rFonts w:ascii="Verdana" w:hAnsi="Verdana" w:cs="Times New Roman"/>
          <w:bCs/>
          <w:sz w:val="24"/>
          <w:szCs w:val="24"/>
        </w:rPr>
      </w:pPr>
    </w:p>
    <w:p w14:paraId="4F3A8CE4" w14:textId="47DF7D23" w:rsidR="00014167" w:rsidRPr="003A24A8" w:rsidRDefault="00CC2CC2" w:rsidP="003A24A8">
      <w:pPr>
        <w:pStyle w:val="NoSpacing"/>
        <w:contextualSpacing/>
        <w:rPr>
          <w:rFonts w:ascii="Verdana" w:hAnsi="Verdana" w:cs="Times New Roman"/>
          <w:sz w:val="24"/>
          <w:szCs w:val="24"/>
        </w:rPr>
      </w:pPr>
      <w:r w:rsidRPr="003A24A8">
        <w:rPr>
          <w:rFonts w:ascii="Verdana" w:hAnsi="Verdana" w:cs="Times New Roman"/>
          <w:b/>
          <w:sz w:val="24"/>
          <w:szCs w:val="24"/>
        </w:rPr>
        <w:t>Approval of Committee Member</w:t>
      </w:r>
      <w:r w:rsidRPr="003A24A8">
        <w:rPr>
          <w:rFonts w:ascii="Verdana" w:hAnsi="Verdana" w:cs="Times New Roman"/>
          <w:sz w:val="24"/>
          <w:szCs w:val="24"/>
        </w:rPr>
        <w:t xml:space="preserve"> </w:t>
      </w:r>
      <w:r w:rsidRPr="003A24A8">
        <w:rPr>
          <w:rFonts w:ascii="Verdana" w:hAnsi="Verdana" w:cs="Times New Roman"/>
          <w:b/>
          <w:sz w:val="24"/>
          <w:szCs w:val="24"/>
        </w:rPr>
        <w:t>Absence</w:t>
      </w:r>
      <w:r w:rsidR="008D2FAA" w:rsidRPr="003A24A8">
        <w:rPr>
          <w:rFonts w:ascii="Verdana" w:hAnsi="Verdana" w:cs="Times New Roman"/>
          <w:b/>
          <w:sz w:val="24"/>
          <w:szCs w:val="24"/>
        </w:rPr>
        <w:t xml:space="preserve"> as Submitted</w:t>
      </w:r>
    </w:p>
    <w:p w14:paraId="259E6FD9" w14:textId="73DF3F6B" w:rsidR="00CC2CC2" w:rsidRPr="003A24A8" w:rsidRDefault="00EE0746" w:rsidP="003A24A8">
      <w:pPr>
        <w:pStyle w:val="NoSpacing"/>
        <w:contextualSpacing/>
        <w:rPr>
          <w:rFonts w:ascii="Verdana" w:hAnsi="Verdana" w:cs="Times New Roman"/>
          <w:sz w:val="24"/>
          <w:szCs w:val="24"/>
        </w:rPr>
      </w:pPr>
      <w:r w:rsidRPr="003A24A8">
        <w:rPr>
          <w:rFonts w:ascii="Verdana" w:hAnsi="Verdana" w:cs="Times New Roman"/>
          <w:sz w:val="24"/>
          <w:szCs w:val="24"/>
        </w:rPr>
        <w:t>Kristie Orr</w:t>
      </w:r>
      <w:r w:rsidR="00014167" w:rsidRPr="003A24A8">
        <w:rPr>
          <w:rFonts w:ascii="Verdana" w:hAnsi="Verdana" w:cs="Times New Roman"/>
          <w:sz w:val="24"/>
          <w:szCs w:val="24"/>
        </w:rPr>
        <w:t>, PhD</w:t>
      </w:r>
      <w:r w:rsidR="002464DD">
        <w:rPr>
          <w:rFonts w:ascii="Verdana" w:hAnsi="Verdana" w:cs="Times New Roman"/>
          <w:sz w:val="24"/>
          <w:szCs w:val="24"/>
        </w:rPr>
        <w:t>,</w:t>
      </w:r>
      <w:r w:rsidR="00014167" w:rsidRPr="003A24A8">
        <w:rPr>
          <w:rFonts w:ascii="Verdana" w:hAnsi="Verdana" w:cs="Times New Roman"/>
          <w:sz w:val="24"/>
          <w:szCs w:val="24"/>
        </w:rPr>
        <w:t xml:space="preserve"> </w:t>
      </w:r>
      <w:r w:rsidR="002464DD">
        <w:rPr>
          <w:rFonts w:ascii="Verdana" w:hAnsi="Verdana" w:cs="Times New Roman"/>
          <w:sz w:val="24"/>
          <w:szCs w:val="24"/>
        </w:rPr>
        <w:t>aided</w:t>
      </w:r>
      <w:r w:rsidR="00014167" w:rsidRPr="003A24A8">
        <w:rPr>
          <w:rFonts w:ascii="Verdana" w:hAnsi="Verdana" w:cs="Times New Roman"/>
          <w:sz w:val="24"/>
          <w:szCs w:val="24"/>
        </w:rPr>
        <w:t xml:space="preserve"> </w:t>
      </w:r>
      <w:r w:rsidR="00C93B06" w:rsidRPr="003A24A8">
        <w:rPr>
          <w:rFonts w:ascii="Verdana" w:hAnsi="Verdana" w:cs="Times New Roman"/>
          <w:sz w:val="24"/>
          <w:szCs w:val="24"/>
        </w:rPr>
        <w:t>TAMU’s administering of more than 2,000 final exams to students with disabilities.</w:t>
      </w:r>
      <w:r w:rsidR="007327D8" w:rsidRPr="003A24A8">
        <w:rPr>
          <w:rFonts w:ascii="Verdana" w:hAnsi="Verdana" w:cs="Times New Roman"/>
          <w:sz w:val="24"/>
          <w:szCs w:val="24"/>
        </w:rPr>
        <w:t xml:space="preserve"> Chair Martinez suspended</w:t>
      </w:r>
      <w:r w:rsidR="00002A40" w:rsidRPr="003A24A8">
        <w:rPr>
          <w:rFonts w:ascii="Verdana" w:hAnsi="Verdana" w:cs="Times New Roman"/>
          <w:sz w:val="24"/>
          <w:szCs w:val="24"/>
        </w:rPr>
        <w:t xml:space="preserve"> voting</w:t>
      </w:r>
      <w:r w:rsidR="00C93B06" w:rsidRPr="003A24A8">
        <w:rPr>
          <w:rFonts w:ascii="Verdana" w:hAnsi="Verdana" w:cs="Times New Roman"/>
          <w:sz w:val="24"/>
          <w:szCs w:val="24"/>
        </w:rPr>
        <w:t xml:space="preserve"> and approved the absence as excused.</w:t>
      </w:r>
    </w:p>
    <w:p w14:paraId="3F1A83D4" w14:textId="05AF0995" w:rsidR="00E7045A" w:rsidRPr="003A24A8" w:rsidRDefault="00E7045A" w:rsidP="003A24A8">
      <w:pPr>
        <w:pStyle w:val="NoSpacing"/>
        <w:tabs>
          <w:tab w:val="left" w:pos="2060"/>
        </w:tabs>
        <w:contextualSpacing/>
        <w:rPr>
          <w:rFonts w:ascii="Verdana" w:hAnsi="Verdana" w:cs="Times New Roman"/>
          <w:sz w:val="24"/>
          <w:szCs w:val="24"/>
        </w:rPr>
      </w:pPr>
    </w:p>
    <w:p w14:paraId="133E085B" w14:textId="78387557" w:rsidR="00C93B06" w:rsidRPr="003A24A8" w:rsidRDefault="00791A34" w:rsidP="003A24A8">
      <w:pPr>
        <w:pStyle w:val="NoSpacing"/>
        <w:contextualSpacing/>
        <w:rPr>
          <w:rFonts w:ascii="Verdana" w:hAnsi="Verdana" w:cs="Times New Roman"/>
          <w:b/>
          <w:sz w:val="24"/>
          <w:szCs w:val="24"/>
        </w:rPr>
      </w:pPr>
      <w:r w:rsidRPr="003A24A8">
        <w:rPr>
          <w:rFonts w:ascii="Verdana" w:hAnsi="Verdana" w:cs="Times New Roman"/>
          <w:b/>
          <w:sz w:val="24"/>
          <w:szCs w:val="24"/>
        </w:rPr>
        <w:t xml:space="preserve">Approval of </w:t>
      </w:r>
      <w:r w:rsidR="00A37FDC" w:rsidRPr="003A24A8">
        <w:rPr>
          <w:rFonts w:ascii="Verdana" w:hAnsi="Verdana" w:cs="Times New Roman"/>
          <w:b/>
          <w:sz w:val="24"/>
          <w:szCs w:val="24"/>
        </w:rPr>
        <w:t>January</w:t>
      </w:r>
      <w:r w:rsidR="00C03C21" w:rsidRPr="003A24A8">
        <w:rPr>
          <w:rFonts w:ascii="Verdana" w:hAnsi="Verdana" w:cs="Times New Roman"/>
          <w:b/>
          <w:sz w:val="24"/>
          <w:szCs w:val="24"/>
        </w:rPr>
        <w:t xml:space="preserve"> 27</w:t>
      </w:r>
      <w:r w:rsidR="00A37FDC" w:rsidRPr="003A24A8">
        <w:rPr>
          <w:rFonts w:ascii="Verdana" w:hAnsi="Verdana" w:cs="Times New Roman"/>
          <w:b/>
          <w:sz w:val="24"/>
          <w:szCs w:val="24"/>
        </w:rPr>
        <w:t>-28</w:t>
      </w:r>
      <w:r w:rsidR="001946F8" w:rsidRPr="003A24A8">
        <w:rPr>
          <w:rFonts w:ascii="Verdana" w:hAnsi="Verdana" w:cs="Times New Roman"/>
          <w:b/>
          <w:sz w:val="24"/>
          <w:szCs w:val="24"/>
        </w:rPr>
        <w:t>, 202</w:t>
      </w:r>
      <w:r w:rsidR="00A37FDC" w:rsidRPr="003A24A8">
        <w:rPr>
          <w:rFonts w:ascii="Verdana" w:hAnsi="Verdana" w:cs="Times New Roman"/>
          <w:b/>
          <w:sz w:val="24"/>
          <w:szCs w:val="24"/>
        </w:rPr>
        <w:t>2</w:t>
      </w:r>
      <w:r w:rsidR="001946F8" w:rsidRPr="003A24A8">
        <w:rPr>
          <w:rFonts w:ascii="Verdana" w:hAnsi="Verdana" w:cs="Times New Roman"/>
          <w:b/>
          <w:sz w:val="24"/>
          <w:szCs w:val="24"/>
        </w:rPr>
        <w:t xml:space="preserve"> </w:t>
      </w:r>
      <w:r w:rsidRPr="003A24A8">
        <w:rPr>
          <w:rFonts w:ascii="Verdana" w:hAnsi="Verdana" w:cs="Times New Roman"/>
          <w:b/>
          <w:sz w:val="24"/>
          <w:szCs w:val="24"/>
        </w:rPr>
        <w:t>Summary Minutes</w:t>
      </w:r>
    </w:p>
    <w:p w14:paraId="06C03E40" w14:textId="67A05395" w:rsidR="00791A34" w:rsidRPr="003A24A8" w:rsidRDefault="00002A40" w:rsidP="003A24A8">
      <w:pPr>
        <w:pStyle w:val="NoSpacing"/>
        <w:contextualSpacing/>
        <w:rPr>
          <w:rFonts w:ascii="Verdana" w:hAnsi="Verdana" w:cs="Times New Roman"/>
          <w:sz w:val="24"/>
          <w:szCs w:val="24"/>
        </w:rPr>
      </w:pPr>
      <w:r w:rsidRPr="003A24A8">
        <w:rPr>
          <w:rFonts w:ascii="Verdana" w:hAnsi="Verdana" w:cs="Times New Roman"/>
          <w:sz w:val="24"/>
          <w:szCs w:val="24"/>
        </w:rPr>
        <w:t>Dylan</w:t>
      </w:r>
      <w:r w:rsidR="00C24589" w:rsidRPr="003A24A8">
        <w:rPr>
          <w:rFonts w:ascii="Verdana" w:hAnsi="Verdana" w:cs="Times New Roman"/>
          <w:sz w:val="24"/>
          <w:szCs w:val="24"/>
        </w:rPr>
        <w:t xml:space="preserve"> Rafaty</w:t>
      </w:r>
      <w:r w:rsidRPr="003A24A8">
        <w:rPr>
          <w:rFonts w:ascii="Verdana" w:hAnsi="Verdana" w:cs="Times New Roman"/>
          <w:sz w:val="24"/>
          <w:szCs w:val="24"/>
        </w:rPr>
        <w:t xml:space="preserve"> </w:t>
      </w:r>
      <w:r w:rsidR="00451AB9" w:rsidRPr="003A24A8">
        <w:rPr>
          <w:rFonts w:ascii="Verdana" w:hAnsi="Verdana" w:cs="Times New Roman"/>
          <w:sz w:val="24"/>
          <w:szCs w:val="24"/>
        </w:rPr>
        <w:t>motioned</w:t>
      </w:r>
      <w:r w:rsidR="00C24589" w:rsidRPr="003A24A8">
        <w:rPr>
          <w:rFonts w:ascii="Verdana" w:hAnsi="Verdana" w:cs="Times New Roman"/>
          <w:sz w:val="24"/>
          <w:szCs w:val="24"/>
        </w:rPr>
        <w:t xml:space="preserve"> to approve the </w:t>
      </w:r>
      <w:r w:rsidR="00C8341E" w:rsidRPr="003A24A8">
        <w:rPr>
          <w:rFonts w:ascii="Verdana" w:hAnsi="Verdana" w:cs="Times New Roman"/>
          <w:sz w:val="24"/>
          <w:szCs w:val="24"/>
        </w:rPr>
        <w:t>M</w:t>
      </w:r>
      <w:r w:rsidR="00C24589" w:rsidRPr="003A24A8">
        <w:rPr>
          <w:rFonts w:ascii="Verdana" w:hAnsi="Verdana" w:cs="Times New Roman"/>
          <w:sz w:val="24"/>
          <w:szCs w:val="24"/>
        </w:rPr>
        <w:t xml:space="preserve">inutes as </w:t>
      </w:r>
      <w:r w:rsidR="00C8341E" w:rsidRPr="003A24A8">
        <w:rPr>
          <w:rFonts w:ascii="Verdana" w:hAnsi="Verdana" w:cs="Times New Roman"/>
          <w:sz w:val="24"/>
          <w:szCs w:val="24"/>
        </w:rPr>
        <w:t>presented by the Recorder.</w:t>
      </w:r>
      <w:r w:rsidR="00C24589" w:rsidRPr="003A24A8">
        <w:rPr>
          <w:rFonts w:ascii="Verdana" w:hAnsi="Verdana" w:cs="Times New Roman"/>
          <w:sz w:val="24"/>
          <w:szCs w:val="24"/>
        </w:rPr>
        <w:t xml:space="preserve"> E</w:t>
      </w:r>
      <w:r w:rsidRPr="003A24A8">
        <w:rPr>
          <w:rFonts w:ascii="Verdana" w:hAnsi="Verdana" w:cs="Times New Roman"/>
          <w:sz w:val="24"/>
          <w:szCs w:val="24"/>
        </w:rPr>
        <w:t xml:space="preserve">llen </w:t>
      </w:r>
      <w:r w:rsidR="00C24589" w:rsidRPr="003A24A8">
        <w:rPr>
          <w:rFonts w:ascii="Verdana" w:hAnsi="Verdana" w:cs="Times New Roman"/>
          <w:sz w:val="24"/>
          <w:szCs w:val="24"/>
        </w:rPr>
        <w:t xml:space="preserve">Bauman </w:t>
      </w:r>
      <w:r w:rsidRPr="003A24A8">
        <w:rPr>
          <w:rFonts w:ascii="Verdana" w:hAnsi="Verdana" w:cs="Times New Roman"/>
          <w:sz w:val="24"/>
          <w:szCs w:val="24"/>
        </w:rPr>
        <w:t>seconded</w:t>
      </w:r>
      <w:r w:rsidR="00C8341E" w:rsidRPr="003A24A8">
        <w:rPr>
          <w:rFonts w:ascii="Verdana" w:hAnsi="Verdana" w:cs="Times New Roman"/>
          <w:sz w:val="24"/>
          <w:szCs w:val="24"/>
        </w:rPr>
        <w:t>; motion was approved by roll call vote</w:t>
      </w:r>
      <w:r w:rsidRPr="003A24A8">
        <w:rPr>
          <w:rFonts w:ascii="Verdana" w:hAnsi="Verdana" w:cs="Times New Roman"/>
          <w:sz w:val="24"/>
          <w:szCs w:val="24"/>
        </w:rPr>
        <w:t>.</w:t>
      </w:r>
    </w:p>
    <w:p w14:paraId="73E43582" w14:textId="2DA02563" w:rsidR="00C93CFE" w:rsidRPr="003A24A8" w:rsidRDefault="00C93CFE" w:rsidP="003A24A8">
      <w:pPr>
        <w:pStyle w:val="ListParagraph"/>
        <w:spacing w:after="0" w:line="240" w:lineRule="auto"/>
        <w:ind w:left="0"/>
        <w:rPr>
          <w:rFonts w:ascii="Verdana" w:hAnsi="Verdana" w:cs="Times New Roman"/>
          <w:sz w:val="24"/>
          <w:szCs w:val="24"/>
        </w:rPr>
      </w:pPr>
    </w:p>
    <w:p w14:paraId="67BB4E63" w14:textId="25A9EF41" w:rsidR="004B3603" w:rsidRPr="003A24A8" w:rsidRDefault="008B1280" w:rsidP="003A24A8">
      <w:pPr>
        <w:pStyle w:val="NoSpacing"/>
        <w:contextualSpacing/>
        <w:rPr>
          <w:rFonts w:ascii="Verdana" w:hAnsi="Verdana" w:cs="Times New Roman"/>
          <w:b/>
          <w:sz w:val="24"/>
          <w:szCs w:val="24"/>
        </w:rPr>
      </w:pPr>
      <w:r w:rsidRPr="003A24A8">
        <w:rPr>
          <w:rFonts w:ascii="Verdana" w:hAnsi="Verdana" w:cs="Times New Roman"/>
          <w:b/>
          <w:sz w:val="24"/>
          <w:szCs w:val="24"/>
        </w:rPr>
        <w:t>Public Comment</w:t>
      </w:r>
    </w:p>
    <w:p w14:paraId="0FFECE51" w14:textId="77777777" w:rsidR="001E4F23" w:rsidRPr="003A24A8" w:rsidRDefault="001E4F23" w:rsidP="001E4F23">
      <w:pPr>
        <w:spacing w:after="0" w:line="240" w:lineRule="auto"/>
        <w:contextualSpacing/>
        <w:rPr>
          <w:rFonts w:ascii="Verdana" w:hAnsi="Verdana" w:cs="Times New Roman"/>
          <w:sz w:val="24"/>
          <w:szCs w:val="24"/>
        </w:rPr>
      </w:pPr>
      <w:r w:rsidRPr="003A24A8">
        <w:rPr>
          <w:rFonts w:ascii="Verdana" w:hAnsi="Verdana" w:cs="Times New Roman"/>
          <w:sz w:val="24"/>
          <w:szCs w:val="24"/>
        </w:rPr>
        <w:t>The Honorable Maddie Parker, 45</w:t>
      </w:r>
      <w:r w:rsidRPr="003A24A8">
        <w:rPr>
          <w:rFonts w:ascii="Verdana" w:hAnsi="Verdana" w:cs="Times New Roman"/>
          <w:sz w:val="24"/>
          <w:szCs w:val="24"/>
          <w:vertAlign w:val="superscript"/>
        </w:rPr>
        <w:t>th</w:t>
      </w:r>
      <w:r w:rsidRPr="003A24A8">
        <w:rPr>
          <w:rFonts w:ascii="Verdana" w:hAnsi="Verdana" w:cs="Times New Roman"/>
          <w:sz w:val="24"/>
          <w:szCs w:val="24"/>
        </w:rPr>
        <w:t xml:space="preserve"> mayor from Fort Worth, has held conversations with her city committee to discuss goals on behalf of the community for people with different abilities. It is important to listen to the perspectives of all citizens. The City of Fort Worth, an older community, has begun a housing project using </w:t>
      </w:r>
      <w:r>
        <w:rPr>
          <w:rFonts w:ascii="Verdana" w:hAnsi="Verdana" w:cs="Times New Roman"/>
          <w:sz w:val="24"/>
          <w:szCs w:val="24"/>
        </w:rPr>
        <w:t>American Rescue Plan Act (</w:t>
      </w:r>
      <w:r w:rsidRPr="003A24A8">
        <w:rPr>
          <w:rFonts w:ascii="Verdana" w:hAnsi="Verdana" w:cs="Times New Roman"/>
          <w:sz w:val="24"/>
          <w:szCs w:val="24"/>
        </w:rPr>
        <w:t>ARPA</w:t>
      </w:r>
      <w:r>
        <w:rPr>
          <w:rFonts w:ascii="Verdana" w:hAnsi="Verdana" w:cs="Times New Roman"/>
          <w:sz w:val="24"/>
          <w:szCs w:val="24"/>
        </w:rPr>
        <w:t>)</w:t>
      </w:r>
      <w:r w:rsidRPr="003A24A8">
        <w:rPr>
          <w:rFonts w:ascii="Verdana" w:hAnsi="Verdana" w:cs="Times New Roman"/>
          <w:sz w:val="24"/>
          <w:szCs w:val="24"/>
        </w:rPr>
        <w:t xml:space="preserve"> funds.</w:t>
      </w:r>
    </w:p>
    <w:p w14:paraId="3D3DA9FB" w14:textId="77777777" w:rsidR="001E4F23" w:rsidRPr="003A24A8" w:rsidRDefault="001E4F23" w:rsidP="001E4F23">
      <w:pPr>
        <w:spacing w:after="0" w:line="240" w:lineRule="auto"/>
        <w:contextualSpacing/>
        <w:rPr>
          <w:rFonts w:ascii="Verdana" w:hAnsi="Verdana" w:cs="Times New Roman"/>
          <w:sz w:val="24"/>
          <w:szCs w:val="24"/>
        </w:rPr>
      </w:pPr>
    </w:p>
    <w:p w14:paraId="2166C95E" w14:textId="77777777" w:rsidR="0020116E" w:rsidRPr="003A24A8" w:rsidRDefault="0020116E" w:rsidP="0020116E">
      <w:pPr>
        <w:spacing w:after="0" w:line="240" w:lineRule="auto"/>
        <w:contextualSpacing/>
        <w:rPr>
          <w:rFonts w:ascii="Verdana" w:hAnsi="Verdana" w:cs="Times New Roman"/>
          <w:sz w:val="24"/>
          <w:szCs w:val="24"/>
        </w:rPr>
      </w:pPr>
      <w:r w:rsidRPr="003A24A8">
        <w:rPr>
          <w:rFonts w:ascii="Verdana" w:hAnsi="Verdana" w:cs="Times New Roman"/>
          <w:sz w:val="24"/>
          <w:szCs w:val="24"/>
        </w:rPr>
        <w:t>Linda, Texas Parent to Parent, spoke on the computer-based electronic visit verification system used by personal attendants and supported employment services to clock in and out. Financial management services agencies (FMSAs) can edit a timesheet through a process called “visit maintenance” but are graded when maintenance occurs. FMSAs aren’t able to authorize bonuses over a new year timeframe.</w:t>
      </w:r>
    </w:p>
    <w:p w14:paraId="7F47DF41" w14:textId="77777777" w:rsidR="0020116E" w:rsidRPr="003A24A8" w:rsidRDefault="0020116E" w:rsidP="0020116E">
      <w:pPr>
        <w:spacing w:after="0" w:line="240" w:lineRule="auto"/>
        <w:contextualSpacing/>
        <w:rPr>
          <w:rFonts w:ascii="Verdana" w:hAnsi="Verdana" w:cs="Times New Roman"/>
          <w:sz w:val="24"/>
          <w:szCs w:val="24"/>
        </w:rPr>
      </w:pPr>
    </w:p>
    <w:p w14:paraId="0F41DA1F" w14:textId="77777777" w:rsidR="0020116E" w:rsidRPr="003A24A8" w:rsidRDefault="0020116E" w:rsidP="0020116E">
      <w:pPr>
        <w:spacing w:after="0" w:line="240" w:lineRule="auto"/>
        <w:contextualSpacing/>
        <w:rPr>
          <w:rFonts w:ascii="Verdana" w:hAnsi="Verdana" w:cs="Times New Roman"/>
          <w:sz w:val="24"/>
          <w:szCs w:val="24"/>
        </w:rPr>
      </w:pPr>
      <w:r w:rsidRPr="003A24A8">
        <w:rPr>
          <w:rFonts w:ascii="Verdana" w:hAnsi="Verdana" w:cs="Times New Roman"/>
          <w:sz w:val="24"/>
          <w:szCs w:val="24"/>
        </w:rPr>
        <w:t xml:space="preserve">Patricia, ManeGait Therapeutic Horsemanship, spoke about clients with disabilities whose therapies would be diminished if Texas Department of Transportation constructs a highway overpass near their property in McKinney. </w:t>
      </w:r>
      <w:r w:rsidRPr="003A24A8">
        <w:rPr>
          <w:rFonts w:ascii="Verdana" w:hAnsi="Verdana" w:cs="Arial Monospaced"/>
          <w:sz w:val="24"/>
          <w:szCs w:val="24"/>
        </w:rPr>
        <w:t>Construction noise and pollution will negatively impact individuals and disrupt the therapy services they receive.</w:t>
      </w:r>
    </w:p>
    <w:p w14:paraId="6C598ACF" w14:textId="77777777" w:rsidR="0020116E" w:rsidRPr="003A24A8" w:rsidRDefault="0020116E" w:rsidP="0020116E">
      <w:pPr>
        <w:spacing w:after="0" w:line="240" w:lineRule="auto"/>
        <w:contextualSpacing/>
        <w:rPr>
          <w:rFonts w:ascii="Verdana" w:hAnsi="Verdana" w:cs="Times New Roman"/>
          <w:sz w:val="24"/>
          <w:szCs w:val="24"/>
        </w:rPr>
      </w:pPr>
    </w:p>
    <w:p w14:paraId="5F3F1119" w14:textId="2636E734" w:rsidR="00A143E1" w:rsidRPr="003A24A8" w:rsidRDefault="00A143E1" w:rsidP="00A143E1">
      <w:pPr>
        <w:spacing w:after="0" w:line="240" w:lineRule="auto"/>
        <w:contextualSpacing/>
        <w:rPr>
          <w:rFonts w:ascii="Verdana" w:hAnsi="Verdana" w:cs="Times New Roman"/>
          <w:sz w:val="24"/>
          <w:szCs w:val="24"/>
        </w:rPr>
      </w:pPr>
      <w:r w:rsidRPr="003A24A8">
        <w:rPr>
          <w:rFonts w:ascii="Verdana" w:hAnsi="Verdana" w:cs="Times New Roman"/>
          <w:sz w:val="24"/>
          <w:szCs w:val="24"/>
        </w:rPr>
        <w:t>Jolene Sanders-Foster, C</w:t>
      </w:r>
      <w:r>
        <w:rPr>
          <w:rFonts w:ascii="Verdana" w:hAnsi="Verdana" w:cs="Times New Roman"/>
          <w:sz w:val="24"/>
          <w:szCs w:val="24"/>
        </w:rPr>
        <w:t>oalition of Texans with Disabilities, presented</w:t>
      </w:r>
      <w:r w:rsidRPr="003A24A8">
        <w:rPr>
          <w:rFonts w:ascii="Verdana" w:hAnsi="Verdana" w:cs="Times New Roman"/>
          <w:sz w:val="24"/>
          <w:szCs w:val="24"/>
        </w:rPr>
        <w:t xml:space="preserve"> a </w:t>
      </w:r>
      <w:r>
        <w:rPr>
          <w:rFonts w:ascii="Verdana" w:hAnsi="Verdana" w:cs="Times New Roman"/>
          <w:sz w:val="24"/>
          <w:szCs w:val="24"/>
        </w:rPr>
        <w:t xml:space="preserve">policy </w:t>
      </w:r>
      <w:r w:rsidRPr="003A24A8">
        <w:rPr>
          <w:rFonts w:ascii="Verdana" w:hAnsi="Verdana" w:cs="Times New Roman"/>
          <w:sz w:val="24"/>
          <w:szCs w:val="24"/>
        </w:rPr>
        <w:t>rec</w:t>
      </w:r>
      <w:r>
        <w:rPr>
          <w:rFonts w:ascii="Verdana" w:hAnsi="Verdana" w:cs="Times New Roman"/>
          <w:sz w:val="24"/>
          <w:szCs w:val="24"/>
        </w:rPr>
        <w:t>ommendation</w:t>
      </w:r>
      <w:r w:rsidRPr="003A24A8">
        <w:rPr>
          <w:rFonts w:ascii="Verdana" w:hAnsi="Verdana" w:cs="Times New Roman"/>
          <w:sz w:val="24"/>
          <w:szCs w:val="24"/>
        </w:rPr>
        <w:t xml:space="preserve"> </w:t>
      </w:r>
      <w:r>
        <w:rPr>
          <w:rFonts w:ascii="Verdana" w:hAnsi="Verdana" w:cs="Times New Roman"/>
          <w:sz w:val="24"/>
          <w:szCs w:val="24"/>
        </w:rPr>
        <w:t>regarding</w:t>
      </w:r>
      <w:r w:rsidRPr="003A24A8">
        <w:rPr>
          <w:rFonts w:ascii="Verdana" w:hAnsi="Verdana" w:cs="Times New Roman"/>
          <w:sz w:val="24"/>
          <w:szCs w:val="24"/>
        </w:rPr>
        <w:t xml:space="preserve"> shortened school days or early </w:t>
      </w:r>
      <w:r>
        <w:rPr>
          <w:rFonts w:ascii="Verdana" w:hAnsi="Verdana" w:cs="Times New Roman"/>
          <w:sz w:val="24"/>
          <w:szCs w:val="24"/>
        </w:rPr>
        <w:t xml:space="preserve">student </w:t>
      </w:r>
      <w:r w:rsidRPr="003A24A8">
        <w:rPr>
          <w:rFonts w:ascii="Verdana" w:hAnsi="Verdana" w:cs="Times New Roman"/>
          <w:sz w:val="24"/>
          <w:szCs w:val="24"/>
        </w:rPr>
        <w:t xml:space="preserve">pick-ups. Also called “shadowed discipline.” Schools </w:t>
      </w:r>
      <w:r>
        <w:rPr>
          <w:rFonts w:ascii="Verdana" w:hAnsi="Verdana" w:cs="Times New Roman"/>
          <w:sz w:val="24"/>
          <w:szCs w:val="24"/>
        </w:rPr>
        <w:t xml:space="preserve">frequently </w:t>
      </w:r>
      <w:r w:rsidRPr="003A24A8">
        <w:rPr>
          <w:rFonts w:ascii="Verdana" w:hAnsi="Verdana" w:cs="Times New Roman"/>
          <w:sz w:val="24"/>
          <w:szCs w:val="24"/>
        </w:rPr>
        <w:t xml:space="preserve">send students home for disciplinary reasons because they are understaffed, </w:t>
      </w:r>
      <w:r>
        <w:rPr>
          <w:rFonts w:ascii="Verdana" w:hAnsi="Verdana" w:cs="Times New Roman"/>
          <w:sz w:val="24"/>
          <w:szCs w:val="24"/>
        </w:rPr>
        <w:t>while</w:t>
      </w:r>
      <w:r w:rsidRPr="003A24A8">
        <w:rPr>
          <w:rFonts w:ascii="Verdana" w:hAnsi="Verdana" w:cs="Times New Roman"/>
          <w:sz w:val="24"/>
          <w:szCs w:val="24"/>
        </w:rPr>
        <w:t xml:space="preserve"> </w:t>
      </w:r>
      <w:r>
        <w:rPr>
          <w:rFonts w:ascii="Verdana" w:hAnsi="Verdana" w:cs="Times New Roman"/>
          <w:sz w:val="24"/>
          <w:szCs w:val="24"/>
        </w:rPr>
        <w:t xml:space="preserve">the action is </w:t>
      </w:r>
      <w:r w:rsidRPr="003A24A8">
        <w:rPr>
          <w:rFonts w:ascii="Verdana" w:hAnsi="Verdana" w:cs="Times New Roman"/>
          <w:sz w:val="24"/>
          <w:szCs w:val="24"/>
        </w:rPr>
        <w:t xml:space="preserve">framed as a courtesy to the parent. </w:t>
      </w:r>
      <w:r>
        <w:rPr>
          <w:rFonts w:ascii="Verdana" w:hAnsi="Verdana" w:cs="Times New Roman"/>
          <w:sz w:val="24"/>
          <w:szCs w:val="24"/>
        </w:rPr>
        <w:t>This i</w:t>
      </w:r>
      <w:r w:rsidRPr="003A24A8">
        <w:rPr>
          <w:rFonts w:ascii="Verdana" w:hAnsi="Verdana" w:cs="Times New Roman"/>
          <w:sz w:val="24"/>
          <w:szCs w:val="24"/>
        </w:rPr>
        <w:t>mpact</w:t>
      </w:r>
      <w:r>
        <w:rPr>
          <w:rFonts w:ascii="Verdana" w:hAnsi="Verdana" w:cs="Times New Roman"/>
          <w:sz w:val="24"/>
          <w:szCs w:val="24"/>
        </w:rPr>
        <w:t>s</w:t>
      </w:r>
      <w:r w:rsidRPr="003A24A8">
        <w:rPr>
          <w:rFonts w:ascii="Verdana" w:hAnsi="Verdana" w:cs="Times New Roman"/>
          <w:sz w:val="24"/>
          <w:szCs w:val="24"/>
        </w:rPr>
        <w:t xml:space="preserve"> attendance</w:t>
      </w:r>
      <w:r>
        <w:rPr>
          <w:rFonts w:ascii="Verdana" w:hAnsi="Verdana" w:cs="Times New Roman"/>
          <w:sz w:val="24"/>
          <w:szCs w:val="24"/>
        </w:rPr>
        <w:t xml:space="preserve"> data</w:t>
      </w:r>
      <w:r w:rsidRPr="003A24A8">
        <w:rPr>
          <w:rFonts w:ascii="Verdana" w:hAnsi="Verdana" w:cs="Times New Roman"/>
          <w:sz w:val="24"/>
          <w:szCs w:val="24"/>
        </w:rPr>
        <w:t xml:space="preserve"> and reinforces certain </w:t>
      </w:r>
      <w:r w:rsidR="00E21FF6">
        <w:rPr>
          <w:rFonts w:ascii="Verdana" w:hAnsi="Verdana" w:cs="Times New Roman"/>
          <w:sz w:val="24"/>
          <w:szCs w:val="24"/>
        </w:rPr>
        <w:t>disability-based</w:t>
      </w:r>
      <w:r>
        <w:rPr>
          <w:rFonts w:ascii="Verdana" w:hAnsi="Verdana" w:cs="Times New Roman"/>
          <w:sz w:val="24"/>
          <w:szCs w:val="24"/>
        </w:rPr>
        <w:t xml:space="preserve"> </w:t>
      </w:r>
      <w:r w:rsidRPr="003A24A8">
        <w:rPr>
          <w:rFonts w:ascii="Verdana" w:hAnsi="Verdana" w:cs="Times New Roman"/>
          <w:sz w:val="24"/>
          <w:szCs w:val="24"/>
        </w:rPr>
        <w:t xml:space="preserve">behaviors. </w:t>
      </w:r>
      <w:r>
        <w:rPr>
          <w:rFonts w:ascii="Verdana" w:hAnsi="Verdana" w:cs="Times New Roman"/>
          <w:sz w:val="24"/>
          <w:szCs w:val="24"/>
        </w:rPr>
        <w:t>Schools do not</w:t>
      </w:r>
      <w:r w:rsidRPr="003A24A8">
        <w:rPr>
          <w:rFonts w:ascii="Verdana" w:hAnsi="Verdana" w:cs="Times New Roman"/>
          <w:sz w:val="24"/>
          <w:szCs w:val="24"/>
        </w:rPr>
        <w:t xml:space="preserve"> document</w:t>
      </w:r>
      <w:r>
        <w:rPr>
          <w:rFonts w:ascii="Verdana" w:hAnsi="Verdana" w:cs="Times New Roman"/>
          <w:sz w:val="24"/>
          <w:szCs w:val="24"/>
        </w:rPr>
        <w:t xml:space="preserve"> the absences that result in denial of</w:t>
      </w:r>
      <w:r w:rsidRPr="003A24A8">
        <w:rPr>
          <w:rFonts w:ascii="Verdana" w:hAnsi="Verdana" w:cs="Times New Roman"/>
          <w:sz w:val="24"/>
          <w:szCs w:val="24"/>
        </w:rPr>
        <w:t xml:space="preserve"> compensatory services.</w:t>
      </w:r>
    </w:p>
    <w:p w14:paraId="117FE492" w14:textId="77777777" w:rsidR="00A143E1" w:rsidRPr="003A24A8" w:rsidRDefault="00A143E1" w:rsidP="00A143E1">
      <w:pPr>
        <w:spacing w:after="0" w:line="240" w:lineRule="auto"/>
        <w:contextualSpacing/>
        <w:rPr>
          <w:rFonts w:ascii="Verdana" w:hAnsi="Verdana" w:cs="Times New Roman"/>
          <w:sz w:val="24"/>
          <w:szCs w:val="24"/>
        </w:rPr>
      </w:pPr>
    </w:p>
    <w:p w14:paraId="76BC9C4A" w14:textId="77777777" w:rsidR="00A143E1" w:rsidRPr="003A24A8" w:rsidRDefault="00A143E1" w:rsidP="00A143E1">
      <w:pPr>
        <w:spacing w:after="0" w:line="240" w:lineRule="auto"/>
        <w:contextualSpacing/>
        <w:rPr>
          <w:rFonts w:ascii="Verdana" w:hAnsi="Verdana" w:cs="Times New Roman"/>
          <w:sz w:val="24"/>
          <w:szCs w:val="24"/>
        </w:rPr>
      </w:pPr>
      <w:r w:rsidRPr="003A24A8">
        <w:rPr>
          <w:rFonts w:ascii="Verdana" w:hAnsi="Verdana" w:cs="Times New Roman"/>
          <w:sz w:val="24"/>
          <w:szCs w:val="24"/>
        </w:rPr>
        <w:t>Marissa spoke on mandatory cameras in special education classrooms as a safety precaution and protection for students who can’t self-report while pursuing an education in the least restrictive environment. The process to have access to watch the recorded footage should be transparent. Annual training should be mandated for parents, staff and school board members.</w:t>
      </w:r>
    </w:p>
    <w:p w14:paraId="3CC4AE08" w14:textId="77777777" w:rsidR="00A143E1" w:rsidRPr="003A24A8" w:rsidRDefault="00A143E1" w:rsidP="00A143E1">
      <w:pPr>
        <w:spacing w:after="0" w:line="240" w:lineRule="auto"/>
        <w:contextualSpacing/>
        <w:rPr>
          <w:rFonts w:ascii="Verdana" w:hAnsi="Verdana" w:cs="Times New Roman"/>
          <w:sz w:val="24"/>
          <w:szCs w:val="24"/>
        </w:rPr>
      </w:pPr>
    </w:p>
    <w:p w14:paraId="45FCFE1B" w14:textId="10E43C79" w:rsidR="00C34F9E" w:rsidRPr="003A24A8" w:rsidRDefault="00C34F9E" w:rsidP="00C34F9E">
      <w:pPr>
        <w:spacing w:after="0" w:line="240" w:lineRule="auto"/>
        <w:contextualSpacing/>
        <w:rPr>
          <w:rFonts w:ascii="Verdana" w:hAnsi="Verdana" w:cs="Times New Roman"/>
          <w:sz w:val="24"/>
          <w:szCs w:val="24"/>
        </w:rPr>
      </w:pPr>
      <w:r w:rsidRPr="003A24A8">
        <w:rPr>
          <w:rFonts w:ascii="Verdana" w:hAnsi="Verdana" w:cs="Times New Roman"/>
          <w:sz w:val="24"/>
          <w:szCs w:val="24"/>
        </w:rPr>
        <w:t>Viv</w:t>
      </w:r>
      <w:r>
        <w:rPr>
          <w:rFonts w:ascii="Verdana" w:hAnsi="Verdana" w:cs="Times New Roman"/>
          <w:sz w:val="24"/>
          <w:szCs w:val="24"/>
        </w:rPr>
        <w:t>e</w:t>
      </w:r>
      <w:r w:rsidRPr="003A24A8">
        <w:rPr>
          <w:rFonts w:ascii="Verdana" w:hAnsi="Verdana" w:cs="Times New Roman"/>
          <w:sz w:val="24"/>
          <w:szCs w:val="24"/>
        </w:rPr>
        <w:t>c</w:t>
      </w:r>
      <w:r>
        <w:rPr>
          <w:rFonts w:ascii="Verdana" w:hAnsi="Verdana" w:cs="Times New Roman"/>
          <w:sz w:val="24"/>
          <w:szCs w:val="24"/>
        </w:rPr>
        <w:t>c</w:t>
      </w:r>
      <w:r w:rsidRPr="003A24A8">
        <w:rPr>
          <w:rFonts w:ascii="Verdana" w:hAnsi="Verdana" w:cs="Times New Roman"/>
          <w:sz w:val="24"/>
          <w:szCs w:val="24"/>
        </w:rPr>
        <w:t>a Hartman</w:t>
      </w:r>
      <w:r>
        <w:rPr>
          <w:rFonts w:ascii="Verdana" w:hAnsi="Verdana" w:cs="Times New Roman"/>
          <w:sz w:val="24"/>
          <w:szCs w:val="24"/>
        </w:rPr>
        <w:t>, President of</w:t>
      </w:r>
      <w:r w:rsidRPr="003A24A8">
        <w:rPr>
          <w:rFonts w:ascii="Verdana" w:hAnsi="Verdana" w:cs="Times New Roman"/>
          <w:sz w:val="24"/>
          <w:szCs w:val="24"/>
        </w:rPr>
        <w:t xml:space="preserve"> D</w:t>
      </w:r>
      <w:r w:rsidR="00F604FD">
        <w:rPr>
          <w:rFonts w:ascii="Verdana" w:hAnsi="Verdana" w:cs="Times New Roman"/>
          <w:sz w:val="24"/>
          <w:szCs w:val="24"/>
        </w:rPr>
        <w:t>eaf-Blind Multihandicap</w:t>
      </w:r>
      <w:r w:rsidR="00193357">
        <w:rPr>
          <w:rFonts w:ascii="Verdana" w:hAnsi="Verdana" w:cs="Times New Roman"/>
          <w:sz w:val="24"/>
          <w:szCs w:val="24"/>
        </w:rPr>
        <w:t>p</w:t>
      </w:r>
      <w:r w:rsidR="00F604FD">
        <w:rPr>
          <w:rFonts w:ascii="Verdana" w:hAnsi="Verdana" w:cs="Times New Roman"/>
          <w:sz w:val="24"/>
          <w:szCs w:val="24"/>
        </w:rPr>
        <w:t>ed Association of Texas</w:t>
      </w:r>
      <w:r w:rsidRPr="003A24A8">
        <w:rPr>
          <w:rFonts w:ascii="Verdana" w:hAnsi="Verdana" w:cs="Times New Roman"/>
          <w:sz w:val="24"/>
          <w:szCs w:val="24"/>
        </w:rPr>
        <w:t xml:space="preserve">, </w:t>
      </w:r>
      <w:r>
        <w:rPr>
          <w:rFonts w:ascii="Verdana" w:hAnsi="Verdana" w:cs="Times New Roman"/>
          <w:sz w:val="24"/>
          <w:szCs w:val="24"/>
        </w:rPr>
        <w:t>asks</w:t>
      </w:r>
      <w:r w:rsidRPr="003A24A8">
        <w:rPr>
          <w:rFonts w:ascii="Verdana" w:hAnsi="Verdana" w:cs="Times New Roman"/>
          <w:sz w:val="24"/>
          <w:szCs w:val="24"/>
        </w:rPr>
        <w:t xml:space="preserve"> for HHS budget cap for the deaf-blind waiver to match the increase </w:t>
      </w:r>
      <w:r w:rsidR="00F604FD">
        <w:rPr>
          <w:rFonts w:ascii="Verdana" w:hAnsi="Verdana" w:cs="Times New Roman"/>
          <w:sz w:val="24"/>
          <w:szCs w:val="24"/>
        </w:rPr>
        <w:t>of service</w:t>
      </w:r>
      <w:r w:rsidRPr="003A24A8">
        <w:rPr>
          <w:rFonts w:ascii="Verdana" w:hAnsi="Verdana" w:cs="Times New Roman"/>
          <w:sz w:val="24"/>
          <w:szCs w:val="24"/>
        </w:rPr>
        <w:t xml:space="preserve"> cost</w:t>
      </w:r>
      <w:r w:rsidR="00F604FD">
        <w:rPr>
          <w:rFonts w:ascii="Verdana" w:hAnsi="Verdana" w:cs="Times New Roman"/>
          <w:sz w:val="24"/>
          <w:szCs w:val="24"/>
        </w:rPr>
        <w:t>s</w:t>
      </w:r>
      <w:r w:rsidRPr="003A24A8">
        <w:rPr>
          <w:rFonts w:ascii="Verdana" w:hAnsi="Verdana" w:cs="Times New Roman"/>
          <w:sz w:val="24"/>
          <w:szCs w:val="24"/>
        </w:rPr>
        <w:t xml:space="preserve">. </w:t>
      </w:r>
      <w:r>
        <w:rPr>
          <w:rFonts w:ascii="Verdana" w:hAnsi="Verdana" w:cs="Times New Roman"/>
          <w:sz w:val="24"/>
          <w:szCs w:val="24"/>
        </w:rPr>
        <w:t xml:space="preserve">To accommodate </w:t>
      </w:r>
      <w:r w:rsidR="00F604FD">
        <w:rPr>
          <w:rFonts w:ascii="Verdana" w:hAnsi="Verdana" w:cs="Times New Roman"/>
          <w:sz w:val="24"/>
          <w:szCs w:val="24"/>
        </w:rPr>
        <w:t>these costs</w:t>
      </w:r>
      <w:r>
        <w:rPr>
          <w:rFonts w:ascii="Verdana" w:hAnsi="Verdana" w:cs="Times New Roman"/>
          <w:sz w:val="24"/>
          <w:szCs w:val="24"/>
        </w:rPr>
        <w:t>, p</w:t>
      </w:r>
      <w:r w:rsidRPr="003A24A8">
        <w:rPr>
          <w:rFonts w:ascii="Verdana" w:hAnsi="Verdana" w:cs="Times New Roman"/>
          <w:sz w:val="24"/>
          <w:szCs w:val="24"/>
        </w:rPr>
        <w:t xml:space="preserve">eople </w:t>
      </w:r>
      <w:r>
        <w:rPr>
          <w:rFonts w:ascii="Verdana" w:hAnsi="Verdana" w:cs="Times New Roman"/>
          <w:sz w:val="24"/>
          <w:szCs w:val="24"/>
        </w:rPr>
        <w:t xml:space="preserve">are </w:t>
      </w:r>
      <w:r w:rsidRPr="003A24A8">
        <w:rPr>
          <w:rFonts w:ascii="Verdana" w:hAnsi="Verdana" w:cs="Times New Roman"/>
          <w:sz w:val="24"/>
          <w:szCs w:val="24"/>
        </w:rPr>
        <w:t>having to reduce services</w:t>
      </w:r>
      <w:r>
        <w:rPr>
          <w:rFonts w:ascii="Verdana" w:hAnsi="Verdana" w:cs="Times New Roman"/>
          <w:sz w:val="24"/>
          <w:szCs w:val="24"/>
        </w:rPr>
        <w:t>. L</w:t>
      </w:r>
      <w:r w:rsidRPr="003A24A8">
        <w:rPr>
          <w:rFonts w:ascii="Verdana" w:hAnsi="Verdana" w:cs="Times New Roman"/>
          <w:sz w:val="24"/>
          <w:szCs w:val="24"/>
        </w:rPr>
        <w:t xml:space="preserve">oved ones </w:t>
      </w:r>
      <w:r>
        <w:rPr>
          <w:rFonts w:ascii="Verdana" w:hAnsi="Verdana" w:cs="Times New Roman"/>
          <w:sz w:val="24"/>
          <w:szCs w:val="24"/>
        </w:rPr>
        <w:t>should be able to</w:t>
      </w:r>
      <w:r w:rsidRPr="003A24A8">
        <w:rPr>
          <w:rFonts w:ascii="Verdana" w:hAnsi="Verdana" w:cs="Times New Roman"/>
          <w:sz w:val="24"/>
          <w:szCs w:val="24"/>
        </w:rPr>
        <w:t xml:space="preserve"> stay active and engaged.</w:t>
      </w:r>
    </w:p>
    <w:p w14:paraId="15AD1F96" w14:textId="77777777" w:rsidR="00C34F9E" w:rsidRPr="003A24A8" w:rsidRDefault="00C34F9E" w:rsidP="00C34F9E">
      <w:pPr>
        <w:spacing w:after="0" w:line="240" w:lineRule="auto"/>
        <w:contextualSpacing/>
        <w:rPr>
          <w:rFonts w:ascii="Verdana" w:hAnsi="Verdana" w:cs="Times New Roman"/>
          <w:sz w:val="24"/>
          <w:szCs w:val="24"/>
        </w:rPr>
      </w:pPr>
    </w:p>
    <w:p w14:paraId="12A37745" w14:textId="77777777" w:rsidR="009F516D" w:rsidRPr="003A24A8" w:rsidRDefault="009F516D" w:rsidP="009F516D">
      <w:pPr>
        <w:spacing w:after="0" w:line="240" w:lineRule="auto"/>
        <w:contextualSpacing/>
        <w:rPr>
          <w:rFonts w:ascii="Verdana" w:hAnsi="Verdana" w:cs="Times New Roman"/>
          <w:sz w:val="24"/>
          <w:szCs w:val="24"/>
        </w:rPr>
      </w:pPr>
      <w:r w:rsidRPr="003A24A8">
        <w:rPr>
          <w:rFonts w:ascii="Verdana" w:hAnsi="Verdana" w:cs="Times New Roman"/>
          <w:sz w:val="24"/>
          <w:szCs w:val="24"/>
        </w:rPr>
        <w:t>Becky</w:t>
      </w:r>
      <w:r>
        <w:rPr>
          <w:rFonts w:ascii="Verdana" w:hAnsi="Verdana" w:cs="Times New Roman"/>
          <w:sz w:val="24"/>
          <w:szCs w:val="24"/>
        </w:rPr>
        <w:t>’s adult aged</w:t>
      </w:r>
      <w:r w:rsidRPr="003A24A8">
        <w:rPr>
          <w:rFonts w:ascii="Verdana" w:hAnsi="Verdana" w:cs="Times New Roman"/>
          <w:sz w:val="24"/>
          <w:szCs w:val="24"/>
        </w:rPr>
        <w:t xml:space="preserve"> daughter </w:t>
      </w:r>
      <w:r>
        <w:rPr>
          <w:rFonts w:ascii="Verdana" w:hAnsi="Verdana" w:cs="Times New Roman"/>
          <w:sz w:val="24"/>
          <w:szCs w:val="24"/>
        </w:rPr>
        <w:t xml:space="preserve">receives services through the </w:t>
      </w:r>
      <w:r w:rsidRPr="003A24A8">
        <w:rPr>
          <w:rFonts w:ascii="Verdana" w:hAnsi="Verdana" w:cs="Times New Roman"/>
          <w:sz w:val="24"/>
          <w:szCs w:val="24"/>
        </w:rPr>
        <w:t>DB</w:t>
      </w:r>
      <w:r>
        <w:rPr>
          <w:rFonts w:ascii="Verdana" w:hAnsi="Verdana" w:cs="Times New Roman"/>
          <w:sz w:val="24"/>
          <w:szCs w:val="24"/>
        </w:rPr>
        <w:t>MD</w:t>
      </w:r>
      <w:r w:rsidRPr="003A24A8">
        <w:rPr>
          <w:rFonts w:ascii="Verdana" w:hAnsi="Verdana" w:cs="Times New Roman"/>
          <w:sz w:val="24"/>
          <w:szCs w:val="24"/>
        </w:rPr>
        <w:t xml:space="preserve"> Waiver. </w:t>
      </w:r>
      <w:r>
        <w:rPr>
          <w:rFonts w:ascii="Verdana" w:hAnsi="Verdana" w:cs="Times New Roman"/>
          <w:sz w:val="24"/>
          <w:szCs w:val="24"/>
        </w:rPr>
        <w:t>For social interaction, she attends a dayhab facility, at times paid for by Becky. HHS appropriation is listed at $114,000 which has failed to keep up with the cost of living.</w:t>
      </w:r>
    </w:p>
    <w:p w14:paraId="24233A9B" w14:textId="77777777" w:rsidR="009F516D" w:rsidRPr="003A24A8" w:rsidRDefault="009F516D" w:rsidP="009F516D">
      <w:pPr>
        <w:spacing w:after="0" w:line="240" w:lineRule="auto"/>
        <w:contextualSpacing/>
        <w:rPr>
          <w:rFonts w:ascii="Verdana" w:hAnsi="Verdana" w:cs="Times New Roman"/>
          <w:sz w:val="24"/>
          <w:szCs w:val="24"/>
        </w:rPr>
      </w:pPr>
    </w:p>
    <w:p w14:paraId="75A0A40C" w14:textId="18403CCD" w:rsidR="00360CF0" w:rsidRPr="003A24A8" w:rsidRDefault="00360CF0" w:rsidP="00360CF0">
      <w:pPr>
        <w:spacing w:after="0" w:line="240" w:lineRule="auto"/>
        <w:contextualSpacing/>
        <w:rPr>
          <w:rFonts w:ascii="Verdana" w:hAnsi="Verdana" w:cs="Times New Roman"/>
          <w:sz w:val="24"/>
          <w:szCs w:val="24"/>
        </w:rPr>
      </w:pPr>
      <w:r w:rsidRPr="003A24A8">
        <w:rPr>
          <w:rFonts w:ascii="Verdana" w:hAnsi="Verdana" w:cs="Times New Roman"/>
          <w:sz w:val="24"/>
          <w:szCs w:val="24"/>
        </w:rPr>
        <w:t>Melanie</w:t>
      </w:r>
      <w:r>
        <w:rPr>
          <w:rFonts w:ascii="Verdana" w:hAnsi="Verdana" w:cs="Times New Roman"/>
          <w:sz w:val="24"/>
          <w:szCs w:val="24"/>
        </w:rPr>
        <w:t xml:space="preserve"> asked HHSC to review the waiting list of children and adults that would qualify for the DBMD Waiver. Identification is critical for those aged 18 and over </w:t>
      </w:r>
      <w:r w:rsidRPr="003A24A8">
        <w:rPr>
          <w:rFonts w:ascii="Verdana" w:hAnsi="Verdana" w:cs="Times New Roman"/>
          <w:sz w:val="24"/>
          <w:szCs w:val="24"/>
        </w:rPr>
        <w:t>as they transition out of high school and mov</w:t>
      </w:r>
      <w:r>
        <w:rPr>
          <w:rFonts w:ascii="Verdana" w:hAnsi="Verdana" w:cs="Times New Roman"/>
          <w:sz w:val="24"/>
          <w:szCs w:val="24"/>
        </w:rPr>
        <w:t>e</w:t>
      </w:r>
      <w:r w:rsidRPr="003A24A8">
        <w:rPr>
          <w:rFonts w:ascii="Verdana" w:hAnsi="Verdana" w:cs="Times New Roman"/>
          <w:sz w:val="24"/>
          <w:szCs w:val="24"/>
        </w:rPr>
        <w:t xml:space="preserve"> into the community. O</w:t>
      </w:r>
      <w:r>
        <w:rPr>
          <w:rFonts w:ascii="Verdana" w:hAnsi="Verdana" w:cs="Times New Roman"/>
          <w:sz w:val="24"/>
          <w:szCs w:val="24"/>
        </w:rPr>
        <w:t xml:space="preserve">rientation and Mobility </w:t>
      </w:r>
      <w:r w:rsidRPr="003A24A8">
        <w:rPr>
          <w:rFonts w:ascii="Verdana" w:hAnsi="Verdana" w:cs="Times New Roman"/>
          <w:sz w:val="24"/>
          <w:szCs w:val="24"/>
        </w:rPr>
        <w:t>are critical supports.</w:t>
      </w:r>
    </w:p>
    <w:p w14:paraId="2EC252DA" w14:textId="77777777" w:rsidR="00360CF0" w:rsidRPr="003A24A8" w:rsidRDefault="00360CF0" w:rsidP="00360CF0">
      <w:pPr>
        <w:spacing w:after="0" w:line="240" w:lineRule="auto"/>
        <w:contextualSpacing/>
        <w:rPr>
          <w:rFonts w:ascii="Verdana" w:hAnsi="Verdana" w:cs="Times New Roman"/>
          <w:sz w:val="24"/>
          <w:szCs w:val="24"/>
        </w:rPr>
      </w:pPr>
    </w:p>
    <w:p w14:paraId="10AD4FA0" w14:textId="06E08B53" w:rsidR="00577DC6" w:rsidRPr="003A24A8" w:rsidRDefault="00577DC6" w:rsidP="00577DC6">
      <w:pPr>
        <w:spacing w:after="0" w:line="240" w:lineRule="auto"/>
        <w:contextualSpacing/>
        <w:rPr>
          <w:rFonts w:ascii="Verdana" w:hAnsi="Verdana" w:cs="Times New Roman"/>
          <w:sz w:val="24"/>
          <w:szCs w:val="24"/>
        </w:rPr>
      </w:pPr>
      <w:r w:rsidRPr="003A24A8">
        <w:rPr>
          <w:rFonts w:ascii="Verdana" w:hAnsi="Verdana" w:cs="Times New Roman"/>
          <w:sz w:val="24"/>
          <w:szCs w:val="24"/>
        </w:rPr>
        <w:t xml:space="preserve">Tish requests </w:t>
      </w:r>
      <w:r>
        <w:rPr>
          <w:rFonts w:ascii="Verdana" w:hAnsi="Verdana" w:cs="Times New Roman"/>
          <w:sz w:val="24"/>
          <w:szCs w:val="24"/>
        </w:rPr>
        <w:t xml:space="preserve">a </w:t>
      </w:r>
      <w:r w:rsidRPr="003A24A8">
        <w:rPr>
          <w:rFonts w:ascii="Verdana" w:hAnsi="Verdana" w:cs="Times New Roman"/>
          <w:sz w:val="24"/>
          <w:szCs w:val="24"/>
        </w:rPr>
        <w:t xml:space="preserve">legislative solution for stagnant </w:t>
      </w:r>
      <w:r>
        <w:rPr>
          <w:rFonts w:ascii="Verdana" w:hAnsi="Verdana" w:cs="Times New Roman"/>
          <w:sz w:val="24"/>
          <w:szCs w:val="24"/>
        </w:rPr>
        <w:t xml:space="preserve">DBMD Waiver </w:t>
      </w:r>
      <w:r w:rsidRPr="003A24A8">
        <w:rPr>
          <w:rFonts w:ascii="Verdana" w:hAnsi="Verdana" w:cs="Times New Roman"/>
          <w:sz w:val="24"/>
          <w:szCs w:val="24"/>
        </w:rPr>
        <w:t xml:space="preserve">waiting list, and </w:t>
      </w:r>
      <w:r>
        <w:rPr>
          <w:rFonts w:ascii="Verdana" w:hAnsi="Verdana" w:cs="Times New Roman"/>
          <w:sz w:val="24"/>
          <w:szCs w:val="24"/>
        </w:rPr>
        <w:t>steadily increase the appropriations slots</w:t>
      </w:r>
      <w:r w:rsidRPr="003A24A8">
        <w:rPr>
          <w:rFonts w:ascii="Verdana" w:hAnsi="Verdana" w:cs="Times New Roman"/>
          <w:sz w:val="24"/>
          <w:szCs w:val="24"/>
        </w:rPr>
        <w:t xml:space="preserve">. She has a daughter whose life has been transformed </w:t>
      </w:r>
      <w:r>
        <w:rPr>
          <w:rFonts w:ascii="Verdana" w:hAnsi="Verdana" w:cs="Times New Roman"/>
          <w:sz w:val="24"/>
          <w:szCs w:val="24"/>
        </w:rPr>
        <w:t>through</w:t>
      </w:r>
      <w:r w:rsidRPr="003A24A8">
        <w:rPr>
          <w:rFonts w:ascii="Verdana" w:hAnsi="Verdana" w:cs="Times New Roman"/>
          <w:sz w:val="24"/>
          <w:szCs w:val="24"/>
        </w:rPr>
        <w:t xml:space="preserve"> the involvement of </w:t>
      </w:r>
      <w:r>
        <w:rPr>
          <w:rFonts w:ascii="Verdana" w:hAnsi="Verdana" w:cs="Times New Roman"/>
          <w:sz w:val="24"/>
          <w:szCs w:val="24"/>
        </w:rPr>
        <w:t>the W</w:t>
      </w:r>
      <w:r w:rsidRPr="003A24A8">
        <w:rPr>
          <w:rFonts w:ascii="Verdana" w:hAnsi="Verdana" w:cs="Times New Roman"/>
          <w:sz w:val="24"/>
          <w:szCs w:val="24"/>
        </w:rPr>
        <w:t>aiver program.</w:t>
      </w:r>
    </w:p>
    <w:p w14:paraId="63D46ACA" w14:textId="77777777" w:rsidR="00577DC6" w:rsidRPr="003A24A8" w:rsidRDefault="00577DC6" w:rsidP="00577DC6">
      <w:pPr>
        <w:spacing w:after="0" w:line="240" w:lineRule="auto"/>
        <w:contextualSpacing/>
        <w:rPr>
          <w:rFonts w:ascii="Verdana" w:hAnsi="Verdana" w:cs="Times New Roman"/>
          <w:sz w:val="24"/>
          <w:szCs w:val="24"/>
        </w:rPr>
      </w:pPr>
    </w:p>
    <w:p w14:paraId="4F5905D5" w14:textId="1E1440A3" w:rsidR="00A143E1" w:rsidRPr="003A24A8" w:rsidRDefault="00A143E1" w:rsidP="00A143E1">
      <w:pPr>
        <w:spacing w:after="0" w:line="240" w:lineRule="auto"/>
        <w:contextualSpacing/>
        <w:rPr>
          <w:rFonts w:ascii="Verdana" w:hAnsi="Verdana" w:cs="Times New Roman"/>
          <w:sz w:val="24"/>
          <w:szCs w:val="24"/>
        </w:rPr>
      </w:pPr>
      <w:r w:rsidRPr="003A24A8">
        <w:rPr>
          <w:rFonts w:ascii="Verdana" w:hAnsi="Verdana" w:cs="Times New Roman"/>
          <w:bCs/>
          <w:sz w:val="24"/>
          <w:szCs w:val="24"/>
        </w:rPr>
        <w:t>Cera Quintero</w:t>
      </w:r>
      <w:r>
        <w:rPr>
          <w:rFonts w:ascii="Verdana" w:hAnsi="Verdana" w:cs="Times New Roman"/>
          <w:bCs/>
          <w:sz w:val="24"/>
          <w:szCs w:val="24"/>
        </w:rPr>
        <w:t>,</w:t>
      </w:r>
      <w:r w:rsidRPr="003A24A8">
        <w:rPr>
          <w:rFonts w:ascii="Verdana" w:hAnsi="Verdana" w:cs="Times New Roman"/>
          <w:sz w:val="24"/>
          <w:szCs w:val="24"/>
        </w:rPr>
        <w:t xml:space="preserve"> Team Select Home Care, read </w:t>
      </w:r>
      <w:r>
        <w:rPr>
          <w:rFonts w:ascii="Verdana" w:hAnsi="Verdana" w:cs="Times New Roman"/>
          <w:sz w:val="24"/>
          <w:szCs w:val="24"/>
        </w:rPr>
        <w:t>Allison’s</w:t>
      </w:r>
      <w:r w:rsidRPr="003A24A8">
        <w:rPr>
          <w:rFonts w:ascii="Verdana" w:hAnsi="Verdana" w:cs="Times New Roman"/>
          <w:sz w:val="24"/>
          <w:szCs w:val="24"/>
        </w:rPr>
        <w:t xml:space="preserve"> statement</w:t>
      </w:r>
      <w:r>
        <w:rPr>
          <w:rFonts w:ascii="Verdana" w:hAnsi="Verdana" w:cs="Times New Roman"/>
          <w:sz w:val="24"/>
          <w:szCs w:val="24"/>
        </w:rPr>
        <w:t>. Through</w:t>
      </w:r>
      <w:r w:rsidRPr="003A24A8">
        <w:rPr>
          <w:rFonts w:ascii="Verdana" w:hAnsi="Verdana" w:cs="Times New Roman"/>
          <w:sz w:val="24"/>
          <w:szCs w:val="24"/>
        </w:rPr>
        <w:t xml:space="preserve"> a vehicle accident, </w:t>
      </w:r>
      <w:r w:rsidR="00193357">
        <w:rPr>
          <w:rFonts w:ascii="Verdana" w:hAnsi="Verdana" w:cs="Times New Roman"/>
          <w:sz w:val="24"/>
          <w:szCs w:val="24"/>
        </w:rPr>
        <w:t>Allison’s</w:t>
      </w:r>
      <w:r w:rsidRPr="003A24A8">
        <w:rPr>
          <w:rFonts w:ascii="Verdana" w:hAnsi="Verdana" w:cs="Times New Roman"/>
          <w:sz w:val="24"/>
          <w:szCs w:val="24"/>
        </w:rPr>
        <w:t xml:space="preserve"> daughter is now medically fragile and with disabilities. Respite care or </w:t>
      </w:r>
      <w:r>
        <w:rPr>
          <w:rFonts w:ascii="Verdana" w:hAnsi="Verdana" w:cs="Times New Roman"/>
          <w:sz w:val="24"/>
          <w:szCs w:val="24"/>
        </w:rPr>
        <w:t xml:space="preserve">having a nurse </w:t>
      </w:r>
      <w:r w:rsidRPr="003A24A8">
        <w:rPr>
          <w:rFonts w:ascii="Verdana" w:hAnsi="Verdana" w:cs="Times New Roman"/>
          <w:sz w:val="24"/>
          <w:szCs w:val="24"/>
        </w:rPr>
        <w:t>consistent</w:t>
      </w:r>
      <w:r>
        <w:rPr>
          <w:rFonts w:ascii="Verdana" w:hAnsi="Verdana" w:cs="Times New Roman"/>
          <w:sz w:val="24"/>
          <w:szCs w:val="24"/>
        </w:rPr>
        <w:t>ly</w:t>
      </w:r>
      <w:r w:rsidRPr="003A24A8">
        <w:rPr>
          <w:rFonts w:ascii="Verdana" w:hAnsi="Verdana" w:cs="Times New Roman"/>
          <w:sz w:val="24"/>
          <w:szCs w:val="24"/>
        </w:rPr>
        <w:t xml:space="preserve"> provides the family</w:t>
      </w:r>
      <w:r>
        <w:rPr>
          <w:rFonts w:ascii="Verdana" w:hAnsi="Verdana" w:cs="Times New Roman"/>
          <w:sz w:val="24"/>
          <w:szCs w:val="24"/>
        </w:rPr>
        <w:t xml:space="preserve"> the</w:t>
      </w:r>
      <w:r w:rsidRPr="003A24A8">
        <w:rPr>
          <w:rFonts w:ascii="Verdana" w:hAnsi="Verdana" w:cs="Times New Roman"/>
          <w:sz w:val="24"/>
          <w:szCs w:val="24"/>
        </w:rPr>
        <w:t xml:space="preserve"> ability for </w:t>
      </w:r>
      <w:r w:rsidR="00193357">
        <w:rPr>
          <w:rFonts w:ascii="Verdana" w:hAnsi="Verdana" w:cs="Times New Roman"/>
          <w:sz w:val="24"/>
          <w:szCs w:val="24"/>
        </w:rPr>
        <w:t>her daughter</w:t>
      </w:r>
      <w:r>
        <w:rPr>
          <w:rFonts w:ascii="Verdana" w:hAnsi="Verdana" w:cs="Times New Roman"/>
          <w:sz w:val="24"/>
          <w:szCs w:val="24"/>
        </w:rPr>
        <w:t xml:space="preserve"> to have a fuller</w:t>
      </w:r>
      <w:r w:rsidRPr="003A24A8">
        <w:rPr>
          <w:rFonts w:ascii="Verdana" w:hAnsi="Verdana" w:cs="Times New Roman"/>
          <w:sz w:val="24"/>
          <w:szCs w:val="24"/>
        </w:rPr>
        <w:t xml:space="preserve"> life.</w:t>
      </w:r>
    </w:p>
    <w:p w14:paraId="2541A761" w14:textId="77777777" w:rsidR="00A143E1" w:rsidRPr="003A24A8" w:rsidRDefault="00A143E1" w:rsidP="00A143E1">
      <w:pPr>
        <w:spacing w:after="0" w:line="240" w:lineRule="auto"/>
        <w:contextualSpacing/>
        <w:rPr>
          <w:rFonts w:ascii="Verdana" w:hAnsi="Verdana" w:cs="Times New Roman"/>
          <w:sz w:val="24"/>
          <w:szCs w:val="24"/>
        </w:rPr>
      </w:pPr>
    </w:p>
    <w:p w14:paraId="06DB8DB0" w14:textId="5457AF7A" w:rsidR="00E7045A" w:rsidRPr="003A24A8" w:rsidRDefault="00EE0746" w:rsidP="003A24A8">
      <w:pPr>
        <w:pStyle w:val="NoSpacing"/>
        <w:contextualSpacing/>
        <w:rPr>
          <w:rFonts w:ascii="Verdana" w:hAnsi="Verdana" w:cs="Times New Roman"/>
          <w:sz w:val="24"/>
          <w:szCs w:val="24"/>
        </w:rPr>
      </w:pPr>
      <w:r w:rsidRPr="003A24A8">
        <w:rPr>
          <w:rFonts w:ascii="Verdana" w:hAnsi="Verdana" w:cs="Times New Roman"/>
          <w:sz w:val="24"/>
          <w:szCs w:val="24"/>
        </w:rPr>
        <w:t>L</w:t>
      </w:r>
      <w:r w:rsidR="007327D8" w:rsidRPr="003A24A8">
        <w:rPr>
          <w:rFonts w:ascii="Verdana" w:hAnsi="Verdana" w:cs="Times New Roman"/>
          <w:sz w:val="24"/>
          <w:szCs w:val="24"/>
        </w:rPr>
        <w:t>ori</w:t>
      </w:r>
      <w:r w:rsidRPr="003A24A8">
        <w:rPr>
          <w:rFonts w:ascii="Verdana" w:hAnsi="Verdana" w:cs="Times New Roman"/>
          <w:sz w:val="24"/>
          <w:szCs w:val="24"/>
        </w:rPr>
        <w:t xml:space="preserve"> </w:t>
      </w:r>
      <w:r w:rsidR="0044458A" w:rsidRPr="003A24A8">
        <w:rPr>
          <w:rFonts w:ascii="Verdana" w:hAnsi="Verdana" w:cs="Times New Roman"/>
          <w:sz w:val="24"/>
          <w:szCs w:val="24"/>
        </w:rPr>
        <w:t xml:space="preserve">wrote about adverse reactions from </w:t>
      </w:r>
      <w:r w:rsidR="007327D8" w:rsidRPr="003A24A8">
        <w:rPr>
          <w:rFonts w:ascii="Verdana" w:hAnsi="Verdana" w:cs="Times New Roman"/>
          <w:sz w:val="24"/>
          <w:szCs w:val="24"/>
        </w:rPr>
        <w:t>chemical, electromagnetic and other environmental exposure.</w:t>
      </w:r>
    </w:p>
    <w:p w14:paraId="270251C9" w14:textId="77777777" w:rsidR="00904AA0" w:rsidRPr="003A24A8" w:rsidRDefault="00904AA0" w:rsidP="003A24A8">
      <w:pPr>
        <w:pStyle w:val="NoSpacing"/>
        <w:contextualSpacing/>
        <w:rPr>
          <w:rFonts w:ascii="Verdana" w:hAnsi="Verdana" w:cs="Times New Roman"/>
          <w:sz w:val="24"/>
          <w:szCs w:val="24"/>
        </w:rPr>
      </w:pPr>
    </w:p>
    <w:p w14:paraId="4C440A2F" w14:textId="77777777" w:rsidR="00577DC6" w:rsidRPr="003A24A8" w:rsidRDefault="00577DC6" w:rsidP="00577DC6">
      <w:pPr>
        <w:spacing w:after="0" w:line="240" w:lineRule="auto"/>
        <w:contextualSpacing/>
        <w:rPr>
          <w:rFonts w:ascii="Verdana" w:hAnsi="Verdana" w:cs="Times New Roman"/>
          <w:sz w:val="24"/>
          <w:szCs w:val="24"/>
        </w:rPr>
      </w:pPr>
      <w:r w:rsidRPr="003A24A8">
        <w:rPr>
          <w:rFonts w:ascii="Verdana" w:hAnsi="Verdana" w:cs="Times New Roman"/>
          <w:sz w:val="24"/>
          <w:szCs w:val="24"/>
        </w:rPr>
        <w:t>Cecilia spoke on mental illness and substance abuse. Many people face daily battles and experience social stigma. There are not enough resources.</w:t>
      </w:r>
    </w:p>
    <w:p w14:paraId="69478C9B" w14:textId="77777777" w:rsidR="00577DC6" w:rsidRPr="003A24A8" w:rsidRDefault="00577DC6" w:rsidP="00577DC6">
      <w:pPr>
        <w:spacing w:after="0" w:line="240" w:lineRule="auto"/>
        <w:contextualSpacing/>
        <w:rPr>
          <w:rFonts w:ascii="Verdana" w:hAnsi="Verdana" w:cs="Times New Roman"/>
          <w:sz w:val="24"/>
          <w:szCs w:val="24"/>
        </w:rPr>
      </w:pPr>
    </w:p>
    <w:p w14:paraId="6B7F7DA7" w14:textId="77777777" w:rsidR="00577DC6" w:rsidRPr="003A24A8" w:rsidRDefault="00577DC6" w:rsidP="00577DC6">
      <w:pPr>
        <w:spacing w:after="0" w:line="240" w:lineRule="auto"/>
        <w:contextualSpacing/>
        <w:rPr>
          <w:rFonts w:ascii="Verdana" w:hAnsi="Verdana" w:cs="Times New Roman"/>
          <w:sz w:val="24"/>
          <w:szCs w:val="24"/>
        </w:rPr>
      </w:pPr>
      <w:r w:rsidRPr="003A24A8">
        <w:rPr>
          <w:rFonts w:ascii="Verdana" w:hAnsi="Verdana" w:cs="Times New Roman"/>
          <w:sz w:val="24"/>
          <w:szCs w:val="24"/>
        </w:rPr>
        <w:t>Nilam</w:t>
      </w:r>
      <w:r>
        <w:rPr>
          <w:rFonts w:ascii="Verdana" w:hAnsi="Verdana" w:cs="Times New Roman"/>
          <w:sz w:val="24"/>
          <w:szCs w:val="24"/>
        </w:rPr>
        <w:t xml:space="preserve"> said that u</w:t>
      </w:r>
      <w:r w:rsidRPr="003A24A8">
        <w:rPr>
          <w:rFonts w:ascii="Verdana" w:hAnsi="Verdana" w:cs="Times New Roman"/>
          <w:sz w:val="24"/>
          <w:szCs w:val="24"/>
        </w:rPr>
        <w:t>pon entering the special education system, 98% of families have no information on procedures or what to expect. Her capstone project for Partners in Policymaking</w:t>
      </w:r>
      <w:r>
        <w:rPr>
          <w:rFonts w:ascii="Verdana" w:hAnsi="Verdana" w:cs="Times New Roman"/>
          <w:sz w:val="24"/>
          <w:szCs w:val="24"/>
        </w:rPr>
        <w:t>, “For This Child”</w:t>
      </w:r>
      <w:r w:rsidRPr="003A24A8">
        <w:rPr>
          <w:rFonts w:ascii="Verdana" w:hAnsi="Verdana" w:cs="Times New Roman"/>
          <w:sz w:val="24"/>
          <w:szCs w:val="24"/>
        </w:rPr>
        <w:t xml:space="preserve"> is</w:t>
      </w:r>
      <w:r>
        <w:rPr>
          <w:rFonts w:ascii="Verdana" w:hAnsi="Verdana" w:cs="Times New Roman"/>
          <w:sz w:val="24"/>
          <w:szCs w:val="24"/>
        </w:rPr>
        <w:t xml:space="preserve"> an educational training effort for parents. She is establishing modules in 13 disability categories</w:t>
      </w:r>
      <w:r w:rsidRPr="003A24A8">
        <w:rPr>
          <w:rFonts w:ascii="Verdana" w:hAnsi="Verdana" w:cs="Times New Roman"/>
          <w:sz w:val="24"/>
          <w:szCs w:val="24"/>
        </w:rPr>
        <w:t>. Videos need ASL and Spanish interpretation</w:t>
      </w:r>
      <w:r>
        <w:rPr>
          <w:rFonts w:ascii="Verdana" w:hAnsi="Verdana" w:cs="Times New Roman"/>
          <w:sz w:val="24"/>
          <w:szCs w:val="24"/>
        </w:rPr>
        <w:t xml:space="preserve"> added</w:t>
      </w:r>
      <w:r w:rsidRPr="003A24A8">
        <w:rPr>
          <w:rFonts w:ascii="Verdana" w:hAnsi="Verdana" w:cs="Times New Roman"/>
          <w:sz w:val="24"/>
          <w:szCs w:val="24"/>
        </w:rPr>
        <w:t>; she asked if GCPD could help.</w:t>
      </w:r>
    </w:p>
    <w:p w14:paraId="150469A7" w14:textId="77777777" w:rsidR="00577DC6" w:rsidRDefault="00577DC6" w:rsidP="00577DC6">
      <w:pPr>
        <w:spacing w:after="0" w:line="240" w:lineRule="auto"/>
        <w:contextualSpacing/>
        <w:rPr>
          <w:rFonts w:ascii="Verdana" w:hAnsi="Verdana" w:cs="Times New Roman"/>
          <w:sz w:val="24"/>
          <w:szCs w:val="24"/>
        </w:rPr>
      </w:pPr>
    </w:p>
    <w:p w14:paraId="10F50D65" w14:textId="23B5987B" w:rsidR="008B1280" w:rsidRPr="003A24A8" w:rsidRDefault="008B1280" w:rsidP="003A24A8">
      <w:pPr>
        <w:pStyle w:val="NoSpacing"/>
        <w:contextualSpacing/>
        <w:rPr>
          <w:rFonts w:ascii="Verdana" w:hAnsi="Verdana" w:cs="Times New Roman"/>
          <w:sz w:val="24"/>
          <w:szCs w:val="24"/>
        </w:rPr>
      </w:pPr>
      <w:r w:rsidRPr="003A24A8">
        <w:rPr>
          <w:rFonts w:ascii="Verdana" w:hAnsi="Verdana" w:cs="Times New Roman"/>
          <w:b/>
          <w:sz w:val="24"/>
          <w:szCs w:val="24"/>
        </w:rPr>
        <w:t>Reports from Invited Exofficio Agency Representatives</w:t>
      </w:r>
    </w:p>
    <w:p w14:paraId="3565DFF8" w14:textId="77777777" w:rsidR="00DA6566" w:rsidRPr="003A24A8" w:rsidRDefault="00DA6566" w:rsidP="003A24A8">
      <w:pPr>
        <w:spacing w:after="0" w:line="240" w:lineRule="auto"/>
        <w:contextualSpacing/>
        <w:rPr>
          <w:rFonts w:ascii="Verdana" w:hAnsi="Verdana"/>
          <w:sz w:val="24"/>
          <w:szCs w:val="24"/>
        </w:rPr>
      </w:pPr>
    </w:p>
    <w:p w14:paraId="6E641411" w14:textId="4D2A8A71" w:rsidR="00F22A13" w:rsidRPr="003A24A8" w:rsidRDefault="008B1280" w:rsidP="003A24A8">
      <w:pPr>
        <w:spacing w:after="0" w:line="240" w:lineRule="auto"/>
        <w:contextualSpacing/>
        <w:rPr>
          <w:rFonts w:ascii="Verdana" w:hAnsi="Verdana"/>
          <w:b/>
          <w:sz w:val="24"/>
          <w:szCs w:val="24"/>
        </w:rPr>
      </w:pPr>
      <w:r w:rsidRPr="003A24A8">
        <w:rPr>
          <w:rFonts w:ascii="Verdana" w:hAnsi="Verdana"/>
          <w:b/>
          <w:sz w:val="24"/>
          <w:szCs w:val="24"/>
        </w:rPr>
        <w:t>Health</w:t>
      </w:r>
      <w:r w:rsidR="00161916" w:rsidRPr="003A24A8">
        <w:rPr>
          <w:rFonts w:ascii="Verdana" w:hAnsi="Verdana"/>
          <w:b/>
          <w:sz w:val="24"/>
          <w:szCs w:val="24"/>
        </w:rPr>
        <w:t xml:space="preserve"> and Human Services Commission</w:t>
      </w:r>
      <w:r w:rsidR="008F3FE3" w:rsidRPr="003A24A8">
        <w:rPr>
          <w:rFonts w:ascii="Verdana" w:hAnsi="Verdana"/>
          <w:b/>
          <w:sz w:val="24"/>
          <w:szCs w:val="24"/>
        </w:rPr>
        <w:t xml:space="preserve"> (HHSC)</w:t>
      </w:r>
    </w:p>
    <w:p w14:paraId="74A7565D" w14:textId="4B34AF6B" w:rsidR="00DA6566" w:rsidRPr="003A24A8" w:rsidRDefault="00373632" w:rsidP="003A24A8">
      <w:pPr>
        <w:spacing w:after="0" w:line="240" w:lineRule="auto"/>
        <w:contextualSpacing/>
        <w:rPr>
          <w:rFonts w:ascii="Verdana" w:hAnsi="Verdana"/>
          <w:sz w:val="24"/>
          <w:szCs w:val="24"/>
        </w:rPr>
      </w:pPr>
      <w:r w:rsidRPr="003A24A8">
        <w:rPr>
          <w:rFonts w:ascii="Verdana" w:hAnsi="Verdana"/>
          <w:sz w:val="24"/>
          <w:szCs w:val="24"/>
        </w:rPr>
        <w:t xml:space="preserve">Dana Williamson </w:t>
      </w:r>
      <w:r w:rsidR="00F22A13" w:rsidRPr="003A24A8">
        <w:rPr>
          <w:rFonts w:ascii="Verdana" w:hAnsi="Verdana"/>
          <w:sz w:val="24"/>
          <w:szCs w:val="24"/>
        </w:rPr>
        <w:t>address</w:t>
      </w:r>
      <w:r w:rsidR="000B768E">
        <w:rPr>
          <w:rFonts w:ascii="Verdana" w:hAnsi="Verdana"/>
          <w:sz w:val="24"/>
          <w:szCs w:val="24"/>
        </w:rPr>
        <w:t>ed</w:t>
      </w:r>
      <w:r w:rsidRPr="003A24A8">
        <w:rPr>
          <w:rFonts w:ascii="Verdana" w:hAnsi="Verdana"/>
          <w:sz w:val="24"/>
          <w:szCs w:val="24"/>
        </w:rPr>
        <w:t xml:space="preserve"> </w:t>
      </w:r>
      <w:r w:rsidR="00B355FA" w:rsidRPr="003A24A8">
        <w:rPr>
          <w:rFonts w:ascii="Verdana" w:hAnsi="Verdana"/>
          <w:sz w:val="24"/>
          <w:szCs w:val="24"/>
        </w:rPr>
        <w:t>an issue</w:t>
      </w:r>
      <w:r w:rsidRPr="003A24A8">
        <w:rPr>
          <w:rFonts w:ascii="Verdana" w:hAnsi="Verdana"/>
          <w:sz w:val="24"/>
          <w:szCs w:val="24"/>
        </w:rPr>
        <w:t xml:space="preserve"> on </w:t>
      </w:r>
      <w:r w:rsidR="00B355FA" w:rsidRPr="003A24A8">
        <w:rPr>
          <w:rFonts w:ascii="Verdana" w:hAnsi="Verdana"/>
          <w:sz w:val="24"/>
          <w:szCs w:val="24"/>
        </w:rPr>
        <w:t xml:space="preserve">the Home and Community Based Services </w:t>
      </w:r>
      <w:r w:rsidR="00A508BD" w:rsidRPr="003A24A8">
        <w:rPr>
          <w:rFonts w:ascii="Verdana" w:hAnsi="Verdana"/>
          <w:sz w:val="24"/>
          <w:szCs w:val="24"/>
        </w:rPr>
        <w:t xml:space="preserve">(HCBS) </w:t>
      </w:r>
      <w:r w:rsidR="008730E9" w:rsidRPr="003A24A8">
        <w:rPr>
          <w:rFonts w:ascii="Verdana" w:hAnsi="Verdana"/>
          <w:sz w:val="24"/>
          <w:szCs w:val="24"/>
        </w:rPr>
        <w:t>S</w:t>
      </w:r>
      <w:r w:rsidR="00B355FA" w:rsidRPr="003A24A8">
        <w:rPr>
          <w:rFonts w:ascii="Verdana" w:hAnsi="Verdana"/>
          <w:sz w:val="24"/>
          <w:szCs w:val="24"/>
        </w:rPr>
        <w:t xml:space="preserve">etting </w:t>
      </w:r>
      <w:r w:rsidR="008730E9" w:rsidRPr="003A24A8">
        <w:rPr>
          <w:rFonts w:ascii="Verdana" w:hAnsi="Verdana"/>
          <w:sz w:val="24"/>
          <w:szCs w:val="24"/>
        </w:rPr>
        <w:t>R</w:t>
      </w:r>
      <w:r w:rsidR="00B355FA" w:rsidRPr="003A24A8">
        <w:rPr>
          <w:rFonts w:ascii="Verdana" w:hAnsi="Verdana"/>
          <w:sz w:val="24"/>
          <w:szCs w:val="24"/>
        </w:rPr>
        <w:t xml:space="preserve">ule specific to </w:t>
      </w:r>
      <w:r w:rsidRPr="003A24A8">
        <w:rPr>
          <w:rFonts w:ascii="Verdana" w:hAnsi="Verdana"/>
          <w:sz w:val="24"/>
          <w:szCs w:val="24"/>
        </w:rPr>
        <w:t>intentional communities</w:t>
      </w:r>
      <w:r w:rsidR="00122520" w:rsidRPr="003A24A8">
        <w:rPr>
          <w:rFonts w:ascii="Verdana" w:hAnsi="Verdana"/>
          <w:sz w:val="24"/>
          <w:szCs w:val="24"/>
        </w:rPr>
        <w:t xml:space="preserve"> such as</w:t>
      </w:r>
      <w:r w:rsidR="003149D4" w:rsidRPr="003A24A8">
        <w:rPr>
          <w:rFonts w:ascii="Verdana" w:hAnsi="Verdana"/>
          <w:sz w:val="24"/>
          <w:szCs w:val="24"/>
        </w:rPr>
        <w:t xml:space="preserve"> the 29 Acres property that serves people with intellectual and developmental disabilities. </w:t>
      </w:r>
      <w:r w:rsidRPr="003A24A8">
        <w:rPr>
          <w:rFonts w:ascii="Verdana" w:hAnsi="Verdana"/>
          <w:sz w:val="24"/>
          <w:szCs w:val="24"/>
        </w:rPr>
        <w:t>Eligibility criteria written into Texas Admin</w:t>
      </w:r>
      <w:r w:rsidR="00090197" w:rsidRPr="003A24A8">
        <w:rPr>
          <w:rFonts w:ascii="Verdana" w:hAnsi="Verdana"/>
          <w:sz w:val="24"/>
          <w:szCs w:val="24"/>
        </w:rPr>
        <w:t>istrative</w:t>
      </w:r>
      <w:r w:rsidRPr="003A24A8">
        <w:rPr>
          <w:rFonts w:ascii="Verdana" w:hAnsi="Verdana"/>
          <w:sz w:val="24"/>
          <w:szCs w:val="24"/>
        </w:rPr>
        <w:t xml:space="preserve"> Code would not allow people receiving services under </w:t>
      </w:r>
      <w:r w:rsidR="004B235E" w:rsidRPr="003A24A8">
        <w:rPr>
          <w:rFonts w:ascii="Verdana" w:hAnsi="Verdana"/>
          <w:sz w:val="24"/>
          <w:szCs w:val="24"/>
        </w:rPr>
        <w:t>an HCBS</w:t>
      </w:r>
      <w:r w:rsidRPr="003A24A8">
        <w:rPr>
          <w:rFonts w:ascii="Verdana" w:hAnsi="Verdana"/>
          <w:sz w:val="24"/>
          <w:szCs w:val="24"/>
        </w:rPr>
        <w:t xml:space="preserve"> waiver to receive care in </w:t>
      </w:r>
      <w:r w:rsidR="00A508BD" w:rsidRPr="003A24A8">
        <w:rPr>
          <w:rFonts w:ascii="Verdana" w:hAnsi="Verdana"/>
          <w:sz w:val="24"/>
          <w:szCs w:val="24"/>
        </w:rPr>
        <w:t>an intentional community</w:t>
      </w:r>
      <w:r w:rsidRPr="003A24A8">
        <w:rPr>
          <w:rFonts w:ascii="Verdana" w:hAnsi="Verdana"/>
          <w:sz w:val="24"/>
          <w:szCs w:val="24"/>
        </w:rPr>
        <w:t xml:space="preserve"> setting</w:t>
      </w:r>
      <w:r w:rsidR="005C0040">
        <w:rPr>
          <w:rFonts w:ascii="Verdana" w:hAnsi="Verdana"/>
          <w:sz w:val="24"/>
          <w:szCs w:val="24"/>
        </w:rPr>
        <w:t>.</w:t>
      </w:r>
      <w:r w:rsidR="00BD639F">
        <w:rPr>
          <w:rFonts w:ascii="Verdana" w:hAnsi="Verdana"/>
          <w:sz w:val="24"/>
          <w:szCs w:val="24"/>
        </w:rPr>
        <w:t xml:space="preserve"> </w:t>
      </w:r>
      <w:r w:rsidR="00BD639F" w:rsidRPr="003A24A8">
        <w:rPr>
          <w:rFonts w:ascii="Verdana" w:hAnsi="Verdana"/>
          <w:sz w:val="24"/>
          <w:szCs w:val="24"/>
        </w:rPr>
        <w:t>To comply with the HCBS Settings Rule, HHSC is promulgating rules for Medicaid waiver programs.</w:t>
      </w:r>
    </w:p>
    <w:p w14:paraId="707163A2" w14:textId="77777777" w:rsidR="00090197" w:rsidRPr="003A24A8" w:rsidRDefault="00090197" w:rsidP="003A24A8">
      <w:pPr>
        <w:spacing w:after="0" w:line="240" w:lineRule="auto"/>
        <w:contextualSpacing/>
        <w:rPr>
          <w:rFonts w:ascii="Verdana" w:hAnsi="Verdana"/>
          <w:sz w:val="24"/>
          <w:szCs w:val="24"/>
        </w:rPr>
      </w:pPr>
    </w:p>
    <w:p w14:paraId="27E7E932" w14:textId="2B398475" w:rsidR="00326FD9" w:rsidRPr="003A24A8" w:rsidRDefault="0002312E" w:rsidP="003A24A8">
      <w:pPr>
        <w:spacing w:after="0" w:line="240" w:lineRule="auto"/>
        <w:contextualSpacing/>
        <w:rPr>
          <w:rFonts w:ascii="Verdana" w:hAnsi="Verdana"/>
          <w:sz w:val="24"/>
          <w:szCs w:val="24"/>
        </w:rPr>
      </w:pPr>
      <w:r>
        <w:rPr>
          <w:rFonts w:ascii="Verdana" w:hAnsi="Verdana"/>
          <w:sz w:val="24"/>
          <w:szCs w:val="24"/>
        </w:rPr>
        <w:t>Clair</w:t>
      </w:r>
      <w:r w:rsidR="00090197" w:rsidRPr="003A24A8">
        <w:rPr>
          <w:rFonts w:ascii="Verdana" w:hAnsi="Verdana"/>
          <w:sz w:val="24"/>
          <w:szCs w:val="24"/>
        </w:rPr>
        <w:t xml:space="preserve"> Benitez </w:t>
      </w:r>
      <w:r w:rsidR="00A143E1">
        <w:rPr>
          <w:rFonts w:ascii="Verdana" w:hAnsi="Verdana"/>
          <w:sz w:val="24"/>
          <w:szCs w:val="24"/>
        </w:rPr>
        <w:t>reported that t</w:t>
      </w:r>
      <w:r w:rsidR="000E78B5" w:rsidRPr="003A24A8">
        <w:rPr>
          <w:rFonts w:ascii="Verdana" w:hAnsi="Verdana"/>
          <w:sz w:val="24"/>
          <w:szCs w:val="24"/>
        </w:rPr>
        <w:t xml:space="preserve">ime constraints </w:t>
      </w:r>
      <w:r w:rsidR="007C06A6" w:rsidRPr="003A24A8">
        <w:rPr>
          <w:rFonts w:ascii="Verdana" w:hAnsi="Verdana"/>
          <w:sz w:val="24"/>
          <w:szCs w:val="24"/>
        </w:rPr>
        <w:t xml:space="preserve">for the implementation of ARPA FMAP funds </w:t>
      </w:r>
      <w:r w:rsidR="000E78B5" w:rsidRPr="003A24A8">
        <w:rPr>
          <w:rFonts w:ascii="Verdana" w:hAnsi="Verdana"/>
          <w:sz w:val="24"/>
          <w:szCs w:val="24"/>
        </w:rPr>
        <w:t xml:space="preserve">dictated the removal of expanding a pilot </w:t>
      </w:r>
      <w:r w:rsidR="00505B06">
        <w:rPr>
          <w:rFonts w:ascii="Verdana" w:hAnsi="Verdana"/>
          <w:sz w:val="24"/>
          <w:szCs w:val="24"/>
        </w:rPr>
        <w:t xml:space="preserve">project </w:t>
      </w:r>
      <w:r w:rsidR="000E78B5" w:rsidRPr="003A24A8">
        <w:rPr>
          <w:rFonts w:ascii="Verdana" w:hAnsi="Verdana"/>
          <w:sz w:val="24"/>
          <w:szCs w:val="24"/>
        </w:rPr>
        <w:t>providing enhanced mental health services</w:t>
      </w:r>
      <w:r w:rsidR="007C06A6" w:rsidRPr="003A24A8">
        <w:rPr>
          <w:rFonts w:ascii="Verdana" w:hAnsi="Verdana"/>
          <w:sz w:val="24"/>
          <w:szCs w:val="24"/>
        </w:rPr>
        <w:t xml:space="preserve"> to people with IDD in the community, assistance with HCBS project management,</w:t>
      </w:r>
      <w:r w:rsidR="000E78B5" w:rsidRPr="003A24A8">
        <w:rPr>
          <w:rFonts w:ascii="Verdana" w:hAnsi="Verdana"/>
          <w:sz w:val="24"/>
          <w:szCs w:val="24"/>
        </w:rPr>
        <w:t xml:space="preserve"> </w:t>
      </w:r>
      <w:r w:rsidR="00752690" w:rsidRPr="003A24A8">
        <w:rPr>
          <w:rFonts w:ascii="Verdana" w:hAnsi="Verdana"/>
          <w:sz w:val="24"/>
          <w:szCs w:val="24"/>
        </w:rPr>
        <w:t xml:space="preserve">and mitigating </w:t>
      </w:r>
      <w:r w:rsidR="007C06A6" w:rsidRPr="003A24A8">
        <w:rPr>
          <w:rFonts w:ascii="Verdana" w:hAnsi="Verdana"/>
          <w:sz w:val="24"/>
          <w:szCs w:val="24"/>
        </w:rPr>
        <w:t xml:space="preserve">the </w:t>
      </w:r>
      <w:r w:rsidR="00752690" w:rsidRPr="003A24A8">
        <w:rPr>
          <w:rFonts w:ascii="Verdana" w:hAnsi="Verdana"/>
          <w:sz w:val="24"/>
          <w:szCs w:val="24"/>
        </w:rPr>
        <w:t xml:space="preserve">impacts of COVID on </w:t>
      </w:r>
      <w:r w:rsidR="007C06A6" w:rsidRPr="003A24A8">
        <w:rPr>
          <w:rFonts w:ascii="Verdana" w:hAnsi="Verdana"/>
          <w:sz w:val="24"/>
          <w:szCs w:val="24"/>
        </w:rPr>
        <w:t xml:space="preserve">provider </w:t>
      </w:r>
      <w:r w:rsidR="00752690" w:rsidRPr="003A24A8">
        <w:rPr>
          <w:rFonts w:ascii="Verdana" w:hAnsi="Verdana"/>
          <w:sz w:val="24"/>
          <w:szCs w:val="24"/>
        </w:rPr>
        <w:t>compliance monitoring</w:t>
      </w:r>
      <w:r w:rsidR="000E78B5" w:rsidRPr="003A24A8">
        <w:rPr>
          <w:rFonts w:ascii="Verdana" w:hAnsi="Verdana"/>
          <w:sz w:val="24"/>
          <w:szCs w:val="24"/>
        </w:rPr>
        <w:t>.</w:t>
      </w:r>
      <w:r w:rsidR="00DC126F" w:rsidRPr="003A24A8">
        <w:rPr>
          <w:rFonts w:ascii="Verdana" w:hAnsi="Verdana"/>
          <w:sz w:val="24"/>
          <w:szCs w:val="24"/>
        </w:rPr>
        <w:t xml:space="preserve"> </w:t>
      </w:r>
      <w:r w:rsidR="007C06A6" w:rsidRPr="003A24A8">
        <w:rPr>
          <w:rFonts w:ascii="Verdana" w:hAnsi="Verdana"/>
          <w:sz w:val="24"/>
          <w:szCs w:val="24"/>
        </w:rPr>
        <w:t>Texas proposed n</w:t>
      </w:r>
      <w:r w:rsidR="00BB67E1" w:rsidRPr="003A24A8">
        <w:rPr>
          <w:rFonts w:ascii="Verdana" w:hAnsi="Verdana"/>
          <w:sz w:val="24"/>
          <w:szCs w:val="24"/>
        </w:rPr>
        <w:t xml:space="preserve">ew activities </w:t>
      </w:r>
      <w:r w:rsidR="00BD639F">
        <w:rPr>
          <w:rFonts w:ascii="Verdana" w:hAnsi="Verdana"/>
          <w:sz w:val="24"/>
          <w:szCs w:val="24"/>
        </w:rPr>
        <w:t>–</w:t>
      </w:r>
      <w:r w:rsidR="00BB67E1" w:rsidRPr="003A24A8">
        <w:rPr>
          <w:rFonts w:ascii="Verdana" w:hAnsi="Verdana"/>
          <w:sz w:val="24"/>
          <w:szCs w:val="24"/>
        </w:rPr>
        <w:t xml:space="preserve"> </w:t>
      </w:r>
      <w:r w:rsidR="00BD639F">
        <w:rPr>
          <w:rFonts w:ascii="Verdana" w:hAnsi="Verdana"/>
          <w:sz w:val="24"/>
          <w:szCs w:val="24"/>
        </w:rPr>
        <w:t xml:space="preserve">a </w:t>
      </w:r>
      <w:r w:rsidR="00BB67E1" w:rsidRPr="003A24A8">
        <w:rPr>
          <w:rFonts w:ascii="Verdana" w:hAnsi="Verdana"/>
          <w:sz w:val="24"/>
          <w:szCs w:val="24"/>
        </w:rPr>
        <w:t>d</w:t>
      </w:r>
      <w:r w:rsidR="00DC126F" w:rsidRPr="003A24A8">
        <w:rPr>
          <w:rFonts w:ascii="Verdana" w:hAnsi="Verdana"/>
          <w:sz w:val="24"/>
          <w:szCs w:val="24"/>
        </w:rPr>
        <w:t xml:space="preserve">irect care employer registry and </w:t>
      </w:r>
      <w:r w:rsidR="00187742" w:rsidRPr="003A24A8">
        <w:rPr>
          <w:rFonts w:ascii="Verdana" w:hAnsi="Verdana"/>
          <w:sz w:val="24"/>
          <w:szCs w:val="24"/>
        </w:rPr>
        <w:t>a proposal to improve</w:t>
      </w:r>
      <w:r w:rsidR="00BB67E1" w:rsidRPr="003A24A8">
        <w:rPr>
          <w:rFonts w:ascii="Verdana" w:hAnsi="Verdana"/>
          <w:sz w:val="24"/>
          <w:szCs w:val="24"/>
        </w:rPr>
        <w:t xml:space="preserve"> the state’s HCBS </w:t>
      </w:r>
      <w:r w:rsidR="00BB67E1" w:rsidRPr="003A24A8">
        <w:rPr>
          <w:rFonts w:ascii="Verdana" w:hAnsi="Verdana"/>
          <w:sz w:val="24"/>
          <w:szCs w:val="24"/>
        </w:rPr>
        <w:lastRenderedPageBreak/>
        <w:t xml:space="preserve">infrastructure by </w:t>
      </w:r>
      <w:r w:rsidR="00DC126F" w:rsidRPr="003A24A8">
        <w:rPr>
          <w:rFonts w:ascii="Verdana" w:hAnsi="Verdana"/>
          <w:sz w:val="24"/>
          <w:szCs w:val="24"/>
        </w:rPr>
        <w:t xml:space="preserve">enrollment through automation. </w:t>
      </w:r>
      <w:r w:rsidR="00BB67E1" w:rsidRPr="003A24A8">
        <w:rPr>
          <w:rFonts w:ascii="Verdana" w:hAnsi="Verdana"/>
          <w:sz w:val="24"/>
          <w:szCs w:val="24"/>
        </w:rPr>
        <w:t>HHS</w:t>
      </w:r>
      <w:r w:rsidR="00187742" w:rsidRPr="003A24A8">
        <w:rPr>
          <w:rFonts w:ascii="Verdana" w:hAnsi="Verdana"/>
          <w:sz w:val="24"/>
          <w:szCs w:val="24"/>
        </w:rPr>
        <w:t>C</w:t>
      </w:r>
      <w:r w:rsidR="00BB67E1" w:rsidRPr="003A24A8">
        <w:rPr>
          <w:rFonts w:ascii="Verdana" w:hAnsi="Verdana"/>
          <w:sz w:val="24"/>
          <w:szCs w:val="24"/>
        </w:rPr>
        <w:t xml:space="preserve"> i</w:t>
      </w:r>
      <w:r w:rsidR="00DC126F" w:rsidRPr="003A24A8">
        <w:rPr>
          <w:rFonts w:ascii="Verdana" w:hAnsi="Verdana"/>
          <w:sz w:val="24"/>
          <w:szCs w:val="24"/>
        </w:rPr>
        <w:t>dentified tech</w:t>
      </w:r>
      <w:r w:rsidR="00BB67E1" w:rsidRPr="003A24A8">
        <w:rPr>
          <w:rFonts w:ascii="Verdana" w:hAnsi="Verdana"/>
          <w:sz w:val="24"/>
          <w:szCs w:val="24"/>
        </w:rPr>
        <w:t>nology</w:t>
      </w:r>
      <w:r w:rsidR="00DC126F" w:rsidRPr="003A24A8">
        <w:rPr>
          <w:rFonts w:ascii="Verdana" w:hAnsi="Verdana"/>
          <w:sz w:val="24"/>
          <w:szCs w:val="24"/>
        </w:rPr>
        <w:t xml:space="preserve"> needs. </w:t>
      </w:r>
      <w:r w:rsidR="00187742" w:rsidRPr="003A24A8">
        <w:rPr>
          <w:rFonts w:ascii="Verdana" w:hAnsi="Verdana"/>
          <w:sz w:val="24"/>
          <w:szCs w:val="24"/>
        </w:rPr>
        <w:t>HHSC</w:t>
      </w:r>
      <w:r w:rsidR="00447FA2" w:rsidRPr="003A24A8">
        <w:rPr>
          <w:rFonts w:ascii="Verdana" w:hAnsi="Verdana"/>
          <w:sz w:val="24"/>
          <w:szCs w:val="24"/>
        </w:rPr>
        <w:t xml:space="preserve"> hosted a pop</w:t>
      </w:r>
      <w:r w:rsidR="00EB700B">
        <w:rPr>
          <w:rFonts w:ascii="Verdana" w:hAnsi="Verdana"/>
          <w:sz w:val="24"/>
          <w:szCs w:val="24"/>
        </w:rPr>
        <w:t>-</w:t>
      </w:r>
      <w:r w:rsidR="00447FA2" w:rsidRPr="003A24A8">
        <w:rPr>
          <w:rFonts w:ascii="Verdana" w:hAnsi="Verdana"/>
          <w:sz w:val="24"/>
          <w:szCs w:val="24"/>
        </w:rPr>
        <w:t>up vaccination clinic in McAllen</w:t>
      </w:r>
      <w:r w:rsidR="00C10B5D" w:rsidRPr="003A24A8">
        <w:rPr>
          <w:rFonts w:ascii="Verdana" w:hAnsi="Verdana"/>
          <w:sz w:val="24"/>
          <w:szCs w:val="24"/>
        </w:rPr>
        <w:t>,</w:t>
      </w:r>
      <w:r w:rsidR="00187742" w:rsidRPr="003A24A8">
        <w:rPr>
          <w:rFonts w:ascii="Verdana" w:hAnsi="Verdana"/>
          <w:sz w:val="24"/>
          <w:szCs w:val="24"/>
        </w:rPr>
        <w:t xml:space="preserve"> in partnership with</w:t>
      </w:r>
      <w:r w:rsidR="00CA47CA" w:rsidRPr="003A24A8">
        <w:rPr>
          <w:rFonts w:ascii="Verdana" w:hAnsi="Verdana" w:cs="Arial Monospaced"/>
          <w:sz w:val="24"/>
          <w:szCs w:val="24"/>
        </w:rPr>
        <w:t xml:space="preserve"> Valley Association of Independent </w:t>
      </w:r>
      <w:r w:rsidR="005B707C" w:rsidRPr="003A24A8">
        <w:rPr>
          <w:rFonts w:ascii="Verdana" w:hAnsi="Verdana" w:cs="Arial Monospaced"/>
          <w:sz w:val="24"/>
          <w:szCs w:val="24"/>
        </w:rPr>
        <w:t>L</w:t>
      </w:r>
      <w:r w:rsidR="00CA47CA" w:rsidRPr="003A24A8">
        <w:rPr>
          <w:rFonts w:ascii="Verdana" w:hAnsi="Verdana" w:cs="Arial Monospaced"/>
          <w:sz w:val="24"/>
          <w:szCs w:val="24"/>
        </w:rPr>
        <w:t>iving</w:t>
      </w:r>
      <w:r w:rsidR="00CA47CA" w:rsidRPr="003A24A8">
        <w:rPr>
          <w:rFonts w:ascii="Verdana" w:hAnsi="Verdana"/>
          <w:sz w:val="24"/>
          <w:szCs w:val="24"/>
        </w:rPr>
        <w:t xml:space="preserve">, </w:t>
      </w:r>
      <w:r w:rsidR="00187742" w:rsidRPr="003A24A8">
        <w:rPr>
          <w:rFonts w:ascii="Verdana" w:hAnsi="Verdana"/>
          <w:sz w:val="24"/>
          <w:szCs w:val="24"/>
        </w:rPr>
        <w:t>S</w:t>
      </w:r>
      <w:r w:rsidR="004B235E" w:rsidRPr="003A24A8">
        <w:rPr>
          <w:rFonts w:ascii="Verdana" w:hAnsi="Verdana"/>
          <w:sz w:val="24"/>
          <w:szCs w:val="24"/>
        </w:rPr>
        <w:t>tate Independent Living Council, Department of State Health Services a</w:t>
      </w:r>
      <w:r w:rsidR="00CA47CA" w:rsidRPr="003A24A8">
        <w:rPr>
          <w:rFonts w:ascii="Verdana" w:hAnsi="Verdana"/>
          <w:sz w:val="24"/>
          <w:szCs w:val="24"/>
        </w:rPr>
        <w:t>nd Tarrytown Pharmacy</w:t>
      </w:r>
      <w:r w:rsidR="00DC126F" w:rsidRPr="003A24A8">
        <w:rPr>
          <w:rFonts w:ascii="Verdana" w:hAnsi="Verdana"/>
          <w:sz w:val="24"/>
          <w:szCs w:val="24"/>
        </w:rPr>
        <w:t xml:space="preserve">. </w:t>
      </w:r>
      <w:r w:rsidR="00CA47CA" w:rsidRPr="003A24A8">
        <w:rPr>
          <w:rFonts w:ascii="Verdana" w:hAnsi="Verdana"/>
          <w:sz w:val="24"/>
          <w:szCs w:val="24"/>
        </w:rPr>
        <w:t>The Office of Disability Services Coordination</w:t>
      </w:r>
      <w:r w:rsidR="00DC126F" w:rsidRPr="003A24A8">
        <w:rPr>
          <w:rFonts w:ascii="Verdana" w:hAnsi="Verdana"/>
          <w:sz w:val="24"/>
          <w:szCs w:val="24"/>
        </w:rPr>
        <w:t xml:space="preserve"> is leading </w:t>
      </w:r>
      <w:r w:rsidR="0054138E" w:rsidRPr="003A24A8">
        <w:rPr>
          <w:rFonts w:ascii="Verdana" w:hAnsi="Verdana"/>
          <w:sz w:val="24"/>
          <w:szCs w:val="24"/>
        </w:rPr>
        <w:t xml:space="preserve">the </w:t>
      </w:r>
      <w:r w:rsidR="00187742" w:rsidRPr="003A24A8">
        <w:rPr>
          <w:rFonts w:ascii="Verdana" w:hAnsi="Verdana"/>
          <w:sz w:val="24"/>
          <w:szCs w:val="24"/>
        </w:rPr>
        <w:t xml:space="preserve">charge for the </w:t>
      </w:r>
      <w:r w:rsidR="0054138E" w:rsidRPr="003A24A8">
        <w:rPr>
          <w:rFonts w:ascii="Verdana" w:hAnsi="Verdana"/>
          <w:sz w:val="24"/>
          <w:szCs w:val="24"/>
        </w:rPr>
        <w:t xml:space="preserve">2022 </w:t>
      </w:r>
      <w:r w:rsidR="00DC126F" w:rsidRPr="003A24A8">
        <w:rPr>
          <w:rFonts w:ascii="Verdana" w:hAnsi="Verdana"/>
          <w:sz w:val="24"/>
          <w:szCs w:val="24"/>
        </w:rPr>
        <w:t>Promoting Independ</w:t>
      </w:r>
      <w:r w:rsidR="0054138E" w:rsidRPr="003A24A8">
        <w:rPr>
          <w:rFonts w:ascii="Verdana" w:hAnsi="Verdana"/>
          <w:sz w:val="24"/>
          <w:szCs w:val="24"/>
        </w:rPr>
        <w:t>e</w:t>
      </w:r>
      <w:r w:rsidR="00DC126F" w:rsidRPr="003A24A8">
        <w:rPr>
          <w:rFonts w:ascii="Verdana" w:hAnsi="Verdana"/>
          <w:sz w:val="24"/>
          <w:szCs w:val="24"/>
        </w:rPr>
        <w:t>n</w:t>
      </w:r>
      <w:r w:rsidR="0054138E" w:rsidRPr="003A24A8">
        <w:rPr>
          <w:rFonts w:ascii="Verdana" w:hAnsi="Verdana"/>
          <w:sz w:val="24"/>
          <w:szCs w:val="24"/>
        </w:rPr>
        <w:t>ce</w:t>
      </w:r>
      <w:r w:rsidR="00DC126F" w:rsidRPr="003A24A8">
        <w:rPr>
          <w:rFonts w:ascii="Verdana" w:hAnsi="Verdana"/>
          <w:sz w:val="24"/>
          <w:szCs w:val="24"/>
        </w:rPr>
        <w:t xml:space="preserve"> Plan</w:t>
      </w:r>
      <w:r w:rsidR="00187742" w:rsidRPr="003A24A8">
        <w:rPr>
          <w:rFonts w:ascii="Verdana" w:hAnsi="Verdana"/>
          <w:sz w:val="24"/>
          <w:szCs w:val="24"/>
        </w:rPr>
        <w:t>.</w:t>
      </w:r>
      <w:r w:rsidR="00FC1B7A" w:rsidRPr="003A24A8">
        <w:rPr>
          <w:rFonts w:ascii="Verdana" w:hAnsi="Verdana"/>
          <w:sz w:val="24"/>
          <w:szCs w:val="24"/>
        </w:rPr>
        <w:t xml:space="preserve"> </w:t>
      </w:r>
      <w:r w:rsidR="004B235E" w:rsidRPr="003A24A8">
        <w:rPr>
          <w:rFonts w:ascii="Verdana" w:hAnsi="Verdana"/>
          <w:sz w:val="24"/>
          <w:szCs w:val="24"/>
        </w:rPr>
        <w:t>HHSC’s i</w:t>
      </w:r>
      <w:r w:rsidR="00561778" w:rsidRPr="003A24A8">
        <w:rPr>
          <w:rFonts w:ascii="Verdana" w:hAnsi="Verdana"/>
          <w:sz w:val="24"/>
          <w:szCs w:val="24"/>
        </w:rPr>
        <w:t xml:space="preserve">mplementation of </w:t>
      </w:r>
      <w:r w:rsidR="00FC4720" w:rsidRPr="003A24A8">
        <w:rPr>
          <w:rFonts w:ascii="Verdana" w:hAnsi="Verdana"/>
          <w:sz w:val="24"/>
          <w:szCs w:val="24"/>
        </w:rPr>
        <w:t xml:space="preserve">Senate </w:t>
      </w:r>
      <w:r w:rsidR="00CA47CA" w:rsidRPr="003A24A8">
        <w:rPr>
          <w:rFonts w:ascii="Verdana" w:hAnsi="Verdana"/>
          <w:sz w:val="24"/>
          <w:szCs w:val="24"/>
        </w:rPr>
        <w:t>B</w:t>
      </w:r>
      <w:r w:rsidR="00FC4720" w:rsidRPr="003A24A8">
        <w:rPr>
          <w:rFonts w:ascii="Verdana" w:hAnsi="Verdana"/>
          <w:sz w:val="24"/>
          <w:szCs w:val="24"/>
        </w:rPr>
        <w:t>ill 50</w:t>
      </w:r>
      <w:r w:rsidR="00561778" w:rsidRPr="003A24A8">
        <w:rPr>
          <w:rFonts w:ascii="Verdana" w:hAnsi="Verdana"/>
          <w:sz w:val="24"/>
          <w:szCs w:val="24"/>
        </w:rPr>
        <w:t xml:space="preserve"> (87R)</w:t>
      </w:r>
      <w:r w:rsidR="00FC4720" w:rsidRPr="003A24A8">
        <w:rPr>
          <w:rFonts w:ascii="Verdana" w:hAnsi="Verdana"/>
          <w:sz w:val="24"/>
          <w:szCs w:val="24"/>
        </w:rPr>
        <w:t>, in partnership with TWC</w:t>
      </w:r>
      <w:r w:rsidR="008730E9" w:rsidRPr="003A24A8">
        <w:rPr>
          <w:rFonts w:ascii="Verdana" w:hAnsi="Verdana"/>
          <w:sz w:val="24"/>
          <w:szCs w:val="24"/>
        </w:rPr>
        <w:t>,</w:t>
      </w:r>
      <w:r w:rsidR="00FC4720" w:rsidRPr="003A24A8">
        <w:rPr>
          <w:rFonts w:ascii="Verdana" w:hAnsi="Verdana"/>
          <w:sz w:val="24"/>
          <w:szCs w:val="24"/>
        </w:rPr>
        <w:t xml:space="preserve"> </w:t>
      </w:r>
      <w:r w:rsidR="00FC1B7A" w:rsidRPr="003A24A8">
        <w:rPr>
          <w:rFonts w:ascii="Verdana" w:hAnsi="Verdana"/>
          <w:sz w:val="24"/>
          <w:szCs w:val="24"/>
        </w:rPr>
        <w:t xml:space="preserve">is developing a process for assessing employment services available to persons enrolled in Medicaid waiver programs and using goals in </w:t>
      </w:r>
      <w:r w:rsidR="008730E9" w:rsidRPr="003A24A8">
        <w:rPr>
          <w:rFonts w:ascii="Verdana" w:hAnsi="Verdana"/>
          <w:sz w:val="24"/>
          <w:szCs w:val="24"/>
        </w:rPr>
        <w:t xml:space="preserve">the </w:t>
      </w:r>
      <w:r w:rsidR="00FC1B7A" w:rsidRPr="003A24A8">
        <w:rPr>
          <w:rFonts w:ascii="Verdana" w:hAnsi="Verdana"/>
          <w:sz w:val="24"/>
          <w:szCs w:val="24"/>
        </w:rPr>
        <w:t>service planning process. HHSC is collecting data to accomplish provisions of the bill.</w:t>
      </w:r>
      <w:r w:rsidR="00CE6574" w:rsidRPr="003A24A8">
        <w:rPr>
          <w:rFonts w:ascii="Verdana" w:hAnsi="Verdana"/>
          <w:sz w:val="24"/>
          <w:szCs w:val="24"/>
        </w:rPr>
        <w:t xml:space="preserve"> </w:t>
      </w:r>
      <w:r w:rsidR="00FC1B7A" w:rsidRPr="003A24A8">
        <w:rPr>
          <w:rFonts w:ascii="Verdana" w:hAnsi="Verdana"/>
          <w:sz w:val="24"/>
          <w:szCs w:val="24"/>
        </w:rPr>
        <w:t>The IDD-B</w:t>
      </w:r>
      <w:r w:rsidR="004B235E" w:rsidRPr="003A24A8">
        <w:rPr>
          <w:rFonts w:ascii="Verdana" w:hAnsi="Verdana"/>
          <w:sz w:val="24"/>
          <w:szCs w:val="24"/>
        </w:rPr>
        <w:t>ehavioral Health Services</w:t>
      </w:r>
      <w:r w:rsidR="00FC1B7A" w:rsidRPr="003A24A8">
        <w:rPr>
          <w:rFonts w:ascii="Verdana" w:hAnsi="Verdana"/>
          <w:sz w:val="24"/>
          <w:szCs w:val="24"/>
        </w:rPr>
        <w:t xml:space="preserve"> division received funds for housing and community transition barriers for people with serious mental illness through the</w:t>
      </w:r>
      <w:r w:rsidR="00CE6574" w:rsidRPr="003A24A8">
        <w:rPr>
          <w:rFonts w:ascii="Verdana" w:hAnsi="Verdana"/>
          <w:sz w:val="24"/>
          <w:szCs w:val="24"/>
        </w:rPr>
        <w:t xml:space="preserve"> </w:t>
      </w:r>
      <w:r w:rsidR="00FC4720" w:rsidRPr="003A24A8">
        <w:rPr>
          <w:rFonts w:ascii="Verdana" w:hAnsi="Verdana"/>
          <w:sz w:val="24"/>
          <w:szCs w:val="24"/>
        </w:rPr>
        <w:t>Money Follow</w:t>
      </w:r>
      <w:r w:rsidR="00FC1B7A" w:rsidRPr="003A24A8">
        <w:rPr>
          <w:rFonts w:ascii="Verdana" w:hAnsi="Verdana"/>
          <w:sz w:val="24"/>
          <w:szCs w:val="24"/>
        </w:rPr>
        <w:t>s</w:t>
      </w:r>
      <w:r w:rsidR="00FC4720" w:rsidRPr="003A24A8">
        <w:rPr>
          <w:rFonts w:ascii="Verdana" w:hAnsi="Verdana"/>
          <w:sz w:val="24"/>
          <w:szCs w:val="24"/>
        </w:rPr>
        <w:t xml:space="preserve"> the Person</w:t>
      </w:r>
      <w:r w:rsidR="00FC1B7A" w:rsidRPr="003A24A8">
        <w:rPr>
          <w:rFonts w:ascii="Verdana" w:hAnsi="Verdana"/>
          <w:sz w:val="24"/>
          <w:szCs w:val="24"/>
        </w:rPr>
        <w:t xml:space="preserve"> demonstration projects</w:t>
      </w:r>
      <w:r w:rsidR="00FC4720" w:rsidRPr="003A24A8">
        <w:rPr>
          <w:rFonts w:ascii="Verdana" w:hAnsi="Verdana"/>
          <w:sz w:val="24"/>
          <w:szCs w:val="24"/>
        </w:rPr>
        <w:t>.</w:t>
      </w:r>
      <w:r w:rsidR="00CE6574" w:rsidRPr="003A24A8">
        <w:rPr>
          <w:rFonts w:ascii="Verdana" w:hAnsi="Verdana"/>
          <w:sz w:val="24"/>
          <w:szCs w:val="24"/>
        </w:rPr>
        <w:t xml:space="preserve"> </w:t>
      </w:r>
      <w:r w:rsidR="00326FD9" w:rsidRPr="003A24A8">
        <w:rPr>
          <w:rFonts w:ascii="Verdana" w:hAnsi="Verdana"/>
          <w:sz w:val="24"/>
          <w:szCs w:val="24"/>
        </w:rPr>
        <w:t>Blind Children’s Program conducted an in-person camp</w:t>
      </w:r>
      <w:r w:rsidR="000F4EB4" w:rsidRPr="003A24A8">
        <w:rPr>
          <w:rFonts w:ascii="Verdana" w:hAnsi="Verdana"/>
          <w:sz w:val="24"/>
          <w:szCs w:val="24"/>
        </w:rPr>
        <w:t xml:space="preserve"> in April</w:t>
      </w:r>
      <w:r w:rsidR="00A35925" w:rsidRPr="003A24A8">
        <w:rPr>
          <w:rFonts w:ascii="Verdana" w:hAnsi="Verdana"/>
          <w:sz w:val="24"/>
          <w:szCs w:val="24"/>
        </w:rPr>
        <w:t>; ten</w:t>
      </w:r>
      <w:r w:rsidR="00326FD9" w:rsidRPr="003A24A8">
        <w:rPr>
          <w:rFonts w:ascii="Verdana" w:hAnsi="Verdana"/>
          <w:sz w:val="24"/>
          <w:szCs w:val="24"/>
        </w:rPr>
        <w:t xml:space="preserve"> families participated</w:t>
      </w:r>
      <w:r w:rsidR="00505B06">
        <w:rPr>
          <w:rFonts w:ascii="Verdana" w:hAnsi="Verdana"/>
          <w:sz w:val="24"/>
          <w:szCs w:val="24"/>
        </w:rPr>
        <w:t>,</w:t>
      </w:r>
      <w:r w:rsidR="00326FD9" w:rsidRPr="003A24A8">
        <w:rPr>
          <w:rFonts w:ascii="Verdana" w:hAnsi="Verdana"/>
          <w:sz w:val="24"/>
          <w:szCs w:val="24"/>
        </w:rPr>
        <w:t xml:space="preserve"> ASL </w:t>
      </w:r>
      <w:r w:rsidR="008A76E1" w:rsidRPr="003A24A8">
        <w:rPr>
          <w:rFonts w:ascii="Verdana" w:hAnsi="Verdana"/>
          <w:sz w:val="24"/>
          <w:szCs w:val="24"/>
        </w:rPr>
        <w:t>interpreters</w:t>
      </w:r>
      <w:r w:rsidR="00326FD9" w:rsidRPr="003A24A8">
        <w:rPr>
          <w:rFonts w:ascii="Verdana" w:hAnsi="Verdana"/>
          <w:sz w:val="24"/>
          <w:szCs w:val="24"/>
        </w:rPr>
        <w:t xml:space="preserve"> and interveners attended</w:t>
      </w:r>
      <w:r w:rsidR="00505B06">
        <w:rPr>
          <w:rFonts w:ascii="Verdana" w:hAnsi="Verdana"/>
          <w:sz w:val="24"/>
          <w:szCs w:val="24"/>
        </w:rPr>
        <w:t>,</w:t>
      </w:r>
      <w:r w:rsidR="00326FD9" w:rsidRPr="003A24A8">
        <w:rPr>
          <w:rFonts w:ascii="Verdana" w:hAnsi="Verdana"/>
          <w:sz w:val="24"/>
          <w:szCs w:val="24"/>
        </w:rPr>
        <w:t xml:space="preserve"> </w:t>
      </w:r>
      <w:r w:rsidR="008A76E1" w:rsidRPr="003A24A8">
        <w:rPr>
          <w:rFonts w:ascii="Verdana" w:hAnsi="Verdana"/>
          <w:sz w:val="24"/>
          <w:szCs w:val="24"/>
        </w:rPr>
        <w:t xml:space="preserve">and 16 BCP staff volunteered support. </w:t>
      </w:r>
      <w:r w:rsidR="00326FD9" w:rsidRPr="003A24A8">
        <w:rPr>
          <w:rFonts w:ascii="Verdana" w:hAnsi="Verdana"/>
          <w:sz w:val="24"/>
          <w:szCs w:val="24"/>
        </w:rPr>
        <w:t>S</w:t>
      </w:r>
      <w:r w:rsidR="00F6740E" w:rsidRPr="003A24A8">
        <w:rPr>
          <w:rFonts w:ascii="Verdana" w:hAnsi="Verdana"/>
          <w:sz w:val="24"/>
          <w:szCs w:val="24"/>
        </w:rPr>
        <w:t>enate Bill</w:t>
      </w:r>
      <w:r w:rsidR="00326FD9" w:rsidRPr="003A24A8">
        <w:rPr>
          <w:rFonts w:ascii="Verdana" w:hAnsi="Verdana"/>
          <w:sz w:val="24"/>
          <w:szCs w:val="24"/>
        </w:rPr>
        <w:t xml:space="preserve"> 968 </w:t>
      </w:r>
      <w:r w:rsidR="00F6740E" w:rsidRPr="003A24A8">
        <w:rPr>
          <w:rFonts w:ascii="Verdana" w:hAnsi="Verdana"/>
          <w:sz w:val="24"/>
          <w:szCs w:val="24"/>
        </w:rPr>
        <w:t>(87R) requires</w:t>
      </w:r>
      <w:r w:rsidR="00326FD9" w:rsidRPr="003A24A8">
        <w:rPr>
          <w:rFonts w:ascii="Verdana" w:hAnsi="Verdana"/>
          <w:sz w:val="24"/>
          <w:szCs w:val="24"/>
        </w:rPr>
        <w:t xml:space="preserve"> wellness checks </w:t>
      </w:r>
      <w:r w:rsidR="00447FA2" w:rsidRPr="003A24A8">
        <w:rPr>
          <w:rFonts w:ascii="Verdana" w:hAnsi="Verdana"/>
          <w:sz w:val="24"/>
          <w:szCs w:val="24"/>
        </w:rPr>
        <w:t xml:space="preserve">for medically-fragile individuals </w:t>
      </w:r>
      <w:r w:rsidR="00F6740E" w:rsidRPr="003A24A8">
        <w:rPr>
          <w:rFonts w:ascii="Verdana" w:hAnsi="Verdana"/>
          <w:sz w:val="24"/>
          <w:szCs w:val="24"/>
        </w:rPr>
        <w:t>during certain emergencies.</w:t>
      </w:r>
      <w:r w:rsidR="00505B06">
        <w:rPr>
          <w:rFonts w:ascii="Verdana" w:hAnsi="Verdana"/>
          <w:sz w:val="24"/>
          <w:szCs w:val="24"/>
        </w:rPr>
        <w:t xml:space="preserve"> </w:t>
      </w:r>
      <w:r w:rsidR="00A00ABB" w:rsidRPr="003A24A8">
        <w:rPr>
          <w:rFonts w:ascii="Verdana" w:hAnsi="Verdana"/>
          <w:sz w:val="24"/>
          <w:szCs w:val="24"/>
        </w:rPr>
        <w:t xml:space="preserve">Mr. </w:t>
      </w:r>
      <w:r w:rsidR="00E810E5" w:rsidRPr="003A24A8">
        <w:rPr>
          <w:rFonts w:ascii="Verdana" w:hAnsi="Verdana"/>
          <w:sz w:val="24"/>
          <w:szCs w:val="24"/>
        </w:rPr>
        <w:t>Lindsay asked if people using</w:t>
      </w:r>
      <w:r w:rsidR="00866B00" w:rsidRPr="003A24A8">
        <w:rPr>
          <w:rFonts w:ascii="Verdana" w:hAnsi="Verdana"/>
          <w:sz w:val="24"/>
          <w:szCs w:val="24"/>
        </w:rPr>
        <w:t xml:space="preserve"> power </w:t>
      </w:r>
      <w:r w:rsidR="00A00ABB" w:rsidRPr="003A24A8">
        <w:rPr>
          <w:rFonts w:ascii="Verdana" w:hAnsi="Verdana"/>
          <w:sz w:val="24"/>
          <w:szCs w:val="24"/>
        </w:rPr>
        <w:t>wheel</w:t>
      </w:r>
      <w:r w:rsidR="00866B00" w:rsidRPr="003A24A8">
        <w:rPr>
          <w:rFonts w:ascii="Verdana" w:hAnsi="Verdana"/>
          <w:sz w:val="24"/>
          <w:szCs w:val="24"/>
        </w:rPr>
        <w:t xml:space="preserve">chairs could be </w:t>
      </w:r>
      <w:r w:rsidR="00F6740E" w:rsidRPr="003A24A8">
        <w:rPr>
          <w:rFonts w:ascii="Verdana" w:hAnsi="Verdana"/>
          <w:sz w:val="24"/>
          <w:szCs w:val="24"/>
        </w:rPr>
        <w:t>included</w:t>
      </w:r>
      <w:r w:rsidR="00447FA2" w:rsidRPr="003A24A8">
        <w:rPr>
          <w:rFonts w:ascii="Verdana" w:hAnsi="Verdana"/>
          <w:sz w:val="24"/>
          <w:szCs w:val="24"/>
        </w:rPr>
        <w:t xml:space="preserve"> in the list</w:t>
      </w:r>
      <w:r w:rsidR="00B7485F">
        <w:rPr>
          <w:rFonts w:ascii="Verdana" w:hAnsi="Verdana"/>
          <w:sz w:val="24"/>
          <w:szCs w:val="24"/>
        </w:rPr>
        <w:t xml:space="preserve"> of individuals receiving wellness checks</w:t>
      </w:r>
      <w:r w:rsidR="00866B00" w:rsidRPr="003A24A8">
        <w:rPr>
          <w:rFonts w:ascii="Verdana" w:hAnsi="Verdana"/>
          <w:sz w:val="24"/>
          <w:szCs w:val="24"/>
        </w:rPr>
        <w:t>.</w:t>
      </w:r>
    </w:p>
    <w:p w14:paraId="364A26D1" w14:textId="77777777" w:rsidR="00DA6566" w:rsidRPr="003A24A8" w:rsidRDefault="00DA6566" w:rsidP="003A24A8">
      <w:pPr>
        <w:spacing w:after="0" w:line="240" w:lineRule="auto"/>
        <w:contextualSpacing/>
        <w:rPr>
          <w:rFonts w:ascii="Verdana" w:hAnsi="Verdana"/>
          <w:sz w:val="24"/>
          <w:szCs w:val="24"/>
        </w:rPr>
      </w:pPr>
    </w:p>
    <w:p w14:paraId="36DE797E" w14:textId="77777777" w:rsidR="008F3FE3" w:rsidRPr="003A24A8" w:rsidRDefault="00FF5BE3" w:rsidP="003A24A8">
      <w:pPr>
        <w:spacing w:after="0" w:line="240" w:lineRule="auto"/>
        <w:contextualSpacing/>
        <w:rPr>
          <w:rFonts w:ascii="Verdana" w:hAnsi="Verdana"/>
          <w:b/>
          <w:sz w:val="24"/>
          <w:szCs w:val="24"/>
        </w:rPr>
      </w:pPr>
      <w:r w:rsidRPr="003A24A8">
        <w:rPr>
          <w:rFonts w:ascii="Verdana" w:hAnsi="Verdana"/>
          <w:b/>
          <w:sz w:val="24"/>
          <w:szCs w:val="24"/>
        </w:rPr>
        <w:t xml:space="preserve">Texas State Independent Living Council </w:t>
      </w:r>
      <w:r w:rsidR="008F3FE3" w:rsidRPr="003A24A8">
        <w:rPr>
          <w:rFonts w:ascii="Verdana" w:hAnsi="Verdana"/>
          <w:b/>
          <w:sz w:val="24"/>
          <w:szCs w:val="24"/>
        </w:rPr>
        <w:t>(TxSILC)</w:t>
      </w:r>
    </w:p>
    <w:p w14:paraId="2F7F444C" w14:textId="1671AC1E" w:rsidR="00FF5BE3" w:rsidRPr="003A24A8" w:rsidRDefault="008F3FE3" w:rsidP="003A24A8">
      <w:pPr>
        <w:spacing w:after="0" w:line="240" w:lineRule="auto"/>
        <w:contextualSpacing/>
        <w:rPr>
          <w:rFonts w:ascii="Verdana" w:hAnsi="Verdana"/>
          <w:sz w:val="24"/>
          <w:szCs w:val="24"/>
        </w:rPr>
      </w:pPr>
      <w:r w:rsidRPr="003A24A8">
        <w:rPr>
          <w:rFonts w:ascii="Verdana" w:hAnsi="Verdana"/>
          <w:bCs/>
          <w:sz w:val="24"/>
          <w:szCs w:val="24"/>
        </w:rPr>
        <w:t xml:space="preserve">Executive Director </w:t>
      </w:r>
      <w:r w:rsidR="00FF5BE3" w:rsidRPr="003A24A8">
        <w:rPr>
          <w:rFonts w:ascii="Verdana" w:hAnsi="Verdana"/>
          <w:bCs/>
          <w:sz w:val="24"/>
          <w:szCs w:val="24"/>
        </w:rPr>
        <w:t>Sandra Breitengross Bitter</w:t>
      </w:r>
      <w:r w:rsidRPr="003A24A8">
        <w:rPr>
          <w:rFonts w:ascii="Verdana" w:hAnsi="Verdana"/>
          <w:bCs/>
          <w:sz w:val="24"/>
          <w:szCs w:val="24"/>
        </w:rPr>
        <w:t xml:space="preserve"> </w:t>
      </w:r>
      <w:r w:rsidR="000B768E">
        <w:rPr>
          <w:rFonts w:ascii="Verdana" w:hAnsi="Verdana"/>
          <w:bCs/>
          <w:sz w:val="24"/>
          <w:szCs w:val="24"/>
        </w:rPr>
        <w:t>reported four</w:t>
      </w:r>
      <w:r w:rsidR="001B3DE7">
        <w:rPr>
          <w:rFonts w:ascii="Verdana" w:hAnsi="Verdana"/>
          <w:sz w:val="24"/>
          <w:szCs w:val="24"/>
        </w:rPr>
        <w:t xml:space="preserve"> new members and one reappointment met i</w:t>
      </w:r>
      <w:r w:rsidR="00C10B5D" w:rsidRPr="003A24A8">
        <w:rPr>
          <w:rFonts w:ascii="Verdana" w:hAnsi="Verdana"/>
          <w:sz w:val="24"/>
          <w:szCs w:val="24"/>
        </w:rPr>
        <w:t>n February</w:t>
      </w:r>
      <w:r w:rsidR="005B707C" w:rsidRPr="003A24A8">
        <w:rPr>
          <w:rFonts w:ascii="Verdana" w:hAnsi="Verdana"/>
          <w:sz w:val="24"/>
          <w:szCs w:val="24"/>
        </w:rPr>
        <w:t>.</w:t>
      </w:r>
      <w:r w:rsidR="00263885" w:rsidRPr="003A24A8">
        <w:rPr>
          <w:rFonts w:ascii="Verdana" w:hAnsi="Verdana"/>
          <w:sz w:val="24"/>
          <w:szCs w:val="24"/>
        </w:rPr>
        <w:t xml:space="preserve"> </w:t>
      </w:r>
      <w:r w:rsidR="0028791C" w:rsidRPr="003A24A8">
        <w:rPr>
          <w:rFonts w:ascii="Verdana" w:hAnsi="Verdana"/>
          <w:sz w:val="24"/>
          <w:szCs w:val="24"/>
        </w:rPr>
        <w:t>With an expectation of a successful pop-up vaccination clinic</w:t>
      </w:r>
      <w:r w:rsidR="000556FD">
        <w:rPr>
          <w:rFonts w:ascii="Verdana" w:hAnsi="Verdana"/>
          <w:sz w:val="24"/>
          <w:szCs w:val="24"/>
        </w:rPr>
        <w:t xml:space="preserve"> </w:t>
      </w:r>
      <w:r w:rsidR="000556FD" w:rsidRPr="003A24A8">
        <w:rPr>
          <w:rFonts w:ascii="Verdana" w:hAnsi="Verdana"/>
          <w:sz w:val="24"/>
          <w:szCs w:val="24"/>
        </w:rPr>
        <w:t>for people with disabilities, family members and caregivers</w:t>
      </w:r>
      <w:r w:rsidR="0028791C" w:rsidRPr="003A24A8">
        <w:rPr>
          <w:rFonts w:ascii="Verdana" w:hAnsi="Verdana"/>
          <w:sz w:val="24"/>
          <w:szCs w:val="24"/>
        </w:rPr>
        <w:t xml:space="preserve">, </w:t>
      </w:r>
      <w:r w:rsidR="000556FD">
        <w:rPr>
          <w:rFonts w:ascii="Verdana" w:hAnsi="Verdana"/>
          <w:sz w:val="24"/>
          <w:szCs w:val="24"/>
        </w:rPr>
        <w:t>TxSILC is</w:t>
      </w:r>
      <w:r w:rsidR="0028791C" w:rsidRPr="003A24A8">
        <w:rPr>
          <w:rFonts w:ascii="Verdana" w:hAnsi="Verdana"/>
          <w:sz w:val="24"/>
          <w:szCs w:val="24"/>
        </w:rPr>
        <w:t xml:space="preserve"> c</w:t>
      </w:r>
      <w:r w:rsidR="00F1303A" w:rsidRPr="003A24A8">
        <w:rPr>
          <w:rFonts w:ascii="Verdana" w:hAnsi="Verdana"/>
          <w:sz w:val="24"/>
          <w:szCs w:val="24"/>
        </w:rPr>
        <w:t>onsidering targeting other rural areas</w:t>
      </w:r>
      <w:r w:rsidR="0013132F" w:rsidRPr="003A24A8">
        <w:rPr>
          <w:rFonts w:ascii="Verdana" w:hAnsi="Verdana"/>
          <w:sz w:val="24"/>
          <w:szCs w:val="24"/>
        </w:rPr>
        <w:t xml:space="preserve"> or clinics for kids in the DFPS system</w:t>
      </w:r>
      <w:r w:rsidR="00F1303A" w:rsidRPr="003A24A8">
        <w:rPr>
          <w:rFonts w:ascii="Verdana" w:hAnsi="Verdana"/>
          <w:sz w:val="24"/>
          <w:szCs w:val="24"/>
        </w:rPr>
        <w:t>.</w:t>
      </w:r>
      <w:r w:rsidR="00682A5E" w:rsidRPr="003A24A8">
        <w:rPr>
          <w:rFonts w:ascii="Verdana" w:hAnsi="Verdana"/>
          <w:sz w:val="24"/>
          <w:szCs w:val="24"/>
        </w:rPr>
        <w:t xml:space="preserve"> </w:t>
      </w:r>
      <w:r w:rsidR="00E44EE3" w:rsidRPr="003A24A8">
        <w:rPr>
          <w:rFonts w:ascii="Verdana" w:hAnsi="Verdana"/>
          <w:sz w:val="24"/>
          <w:szCs w:val="24"/>
        </w:rPr>
        <w:t xml:space="preserve">Good </w:t>
      </w:r>
      <w:r w:rsidR="00444256" w:rsidRPr="003A24A8">
        <w:rPr>
          <w:rFonts w:ascii="Verdana" w:hAnsi="Verdana"/>
          <w:sz w:val="24"/>
          <w:szCs w:val="24"/>
        </w:rPr>
        <w:t>M</w:t>
      </w:r>
      <w:r w:rsidR="00E44EE3" w:rsidRPr="003A24A8">
        <w:rPr>
          <w:rFonts w:ascii="Verdana" w:hAnsi="Verdana"/>
          <w:sz w:val="24"/>
          <w:szCs w:val="24"/>
        </w:rPr>
        <w:t xml:space="preserve">easure </w:t>
      </w:r>
      <w:r w:rsidR="00444256" w:rsidRPr="003A24A8">
        <w:rPr>
          <w:rFonts w:ascii="Verdana" w:hAnsi="Verdana"/>
          <w:sz w:val="24"/>
          <w:szCs w:val="24"/>
        </w:rPr>
        <w:t>Community-Based Evaluation P</w:t>
      </w:r>
      <w:r w:rsidR="00E44EE3" w:rsidRPr="003A24A8">
        <w:rPr>
          <w:rFonts w:ascii="Verdana" w:hAnsi="Verdana"/>
          <w:sz w:val="24"/>
          <w:szCs w:val="24"/>
        </w:rPr>
        <w:t>roject</w:t>
      </w:r>
      <w:r w:rsidR="00C01E7A" w:rsidRPr="003A24A8">
        <w:rPr>
          <w:rFonts w:ascii="Verdana" w:hAnsi="Verdana"/>
          <w:sz w:val="24"/>
          <w:szCs w:val="24"/>
        </w:rPr>
        <w:t xml:space="preserve"> </w:t>
      </w:r>
      <w:r w:rsidR="00C01E7A" w:rsidRPr="003A24A8">
        <w:rPr>
          <w:rFonts w:ascii="Verdana" w:eastAsia="Verdana" w:hAnsi="Verdana" w:cs="Verdana"/>
          <w:color w:val="222222"/>
          <w:sz w:val="24"/>
          <w:szCs w:val="24"/>
        </w:rPr>
        <w:t>aims to learn and develop community outreach methods and expand on T</w:t>
      </w:r>
      <w:r w:rsidR="000556FD">
        <w:rPr>
          <w:rFonts w:ascii="Verdana" w:eastAsia="Verdana" w:hAnsi="Verdana" w:cs="Verdana"/>
          <w:color w:val="222222"/>
          <w:sz w:val="24"/>
          <w:szCs w:val="24"/>
        </w:rPr>
        <w:t>x</w:t>
      </w:r>
      <w:r w:rsidR="00C01E7A" w:rsidRPr="003A24A8">
        <w:rPr>
          <w:rFonts w:ascii="Verdana" w:eastAsia="Verdana" w:hAnsi="Verdana" w:cs="Verdana"/>
          <w:color w:val="222222"/>
          <w:sz w:val="24"/>
          <w:szCs w:val="24"/>
        </w:rPr>
        <w:t>SILC’s current disability community partners and</w:t>
      </w:r>
      <w:r w:rsidR="00E44EE3" w:rsidRPr="003A24A8">
        <w:rPr>
          <w:rFonts w:ascii="Verdana" w:hAnsi="Verdana"/>
          <w:sz w:val="24"/>
          <w:szCs w:val="24"/>
        </w:rPr>
        <w:t xml:space="preserve"> evaluat</w:t>
      </w:r>
      <w:r w:rsidR="00C01E7A" w:rsidRPr="003A24A8">
        <w:rPr>
          <w:rFonts w:ascii="Verdana" w:hAnsi="Verdana"/>
          <w:sz w:val="24"/>
          <w:szCs w:val="24"/>
        </w:rPr>
        <w:t>e the</w:t>
      </w:r>
      <w:r w:rsidR="00E44EE3" w:rsidRPr="003A24A8">
        <w:rPr>
          <w:rFonts w:ascii="Verdana" w:hAnsi="Verdana"/>
          <w:sz w:val="24"/>
          <w:szCs w:val="24"/>
        </w:rPr>
        <w:t xml:space="preserve"> effectiveness of services. </w:t>
      </w:r>
      <w:r w:rsidR="00264E9C" w:rsidRPr="003A24A8">
        <w:rPr>
          <w:rFonts w:ascii="Verdana" w:hAnsi="Verdana"/>
          <w:sz w:val="24"/>
          <w:szCs w:val="24"/>
        </w:rPr>
        <w:t>N</w:t>
      </w:r>
      <w:r w:rsidR="00E44EE3" w:rsidRPr="003A24A8">
        <w:rPr>
          <w:rFonts w:ascii="Verdana" w:hAnsi="Verdana"/>
          <w:sz w:val="24"/>
          <w:szCs w:val="24"/>
        </w:rPr>
        <w:t xml:space="preserve">ational </w:t>
      </w:r>
      <w:r w:rsidR="00264E9C" w:rsidRPr="003A24A8">
        <w:rPr>
          <w:rFonts w:ascii="Verdana" w:hAnsi="Verdana"/>
          <w:sz w:val="24"/>
          <w:szCs w:val="24"/>
        </w:rPr>
        <w:t>C</w:t>
      </w:r>
      <w:r w:rsidR="00E44EE3" w:rsidRPr="003A24A8">
        <w:rPr>
          <w:rFonts w:ascii="Verdana" w:hAnsi="Verdana"/>
          <w:sz w:val="24"/>
          <w:szCs w:val="24"/>
        </w:rPr>
        <w:t xml:space="preserve">ouncil on </w:t>
      </w:r>
      <w:r w:rsidR="00264E9C" w:rsidRPr="003A24A8">
        <w:rPr>
          <w:rFonts w:ascii="Verdana" w:hAnsi="Verdana"/>
          <w:sz w:val="24"/>
          <w:szCs w:val="24"/>
        </w:rPr>
        <w:t>I</w:t>
      </w:r>
      <w:r w:rsidR="00E44EE3" w:rsidRPr="003A24A8">
        <w:rPr>
          <w:rFonts w:ascii="Verdana" w:hAnsi="Verdana"/>
          <w:sz w:val="24"/>
          <w:szCs w:val="24"/>
        </w:rPr>
        <w:t xml:space="preserve">ndependent </w:t>
      </w:r>
      <w:r w:rsidR="00264E9C" w:rsidRPr="003A24A8">
        <w:rPr>
          <w:rFonts w:ascii="Verdana" w:hAnsi="Verdana"/>
          <w:sz w:val="24"/>
          <w:szCs w:val="24"/>
        </w:rPr>
        <w:t>L</w:t>
      </w:r>
      <w:r w:rsidR="00E44EE3" w:rsidRPr="003A24A8">
        <w:rPr>
          <w:rFonts w:ascii="Verdana" w:hAnsi="Verdana"/>
          <w:sz w:val="24"/>
          <w:szCs w:val="24"/>
        </w:rPr>
        <w:t>iving</w:t>
      </w:r>
      <w:r w:rsidR="003733F7" w:rsidRPr="003A24A8">
        <w:rPr>
          <w:rFonts w:ascii="Verdana" w:hAnsi="Verdana"/>
          <w:sz w:val="24"/>
          <w:szCs w:val="24"/>
        </w:rPr>
        <w:t xml:space="preserve">’s </w:t>
      </w:r>
      <w:r w:rsidR="000B768E">
        <w:rPr>
          <w:rFonts w:ascii="Verdana" w:hAnsi="Verdana"/>
          <w:sz w:val="24"/>
          <w:szCs w:val="24"/>
        </w:rPr>
        <w:t>P</w:t>
      </w:r>
      <w:r w:rsidR="003733F7" w:rsidRPr="003A24A8">
        <w:rPr>
          <w:rFonts w:ascii="Verdana" w:hAnsi="Verdana"/>
          <w:sz w:val="24"/>
          <w:szCs w:val="24"/>
        </w:rPr>
        <w:t xml:space="preserve">rovider </w:t>
      </w:r>
      <w:r w:rsidR="000B768E">
        <w:rPr>
          <w:rFonts w:ascii="Verdana" w:hAnsi="Verdana"/>
          <w:sz w:val="24"/>
          <w:szCs w:val="24"/>
        </w:rPr>
        <w:t>A</w:t>
      </w:r>
      <w:r w:rsidR="003733F7" w:rsidRPr="003A24A8">
        <w:rPr>
          <w:rFonts w:ascii="Verdana" w:hAnsi="Verdana"/>
          <w:sz w:val="24"/>
          <w:szCs w:val="24"/>
        </w:rPr>
        <w:t>ccessibility initiative us</w:t>
      </w:r>
      <w:r w:rsidR="00DA2205" w:rsidRPr="003A24A8">
        <w:rPr>
          <w:rFonts w:ascii="Verdana" w:hAnsi="Verdana"/>
          <w:sz w:val="24"/>
          <w:szCs w:val="24"/>
        </w:rPr>
        <w:t>es</w:t>
      </w:r>
      <w:r w:rsidR="00E44EE3" w:rsidRPr="003A24A8">
        <w:rPr>
          <w:rFonts w:ascii="Verdana" w:hAnsi="Verdana"/>
          <w:sz w:val="24"/>
          <w:szCs w:val="24"/>
        </w:rPr>
        <w:t xml:space="preserve"> the </w:t>
      </w:r>
      <w:r w:rsidR="003733F7" w:rsidRPr="003A24A8">
        <w:rPr>
          <w:rFonts w:ascii="Verdana" w:hAnsi="Verdana"/>
          <w:sz w:val="24"/>
          <w:szCs w:val="24"/>
        </w:rPr>
        <w:t>B</w:t>
      </w:r>
      <w:r w:rsidR="00E44EE3" w:rsidRPr="003A24A8">
        <w:rPr>
          <w:rFonts w:ascii="Verdana" w:hAnsi="Verdana"/>
          <w:sz w:val="24"/>
          <w:szCs w:val="24"/>
        </w:rPr>
        <w:t xml:space="preserve">arrier </w:t>
      </w:r>
      <w:r w:rsidR="003733F7" w:rsidRPr="003A24A8">
        <w:rPr>
          <w:rFonts w:ascii="Verdana" w:hAnsi="Verdana"/>
          <w:sz w:val="24"/>
          <w:szCs w:val="24"/>
        </w:rPr>
        <w:t>R</w:t>
      </w:r>
      <w:r w:rsidR="00E44EE3" w:rsidRPr="003A24A8">
        <w:rPr>
          <w:rFonts w:ascii="Verdana" w:hAnsi="Verdana"/>
          <w:sz w:val="24"/>
          <w:szCs w:val="24"/>
        </w:rPr>
        <w:t xml:space="preserve">emoval </w:t>
      </w:r>
      <w:r w:rsidR="003733F7" w:rsidRPr="003A24A8">
        <w:rPr>
          <w:rFonts w:ascii="Verdana" w:hAnsi="Verdana"/>
          <w:sz w:val="24"/>
          <w:szCs w:val="24"/>
        </w:rPr>
        <w:t>F</w:t>
      </w:r>
      <w:r w:rsidR="00E44EE3" w:rsidRPr="003A24A8">
        <w:rPr>
          <w:rFonts w:ascii="Verdana" w:hAnsi="Verdana"/>
          <w:sz w:val="24"/>
          <w:szCs w:val="24"/>
        </w:rPr>
        <w:t>und</w:t>
      </w:r>
      <w:r w:rsidR="003733F7" w:rsidRPr="003A24A8">
        <w:rPr>
          <w:rFonts w:ascii="Verdana" w:hAnsi="Verdana"/>
          <w:sz w:val="24"/>
          <w:szCs w:val="24"/>
        </w:rPr>
        <w:t xml:space="preserve"> to </w:t>
      </w:r>
      <w:r w:rsidR="00DA2205" w:rsidRPr="003A24A8">
        <w:rPr>
          <w:rFonts w:ascii="Verdana" w:hAnsi="Verdana"/>
          <w:sz w:val="24"/>
          <w:szCs w:val="24"/>
        </w:rPr>
        <w:t xml:space="preserve">ensure </w:t>
      </w:r>
      <w:r w:rsidR="002464DD">
        <w:rPr>
          <w:rFonts w:ascii="Verdana" w:hAnsi="Verdana"/>
          <w:sz w:val="24"/>
          <w:szCs w:val="24"/>
        </w:rPr>
        <w:t xml:space="preserve">accessibility </w:t>
      </w:r>
      <w:r w:rsidR="00DA2205" w:rsidRPr="003A24A8">
        <w:rPr>
          <w:rFonts w:ascii="Verdana" w:hAnsi="Verdana"/>
          <w:sz w:val="24"/>
          <w:szCs w:val="24"/>
        </w:rPr>
        <w:t>of managed care organization</w:t>
      </w:r>
      <w:r w:rsidR="004865C9">
        <w:rPr>
          <w:rFonts w:ascii="Verdana" w:hAnsi="Verdana"/>
          <w:sz w:val="24"/>
          <w:szCs w:val="24"/>
        </w:rPr>
        <w:t>s</w:t>
      </w:r>
      <w:r w:rsidR="002464DD">
        <w:rPr>
          <w:rFonts w:ascii="Verdana" w:hAnsi="Verdana"/>
          <w:sz w:val="24"/>
          <w:szCs w:val="24"/>
        </w:rPr>
        <w:t>’</w:t>
      </w:r>
      <w:r w:rsidR="00DA2205" w:rsidRPr="003A24A8">
        <w:rPr>
          <w:rFonts w:ascii="Verdana" w:hAnsi="Verdana"/>
          <w:sz w:val="24"/>
          <w:szCs w:val="24"/>
        </w:rPr>
        <w:t xml:space="preserve"> </w:t>
      </w:r>
      <w:r w:rsidR="002464DD">
        <w:rPr>
          <w:rFonts w:ascii="Verdana" w:hAnsi="Verdana"/>
          <w:sz w:val="24"/>
          <w:szCs w:val="24"/>
        </w:rPr>
        <w:t>websites</w:t>
      </w:r>
      <w:r w:rsidR="00DA2205" w:rsidRPr="003A24A8">
        <w:rPr>
          <w:rFonts w:ascii="Verdana" w:hAnsi="Verdana"/>
          <w:sz w:val="24"/>
          <w:szCs w:val="24"/>
        </w:rPr>
        <w:t>.</w:t>
      </w:r>
      <w:r w:rsidR="00E44EE3" w:rsidRPr="003A24A8">
        <w:rPr>
          <w:rFonts w:ascii="Verdana" w:hAnsi="Verdana"/>
          <w:sz w:val="24"/>
          <w:szCs w:val="24"/>
        </w:rPr>
        <w:t xml:space="preserve"> </w:t>
      </w:r>
      <w:r w:rsidR="00F1303A" w:rsidRPr="003A24A8">
        <w:rPr>
          <w:rFonts w:ascii="Verdana" w:hAnsi="Verdana"/>
          <w:sz w:val="24"/>
          <w:szCs w:val="24"/>
        </w:rPr>
        <w:t>TxSILC is working with advocates and Panhandle I</w:t>
      </w:r>
      <w:r w:rsidR="00264E9C" w:rsidRPr="003A24A8">
        <w:rPr>
          <w:rFonts w:ascii="Verdana" w:hAnsi="Verdana"/>
          <w:sz w:val="24"/>
          <w:szCs w:val="24"/>
        </w:rPr>
        <w:t>ndependent Living Center</w:t>
      </w:r>
      <w:r w:rsidR="00F1303A" w:rsidRPr="003A24A8">
        <w:rPr>
          <w:rFonts w:ascii="Verdana" w:hAnsi="Verdana"/>
          <w:sz w:val="24"/>
          <w:szCs w:val="24"/>
        </w:rPr>
        <w:t xml:space="preserve"> </w:t>
      </w:r>
      <w:r w:rsidR="006A400A">
        <w:rPr>
          <w:rFonts w:ascii="Verdana" w:hAnsi="Verdana"/>
          <w:sz w:val="24"/>
          <w:szCs w:val="24"/>
        </w:rPr>
        <w:t>proposing that</w:t>
      </w:r>
      <w:r w:rsidR="00A56046" w:rsidRPr="003A24A8">
        <w:rPr>
          <w:rFonts w:ascii="Verdana" w:hAnsi="Verdana"/>
          <w:sz w:val="24"/>
          <w:szCs w:val="24"/>
        </w:rPr>
        <w:t xml:space="preserve"> </w:t>
      </w:r>
      <w:r w:rsidR="00F1303A" w:rsidRPr="003A24A8">
        <w:rPr>
          <w:rFonts w:ascii="Verdana" w:hAnsi="Verdana"/>
          <w:sz w:val="24"/>
          <w:szCs w:val="24"/>
        </w:rPr>
        <w:t xml:space="preserve">accessible </w:t>
      </w:r>
      <w:r w:rsidR="006A400A">
        <w:rPr>
          <w:rFonts w:ascii="Verdana" w:hAnsi="Verdana"/>
          <w:sz w:val="24"/>
          <w:szCs w:val="24"/>
        </w:rPr>
        <w:t xml:space="preserve">parking </w:t>
      </w:r>
      <w:r w:rsidR="00F1303A" w:rsidRPr="003A24A8">
        <w:rPr>
          <w:rFonts w:ascii="Verdana" w:hAnsi="Verdana"/>
          <w:sz w:val="24"/>
          <w:szCs w:val="24"/>
        </w:rPr>
        <w:t xml:space="preserve">placards </w:t>
      </w:r>
      <w:r w:rsidR="006A400A">
        <w:rPr>
          <w:rFonts w:ascii="Verdana" w:hAnsi="Verdana"/>
          <w:sz w:val="24"/>
          <w:szCs w:val="24"/>
        </w:rPr>
        <w:t xml:space="preserve">be issued </w:t>
      </w:r>
      <w:r w:rsidR="00F1303A" w:rsidRPr="003A24A8">
        <w:rPr>
          <w:rFonts w:ascii="Verdana" w:hAnsi="Verdana"/>
          <w:sz w:val="24"/>
          <w:szCs w:val="24"/>
        </w:rPr>
        <w:t>to non-residential facilities that provide disab</w:t>
      </w:r>
      <w:r w:rsidR="00264E9C" w:rsidRPr="003A24A8">
        <w:rPr>
          <w:rFonts w:ascii="Verdana" w:hAnsi="Verdana"/>
          <w:sz w:val="24"/>
          <w:szCs w:val="24"/>
        </w:rPr>
        <w:t>ility</w:t>
      </w:r>
      <w:r w:rsidR="00F1303A" w:rsidRPr="003A24A8">
        <w:rPr>
          <w:rFonts w:ascii="Verdana" w:hAnsi="Verdana"/>
          <w:sz w:val="24"/>
          <w:szCs w:val="24"/>
        </w:rPr>
        <w:t xml:space="preserve"> services.</w:t>
      </w:r>
    </w:p>
    <w:p w14:paraId="41C5FC1C" w14:textId="63659FCD" w:rsidR="00866B00" w:rsidRPr="003A24A8" w:rsidRDefault="00866B00" w:rsidP="003A24A8">
      <w:pPr>
        <w:spacing w:after="0" w:line="240" w:lineRule="auto"/>
        <w:contextualSpacing/>
        <w:rPr>
          <w:rFonts w:ascii="Verdana" w:hAnsi="Verdana"/>
          <w:sz w:val="24"/>
          <w:szCs w:val="24"/>
        </w:rPr>
      </w:pPr>
    </w:p>
    <w:p w14:paraId="2D6CA913" w14:textId="314BA610" w:rsidR="00410ED7" w:rsidRPr="003A24A8" w:rsidRDefault="00FF5BE3" w:rsidP="003A24A8">
      <w:pPr>
        <w:spacing w:after="0" w:line="240" w:lineRule="auto"/>
        <w:contextualSpacing/>
        <w:rPr>
          <w:rFonts w:ascii="Verdana" w:hAnsi="Verdana"/>
          <w:b/>
          <w:sz w:val="24"/>
          <w:szCs w:val="24"/>
        </w:rPr>
      </w:pPr>
      <w:r w:rsidRPr="003A24A8">
        <w:rPr>
          <w:rFonts w:ascii="Verdana" w:hAnsi="Verdana"/>
          <w:b/>
          <w:sz w:val="24"/>
          <w:szCs w:val="24"/>
        </w:rPr>
        <w:t>Department of Family and Protective Services</w:t>
      </w:r>
      <w:r w:rsidR="00410ED7" w:rsidRPr="003A24A8">
        <w:rPr>
          <w:rFonts w:ascii="Verdana" w:hAnsi="Verdana"/>
          <w:b/>
          <w:sz w:val="24"/>
          <w:szCs w:val="24"/>
        </w:rPr>
        <w:t xml:space="preserve"> (DFPS)</w:t>
      </w:r>
    </w:p>
    <w:p w14:paraId="039FC50F" w14:textId="7B40111B" w:rsidR="00FF5BE3" w:rsidRPr="003A24A8" w:rsidRDefault="00FF5BE3" w:rsidP="003A24A8">
      <w:pPr>
        <w:spacing w:after="0" w:line="240" w:lineRule="auto"/>
        <w:contextualSpacing/>
        <w:rPr>
          <w:rFonts w:ascii="Verdana" w:hAnsi="Verdana"/>
          <w:sz w:val="24"/>
          <w:szCs w:val="24"/>
        </w:rPr>
      </w:pPr>
      <w:r w:rsidRPr="003A24A8">
        <w:rPr>
          <w:rFonts w:ascii="Verdana" w:hAnsi="Verdana"/>
          <w:bCs/>
          <w:sz w:val="24"/>
          <w:szCs w:val="24"/>
        </w:rPr>
        <w:t>Cheryl Gomez</w:t>
      </w:r>
      <w:r w:rsidR="00263885" w:rsidRPr="003A24A8">
        <w:rPr>
          <w:rFonts w:ascii="Verdana" w:hAnsi="Verdana"/>
          <w:bCs/>
          <w:sz w:val="24"/>
          <w:szCs w:val="24"/>
        </w:rPr>
        <w:t xml:space="preserve"> is the newest exofficio </w:t>
      </w:r>
      <w:r w:rsidR="0062105D" w:rsidRPr="003A24A8">
        <w:rPr>
          <w:rFonts w:ascii="Verdana" w:hAnsi="Verdana"/>
          <w:bCs/>
          <w:sz w:val="24"/>
          <w:szCs w:val="24"/>
        </w:rPr>
        <w:t xml:space="preserve">designee </w:t>
      </w:r>
      <w:r w:rsidR="00263885" w:rsidRPr="003A24A8">
        <w:rPr>
          <w:rFonts w:ascii="Verdana" w:hAnsi="Verdana"/>
          <w:bCs/>
          <w:sz w:val="24"/>
          <w:szCs w:val="24"/>
        </w:rPr>
        <w:t xml:space="preserve">representing DFPS. </w:t>
      </w:r>
      <w:r w:rsidR="00480E13" w:rsidRPr="003A24A8">
        <w:rPr>
          <w:rFonts w:ascii="Verdana" w:hAnsi="Verdana"/>
          <w:bCs/>
          <w:sz w:val="24"/>
          <w:szCs w:val="24"/>
        </w:rPr>
        <w:t xml:space="preserve">Key personnel </w:t>
      </w:r>
      <w:r w:rsidR="00EB700B">
        <w:rPr>
          <w:rFonts w:ascii="Verdana" w:hAnsi="Verdana"/>
          <w:bCs/>
          <w:sz w:val="24"/>
          <w:szCs w:val="24"/>
        </w:rPr>
        <w:t>changes included</w:t>
      </w:r>
      <w:r w:rsidR="007902F3">
        <w:rPr>
          <w:rFonts w:ascii="Verdana" w:hAnsi="Verdana"/>
          <w:bCs/>
          <w:sz w:val="24"/>
          <w:szCs w:val="24"/>
        </w:rPr>
        <w:t>:</w:t>
      </w:r>
      <w:r w:rsidR="00480E13" w:rsidRPr="003A24A8">
        <w:rPr>
          <w:rFonts w:ascii="Verdana" w:hAnsi="Verdana"/>
          <w:bCs/>
          <w:sz w:val="24"/>
          <w:szCs w:val="24"/>
        </w:rPr>
        <w:t xml:space="preserve"> </w:t>
      </w:r>
      <w:r w:rsidR="00480E13" w:rsidRPr="003A24A8">
        <w:rPr>
          <w:rFonts w:ascii="Verdana" w:hAnsi="Verdana"/>
          <w:sz w:val="24"/>
          <w:szCs w:val="24"/>
        </w:rPr>
        <w:t>Dr. Brock Boudreau</w:t>
      </w:r>
      <w:r w:rsidR="007902F3">
        <w:rPr>
          <w:rFonts w:ascii="Verdana" w:hAnsi="Verdana"/>
          <w:sz w:val="24"/>
          <w:szCs w:val="24"/>
        </w:rPr>
        <w:t>,</w:t>
      </w:r>
      <w:r w:rsidR="00480E13" w:rsidRPr="003A24A8">
        <w:rPr>
          <w:rFonts w:ascii="Verdana" w:hAnsi="Verdana"/>
          <w:sz w:val="24"/>
          <w:szCs w:val="24"/>
        </w:rPr>
        <w:t xml:space="preserve"> promoted to Deputy Associate Commissioner for Child Protective Services</w:t>
      </w:r>
      <w:r w:rsidR="009046AF" w:rsidRPr="003A24A8">
        <w:rPr>
          <w:rFonts w:ascii="Verdana" w:hAnsi="Verdana"/>
          <w:sz w:val="24"/>
          <w:szCs w:val="24"/>
        </w:rPr>
        <w:t>;</w:t>
      </w:r>
      <w:r w:rsidR="00480E13" w:rsidRPr="003A24A8">
        <w:rPr>
          <w:rFonts w:ascii="Verdana" w:hAnsi="Verdana"/>
          <w:sz w:val="24"/>
          <w:szCs w:val="24"/>
        </w:rPr>
        <w:t xml:space="preserve"> Sergio Gamino</w:t>
      </w:r>
      <w:r w:rsidR="007902F3">
        <w:rPr>
          <w:rFonts w:ascii="Verdana" w:hAnsi="Verdana"/>
          <w:sz w:val="24"/>
          <w:szCs w:val="24"/>
        </w:rPr>
        <w:t xml:space="preserve"> will</w:t>
      </w:r>
      <w:r w:rsidR="00480E13" w:rsidRPr="003A24A8">
        <w:rPr>
          <w:rFonts w:ascii="Verdana" w:hAnsi="Verdana"/>
          <w:sz w:val="24"/>
          <w:szCs w:val="24"/>
        </w:rPr>
        <w:t xml:space="preserve"> lead efforts to reduce and/or eliminate the number of Texas foster children without a placement who require </w:t>
      </w:r>
      <w:r w:rsidR="006A400A">
        <w:rPr>
          <w:rFonts w:ascii="Verdana" w:hAnsi="Verdana"/>
          <w:sz w:val="24"/>
          <w:szCs w:val="24"/>
        </w:rPr>
        <w:t>t</w:t>
      </w:r>
      <w:r w:rsidR="00480E13" w:rsidRPr="003A24A8">
        <w:rPr>
          <w:rFonts w:ascii="Verdana" w:hAnsi="Verdana"/>
          <w:sz w:val="24"/>
          <w:szCs w:val="24"/>
        </w:rPr>
        <w:t xml:space="preserve">emporary </w:t>
      </w:r>
      <w:r w:rsidR="006A400A">
        <w:rPr>
          <w:rFonts w:ascii="Verdana" w:hAnsi="Verdana"/>
          <w:sz w:val="24"/>
          <w:szCs w:val="24"/>
        </w:rPr>
        <w:t>e</w:t>
      </w:r>
      <w:r w:rsidR="00480E13" w:rsidRPr="003A24A8">
        <w:rPr>
          <w:rFonts w:ascii="Verdana" w:hAnsi="Verdana"/>
          <w:sz w:val="24"/>
          <w:szCs w:val="24"/>
        </w:rPr>
        <w:t xml:space="preserve">mergency </w:t>
      </w:r>
      <w:r w:rsidR="006A400A">
        <w:rPr>
          <w:rFonts w:ascii="Verdana" w:hAnsi="Verdana"/>
          <w:sz w:val="24"/>
          <w:szCs w:val="24"/>
        </w:rPr>
        <w:t>c</w:t>
      </w:r>
      <w:r w:rsidR="00480E13" w:rsidRPr="003A24A8">
        <w:rPr>
          <w:rFonts w:ascii="Verdana" w:hAnsi="Verdana"/>
          <w:sz w:val="24"/>
          <w:szCs w:val="24"/>
        </w:rPr>
        <w:t>are</w:t>
      </w:r>
      <w:r w:rsidR="009046AF" w:rsidRPr="003A24A8">
        <w:rPr>
          <w:rFonts w:ascii="Verdana" w:hAnsi="Verdana"/>
          <w:sz w:val="24"/>
          <w:szCs w:val="24"/>
        </w:rPr>
        <w:t>;</w:t>
      </w:r>
      <w:r w:rsidR="00480E13" w:rsidRPr="003A24A8">
        <w:rPr>
          <w:rFonts w:ascii="Verdana" w:hAnsi="Verdana"/>
          <w:sz w:val="24"/>
          <w:szCs w:val="24"/>
        </w:rPr>
        <w:t xml:space="preserve"> Ora Chisholm</w:t>
      </w:r>
      <w:r w:rsidR="007902F3">
        <w:rPr>
          <w:rFonts w:ascii="Verdana" w:hAnsi="Verdana"/>
          <w:sz w:val="24"/>
          <w:szCs w:val="24"/>
        </w:rPr>
        <w:t>,</w:t>
      </w:r>
      <w:r w:rsidR="00480E13" w:rsidRPr="003A24A8">
        <w:rPr>
          <w:rFonts w:ascii="Verdana" w:hAnsi="Verdana"/>
          <w:sz w:val="24"/>
          <w:szCs w:val="24"/>
        </w:rPr>
        <w:t xml:space="preserve"> Director </w:t>
      </w:r>
      <w:r w:rsidR="006A400A">
        <w:rPr>
          <w:rFonts w:ascii="Verdana" w:hAnsi="Verdana"/>
          <w:sz w:val="24"/>
          <w:szCs w:val="24"/>
        </w:rPr>
        <w:t>for</w:t>
      </w:r>
      <w:r w:rsidR="00480E13" w:rsidRPr="003A24A8">
        <w:rPr>
          <w:rFonts w:ascii="Verdana" w:hAnsi="Verdana"/>
          <w:sz w:val="24"/>
          <w:szCs w:val="24"/>
        </w:rPr>
        <w:t xml:space="preserve"> Foster Care Litigation Compliance</w:t>
      </w:r>
      <w:r w:rsidR="009046AF" w:rsidRPr="003A24A8">
        <w:rPr>
          <w:rFonts w:ascii="Verdana" w:hAnsi="Verdana"/>
          <w:sz w:val="24"/>
          <w:szCs w:val="24"/>
        </w:rPr>
        <w:t>; and</w:t>
      </w:r>
      <w:r w:rsidR="00480E13" w:rsidRPr="003A24A8">
        <w:rPr>
          <w:rFonts w:ascii="Verdana" w:hAnsi="Verdana"/>
          <w:sz w:val="24"/>
          <w:szCs w:val="24"/>
        </w:rPr>
        <w:t xml:space="preserve"> Rachel Duer</w:t>
      </w:r>
      <w:r w:rsidR="007902F3">
        <w:rPr>
          <w:rFonts w:ascii="Verdana" w:hAnsi="Verdana"/>
          <w:sz w:val="24"/>
          <w:szCs w:val="24"/>
        </w:rPr>
        <w:t>,</w:t>
      </w:r>
      <w:r w:rsidR="00480E13" w:rsidRPr="003A24A8">
        <w:rPr>
          <w:rFonts w:ascii="Verdana" w:hAnsi="Verdana"/>
          <w:bCs/>
          <w:sz w:val="24"/>
          <w:szCs w:val="24"/>
        </w:rPr>
        <w:t xml:space="preserve"> promoted to Director of Faith-Based and Community Engagement. </w:t>
      </w:r>
      <w:r w:rsidR="0062105D" w:rsidRPr="003A24A8">
        <w:rPr>
          <w:rFonts w:ascii="Verdana" w:hAnsi="Verdana"/>
          <w:bCs/>
          <w:sz w:val="24"/>
          <w:szCs w:val="24"/>
        </w:rPr>
        <w:t xml:space="preserve">Adult Protective Services launched a pilot to bring technology to </w:t>
      </w:r>
      <w:r w:rsidR="00830D7D" w:rsidRPr="003A24A8">
        <w:rPr>
          <w:rFonts w:ascii="Verdana" w:hAnsi="Verdana"/>
          <w:bCs/>
          <w:sz w:val="24"/>
          <w:szCs w:val="24"/>
        </w:rPr>
        <w:t xml:space="preserve">better support </w:t>
      </w:r>
      <w:r w:rsidR="0062105D" w:rsidRPr="003A24A8">
        <w:rPr>
          <w:rFonts w:ascii="Verdana" w:hAnsi="Verdana"/>
          <w:bCs/>
          <w:sz w:val="24"/>
          <w:szCs w:val="24"/>
        </w:rPr>
        <w:t>clients</w:t>
      </w:r>
      <w:r w:rsidR="00830D7D" w:rsidRPr="003A24A8">
        <w:rPr>
          <w:rFonts w:ascii="Verdana" w:hAnsi="Verdana"/>
          <w:bCs/>
          <w:sz w:val="24"/>
          <w:szCs w:val="24"/>
        </w:rPr>
        <w:t xml:space="preserve"> needing health assessments through the Forensic Assessment Center Network</w:t>
      </w:r>
      <w:r w:rsidR="009046AF" w:rsidRPr="003A24A8">
        <w:rPr>
          <w:rFonts w:ascii="Verdana" w:hAnsi="Verdana"/>
          <w:bCs/>
          <w:sz w:val="24"/>
          <w:szCs w:val="24"/>
        </w:rPr>
        <w:t xml:space="preserve">. </w:t>
      </w:r>
      <w:r w:rsidR="00830D7D" w:rsidRPr="003A24A8">
        <w:rPr>
          <w:rFonts w:ascii="Verdana" w:hAnsi="Verdana"/>
          <w:bCs/>
          <w:sz w:val="24"/>
          <w:szCs w:val="24"/>
        </w:rPr>
        <w:t>DFPS</w:t>
      </w:r>
      <w:r w:rsidR="009046AF" w:rsidRPr="003A24A8">
        <w:rPr>
          <w:rFonts w:ascii="Verdana" w:hAnsi="Verdana"/>
          <w:bCs/>
          <w:sz w:val="24"/>
          <w:szCs w:val="24"/>
        </w:rPr>
        <w:t xml:space="preserve"> launched </w:t>
      </w:r>
      <w:hyperlink r:id="rId9" w:history="1">
        <w:r w:rsidR="009046AF" w:rsidRPr="003A24A8">
          <w:rPr>
            <w:rFonts w:ascii="Verdana" w:hAnsi="Verdana"/>
            <w:color w:val="0000FF"/>
            <w:sz w:val="24"/>
            <w:szCs w:val="24"/>
            <w:u w:val="single"/>
          </w:rPr>
          <w:t>earlychildhood.texas.gov</w:t>
        </w:r>
      </w:hyperlink>
      <w:r w:rsidR="00830D7D" w:rsidRPr="003A24A8">
        <w:rPr>
          <w:rFonts w:ascii="Verdana" w:hAnsi="Verdana"/>
          <w:sz w:val="24"/>
          <w:szCs w:val="24"/>
        </w:rPr>
        <w:t xml:space="preserve"> </w:t>
      </w:r>
      <w:r w:rsidR="00D11714" w:rsidRPr="003A24A8">
        <w:rPr>
          <w:rFonts w:ascii="Verdana" w:hAnsi="Verdana"/>
          <w:bCs/>
          <w:sz w:val="24"/>
          <w:szCs w:val="24"/>
        </w:rPr>
        <w:t xml:space="preserve">in partnership with TWC, </w:t>
      </w:r>
      <w:r w:rsidR="00D11714" w:rsidRPr="003A24A8">
        <w:rPr>
          <w:rFonts w:ascii="Verdana" w:hAnsi="Verdana"/>
          <w:bCs/>
          <w:sz w:val="24"/>
          <w:szCs w:val="24"/>
        </w:rPr>
        <w:lastRenderedPageBreak/>
        <w:t xml:space="preserve">TEA, DSHS, and HHSC, for parents </w:t>
      </w:r>
      <w:r w:rsidR="00830D7D" w:rsidRPr="003A24A8">
        <w:rPr>
          <w:rFonts w:ascii="Verdana" w:hAnsi="Verdana"/>
          <w:sz w:val="24"/>
          <w:szCs w:val="24"/>
        </w:rPr>
        <w:t>to find resources on Early Childhood Special Education, Children’s Autism</w:t>
      </w:r>
      <w:r w:rsidR="00D11714" w:rsidRPr="003A24A8">
        <w:rPr>
          <w:rFonts w:ascii="Verdana" w:hAnsi="Verdana"/>
          <w:sz w:val="24"/>
          <w:szCs w:val="24"/>
        </w:rPr>
        <w:t>,</w:t>
      </w:r>
      <w:r w:rsidR="00830D7D" w:rsidRPr="003A24A8">
        <w:rPr>
          <w:rFonts w:ascii="Verdana" w:hAnsi="Verdana"/>
          <w:sz w:val="24"/>
          <w:szCs w:val="24"/>
        </w:rPr>
        <w:t xml:space="preserve"> Children’s Medicaid and Children’s Health Insurance programs</w:t>
      </w:r>
      <w:r w:rsidR="00D11714" w:rsidRPr="003A24A8">
        <w:rPr>
          <w:rFonts w:ascii="Verdana" w:hAnsi="Verdana"/>
          <w:sz w:val="24"/>
          <w:szCs w:val="24"/>
        </w:rPr>
        <w:t>, as well as local services</w:t>
      </w:r>
      <w:r w:rsidR="00830D7D" w:rsidRPr="003A24A8">
        <w:rPr>
          <w:rFonts w:ascii="Verdana" w:hAnsi="Verdana"/>
          <w:sz w:val="24"/>
          <w:szCs w:val="24"/>
        </w:rPr>
        <w:t>.</w:t>
      </w:r>
      <w:r w:rsidR="00D11714" w:rsidRPr="003A24A8">
        <w:rPr>
          <w:rFonts w:ascii="Verdana" w:hAnsi="Verdana"/>
          <w:sz w:val="24"/>
          <w:szCs w:val="24"/>
        </w:rPr>
        <w:t xml:space="preserve"> </w:t>
      </w:r>
      <w:r w:rsidR="0013132F" w:rsidRPr="003A24A8">
        <w:rPr>
          <w:rFonts w:ascii="Verdana" w:hAnsi="Verdana"/>
          <w:sz w:val="24"/>
          <w:szCs w:val="24"/>
        </w:rPr>
        <w:t xml:space="preserve">Next </w:t>
      </w:r>
      <w:r w:rsidR="00D11714" w:rsidRPr="003A24A8">
        <w:rPr>
          <w:rFonts w:ascii="Verdana" w:hAnsi="Verdana"/>
          <w:sz w:val="24"/>
          <w:szCs w:val="24"/>
        </w:rPr>
        <w:t xml:space="preserve">year’s </w:t>
      </w:r>
      <w:r w:rsidR="0013132F" w:rsidRPr="003A24A8">
        <w:rPr>
          <w:rFonts w:ascii="Verdana" w:hAnsi="Verdana"/>
          <w:sz w:val="24"/>
          <w:szCs w:val="24"/>
        </w:rPr>
        <w:t>conference will be in Galveston</w:t>
      </w:r>
      <w:r w:rsidR="00D11714" w:rsidRPr="003A24A8">
        <w:rPr>
          <w:rFonts w:ascii="Verdana" w:hAnsi="Verdana"/>
          <w:sz w:val="24"/>
          <w:szCs w:val="24"/>
        </w:rPr>
        <w:t>.</w:t>
      </w:r>
    </w:p>
    <w:p w14:paraId="6102F39A" w14:textId="77777777" w:rsidR="00D11714" w:rsidRPr="003A24A8" w:rsidRDefault="00D11714" w:rsidP="003A24A8">
      <w:pPr>
        <w:spacing w:after="0" w:line="240" w:lineRule="auto"/>
        <w:contextualSpacing/>
        <w:rPr>
          <w:rFonts w:ascii="Verdana" w:hAnsi="Verdana"/>
          <w:sz w:val="24"/>
          <w:szCs w:val="24"/>
        </w:rPr>
      </w:pPr>
    </w:p>
    <w:p w14:paraId="1F705CB8" w14:textId="59EE6EBA" w:rsidR="00263885" w:rsidRPr="003A24A8" w:rsidRDefault="00862CE8" w:rsidP="003A24A8">
      <w:pPr>
        <w:spacing w:after="0" w:line="240" w:lineRule="auto"/>
        <w:contextualSpacing/>
        <w:rPr>
          <w:rFonts w:ascii="Verdana" w:hAnsi="Verdana"/>
          <w:b/>
          <w:sz w:val="24"/>
          <w:szCs w:val="24"/>
        </w:rPr>
      </w:pPr>
      <w:r w:rsidRPr="003A24A8">
        <w:rPr>
          <w:rFonts w:ascii="Verdana" w:hAnsi="Verdana"/>
          <w:b/>
          <w:sz w:val="24"/>
          <w:szCs w:val="24"/>
        </w:rPr>
        <w:t>Texas Education Agency</w:t>
      </w:r>
      <w:r w:rsidR="00762F0B" w:rsidRPr="003A24A8">
        <w:rPr>
          <w:rFonts w:ascii="Verdana" w:hAnsi="Verdana"/>
          <w:b/>
          <w:sz w:val="24"/>
          <w:szCs w:val="24"/>
        </w:rPr>
        <w:t xml:space="preserve"> (TEA)</w:t>
      </w:r>
    </w:p>
    <w:p w14:paraId="47C12F44" w14:textId="5D1ED560" w:rsidR="00506B1D" w:rsidRPr="003A24A8" w:rsidRDefault="00762F0B" w:rsidP="003A24A8">
      <w:pPr>
        <w:spacing w:after="0" w:line="240" w:lineRule="auto"/>
        <w:contextualSpacing/>
        <w:rPr>
          <w:rFonts w:ascii="Verdana" w:hAnsi="Verdana"/>
          <w:sz w:val="24"/>
          <w:szCs w:val="24"/>
        </w:rPr>
      </w:pPr>
      <w:r w:rsidRPr="003A24A8">
        <w:rPr>
          <w:rFonts w:ascii="Verdana" w:hAnsi="Verdana"/>
          <w:bCs/>
          <w:sz w:val="24"/>
          <w:szCs w:val="24"/>
        </w:rPr>
        <w:t xml:space="preserve">Dr. </w:t>
      </w:r>
      <w:r w:rsidR="00862CE8" w:rsidRPr="003A24A8">
        <w:rPr>
          <w:rFonts w:ascii="Verdana" w:hAnsi="Verdana"/>
          <w:bCs/>
          <w:sz w:val="24"/>
          <w:szCs w:val="24"/>
        </w:rPr>
        <w:t>Justin Porter</w:t>
      </w:r>
      <w:r w:rsidRPr="003A24A8">
        <w:rPr>
          <w:rFonts w:ascii="Verdana" w:hAnsi="Verdana"/>
          <w:bCs/>
          <w:sz w:val="24"/>
          <w:szCs w:val="24"/>
        </w:rPr>
        <w:t>’s</w:t>
      </w:r>
      <w:r w:rsidR="00862CE8" w:rsidRPr="003A24A8">
        <w:rPr>
          <w:rFonts w:ascii="Verdana" w:hAnsi="Verdana"/>
          <w:sz w:val="24"/>
          <w:szCs w:val="24"/>
        </w:rPr>
        <w:t xml:space="preserve"> role </w:t>
      </w:r>
      <w:r w:rsidR="005A4628">
        <w:rPr>
          <w:rFonts w:ascii="Verdana" w:hAnsi="Verdana"/>
          <w:sz w:val="24"/>
          <w:szCs w:val="24"/>
        </w:rPr>
        <w:t xml:space="preserve">for TEA </w:t>
      </w:r>
      <w:r w:rsidR="00862CE8" w:rsidRPr="003A24A8">
        <w:rPr>
          <w:rFonts w:ascii="Verdana" w:hAnsi="Verdana"/>
          <w:sz w:val="24"/>
          <w:szCs w:val="24"/>
        </w:rPr>
        <w:t xml:space="preserve">has expanded to Chief Program Officer for </w:t>
      </w:r>
      <w:r w:rsidRPr="003A24A8">
        <w:rPr>
          <w:rFonts w:ascii="Verdana" w:hAnsi="Verdana"/>
          <w:sz w:val="24"/>
          <w:szCs w:val="24"/>
        </w:rPr>
        <w:t>A</w:t>
      </w:r>
      <w:r w:rsidR="00862CE8" w:rsidRPr="003A24A8">
        <w:rPr>
          <w:rFonts w:ascii="Verdana" w:hAnsi="Verdana"/>
          <w:sz w:val="24"/>
          <w:szCs w:val="24"/>
        </w:rPr>
        <w:t xml:space="preserve">ll </w:t>
      </w:r>
      <w:r w:rsidRPr="003A24A8">
        <w:rPr>
          <w:rFonts w:ascii="Verdana" w:hAnsi="Verdana"/>
          <w:sz w:val="24"/>
          <w:szCs w:val="24"/>
        </w:rPr>
        <w:t>P</w:t>
      </w:r>
      <w:r w:rsidR="00862CE8" w:rsidRPr="003A24A8">
        <w:rPr>
          <w:rFonts w:ascii="Verdana" w:hAnsi="Verdana"/>
          <w:sz w:val="24"/>
          <w:szCs w:val="24"/>
        </w:rPr>
        <w:t xml:space="preserve">rograms for </w:t>
      </w:r>
      <w:r w:rsidR="00D11714" w:rsidRPr="003A24A8">
        <w:rPr>
          <w:rFonts w:ascii="Verdana" w:hAnsi="Verdana"/>
          <w:sz w:val="24"/>
          <w:szCs w:val="24"/>
        </w:rPr>
        <w:t>S</w:t>
      </w:r>
      <w:r w:rsidR="00862CE8" w:rsidRPr="003A24A8">
        <w:rPr>
          <w:rFonts w:ascii="Verdana" w:hAnsi="Verdana"/>
          <w:sz w:val="24"/>
          <w:szCs w:val="24"/>
        </w:rPr>
        <w:t xml:space="preserve">pecial Populations. </w:t>
      </w:r>
      <w:r w:rsidR="00121C84">
        <w:rPr>
          <w:rFonts w:ascii="Verdana" w:hAnsi="Verdana"/>
          <w:sz w:val="24"/>
          <w:szCs w:val="24"/>
        </w:rPr>
        <w:t>T</w:t>
      </w:r>
      <w:r w:rsidRPr="003A24A8">
        <w:rPr>
          <w:rFonts w:ascii="Verdana" w:hAnsi="Verdana"/>
          <w:sz w:val="24"/>
          <w:szCs w:val="24"/>
        </w:rPr>
        <w:t>he</w:t>
      </w:r>
      <w:r w:rsidR="00862CE8" w:rsidRPr="003A24A8">
        <w:rPr>
          <w:rFonts w:ascii="Verdana" w:hAnsi="Verdana"/>
          <w:sz w:val="24"/>
          <w:szCs w:val="24"/>
        </w:rPr>
        <w:t xml:space="preserve"> Digital Curriculum Accessibility Committee</w:t>
      </w:r>
      <w:r w:rsidR="00121C84">
        <w:rPr>
          <w:rFonts w:ascii="Verdana" w:hAnsi="Verdana"/>
          <w:sz w:val="24"/>
          <w:szCs w:val="24"/>
        </w:rPr>
        <w:t xml:space="preserve"> will release a report that</w:t>
      </w:r>
      <w:r w:rsidRPr="003A24A8">
        <w:rPr>
          <w:rFonts w:ascii="Verdana" w:hAnsi="Verdana"/>
          <w:sz w:val="24"/>
          <w:szCs w:val="24"/>
        </w:rPr>
        <w:t xml:space="preserve"> </w:t>
      </w:r>
      <w:r w:rsidR="00862CE8" w:rsidRPr="003A24A8">
        <w:rPr>
          <w:rFonts w:ascii="Verdana" w:hAnsi="Verdana"/>
          <w:sz w:val="24"/>
          <w:szCs w:val="24"/>
        </w:rPr>
        <w:t xml:space="preserve">will be shared with </w:t>
      </w:r>
      <w:r w:rsidRPr="003A24A8">
        <w:rPr>
          <w:rFonts w:ascii="Verdana" w:hAnsi="Verdana"/>
          <w:sz w:val="24"/>
          <w:szCs w:val="24"/>
        </w:rPr>
        <w:t xml:space="preserve">the </w:t>
      </w:r>
      <w:r w:rsidRPr="003A24A8">
        <w:rPr>
          <w:rFonts w:ascii="Verdana" w:hAnsi="Verdana" w:cs="Arial Monospaced"/>
          <w:sz w:val="24"/>
          <w:szCs w:val="24"/>
        </w:rPr>
        <w:t>State Board of Education</w:t>
      </w:r>
      <w:r w:rsidR="007902F3">
        <w:rPr>
          <w:rFonts w:ascii="Verdana" w:hAnsi="Verdana" w:cs="Arial Monospaced"/>
          <w:sz w:val="24"/>
          <w:szCs w:val="24"/>
        </w:rPr>
        <w:t>,</w:t>
      </w:r>
      <w:r w:rsidR="00950423" w:rsidRPr="003A24A8">
        <w:rPr>
          <w:rFonts w:ascii="Verdana" w:hAnsi="Verdana" w:cs="Arial Monospaced"/>
          <w:sz w:val="24"/>
          <w:szCs w:val="24"/>
        </w:rPr>
        <w:t xml:space="preserve"> whose focus is textbook adoption</w:t>
      </w:r>
      <w:r w:rsidR="00862CE8" w:rsidRPr="003A24A8">
        <w:rPr>
          <w:rFonts w:ascii="Verdana" w:hAnsi="Verdana"/>
          <w:sz w:val="24"/>
          <w:szCs w:val="24"/>
        </w:rPr>
        <w:t xml:space="preserve">. </w:t>
      </w:r>
      <w:r w:rsidR="00D35C47" w:rsidRPr="003A24A8">
        <w:rPr>
          <w:rFonts w:ascii="Verdana" w:hAnsi="Verdana"/>
          <w:sz w:val="24"/>
          <w:szCs w:val="24"/>
        </w:rPr>
        <w:t xml:space="preserve">The </w:t>
      </w:r>
      <w:r w:rsidR="00476FDE" w:rsidRPr="003A24A8">
        <w:rPr>
          <w:rFonts w:ascii="Verdana" w:hAnsi="Verdana"/>
          <w:sz w:val="24"/>
          <w:szCs w:val="24"/>
        </w:rPr>
        <w:t>Special Ed</w:t>
      </w:r>
      <w:r w:rsidR="00D35C47" w:rsidRPr="003A24A8">
        <w:rPr>
          <w:rFonts w:ascii="Verdana" w:hAnsi="Verdana"/>
          <w:sz w:val="24"/>
          <w:szCs w:val="24"/>
        </w:rPr>
        <w:t>ucation</w:t>
      </w:r>
      <w:r w:rsidR="00476FDE" w:rsidRPr="003A24A8">
        <w:rPr>
          <w:rFonts w:ascii="Verdana" w:hAnsi="Verdana"/>
          <w:sz w:val="24"/>
          <w:szCs w:val="24"/>
        </w:rPr>
        <w:t xml:space="preserve"> Finance Commission </w:t>
      </w:r>
      <w:r w:rsidR="002F7796" w:rsidRPr="003A24A8">
        <w:rPr>
          <w:rFonts w:ascii="Verdana" w:hAnsi="Verdana"/>
          <w:sz w:val="24"/>
          <w:szCs w:val="24"/>
        </w:rPr>
        <w:t xml:space="preserve">(SEFC) </w:t>
      </w:r>
      <w:r w:rsidR="00476FDE" w:rsidRPr="003A24A8">
        <w:rPr>
          <w:rFonts w:ascii="Verdana" w:hAnsi="Verdana"/>
          <w:sz w:val="24"/>
          <w:szCs w:val="24"/>
        </w:rPr>
        <w:t>has met twice largely hearing from school districts</w:t>
      </w:r>
      <w:r w:rsidR="00D35C47" w:rsidRPr="003A24A8">
        <w:rPr>
          <w:rFonts w:ascii="Verdana" w:hAnsi="Verdana"/>
          <w:sz w:val="24"/>
          <w:szCs w:val="24"/>
        </w:rPr>
        <w:t xml:space="preserve">. </w:t>
      </w:r>
      <w:r w:rsidR="007D1E58" w:rsidRPr="003A24A8">
        <w:rPr>
          <w:rFonts w:ascii="Verdana" w:hAnsi="Verdana"/>
          <w:sz w:val="24"/>
          <w:szCs w:val="24"/>
        </w:rPr>
        <w:t xml:space="preserve">At future meetings, the Commission </w:t>
      </w:r>
      <w:r w:rsidR="00476FDE" w:rsidRPr="003A24A8">
        <w:rPr>
          <w:rFonts w:ascii="Verdana" w:hAnsi="Verdana"/>
          <w:sz w:val="24"/>
          <w:szCs w:val="24"/>
        </w:rPr>
        <w:t xml:space="preserve">will hear from other </w:t>
      </w:r>
      <w:r w:rsidR="007D1E58" w:rsidRPr="003A24A8">
        <w:rPr>
          <w:rFonts w:ascii="Verdana" w:hAnsi="Verdana"/>
          <w:sz w:val="24"/>
          <w:szCs w:val="24"/>
        </w:rPr>
        <w:t>national organizations with</w:t>
      </w:r>
      <w:r w:rsidR="00476FDE" w:rsidRPr="003A24A8">
        <w:rPr>
          <w:rFonts w:ascii="Verdana" w:hAnsi="Verdana"/>
          <w:sz w:val="24"/>
          <w:szCs w:val="24"/>
        </w:rPr>
        <w:t xml:space="preserve"> intensity o</w:t>
      </w:r>
      <w:r w:rsidR="007D1E58" w:rsidRPr="003A24A8">
        <w:rPr>
          <w:rFonts w:ascii="Verdana" w:hAnsi="Verdana"/>
          <w:sz w:val="24"/>
          <w:szCs w:val="24"/>
        </w:rPr>
        <w:t>n</w:t>
      </w:r>
      <w:r w:rsidR="00476FDE" w:rsidRPr="003A24A8">
        <w:rPr>
          <w:rFonts w:ascii="Verdana" w:hAnsi="Verdana"/>
          <w:sz w:val="24"/>
          <w:szCs w:val="24"/>
        </w:rPr>
        <w:t xml:space="preserve"> </w:t>
      </w:r>
      <w:r w:rsidR="007D1E58" w:rsidRPr="003A24A8">
        <w:rPr>
          <w:rFonts w:ascii="Verdana" w:hAnsi="Verdana"/>
          <w:sz w:val="24"/>
          <w:szCs w:val="24"/>
        </w:rPr>
        <w:t xml:space="preserve">service and </w:t>
      </w:r>
      <w:r w:rsidR="00476FDE" w:rsidRPr="003A24A8">
        <w:rPr>
          <w:rFonts w:ascii="Verdana" w:hAnsi="Verdana"/>
          <w:sz w:val="24"/>
          <w:szCs w:val="24"/>
        </w:rPr>
        <w:t>students</w:t>
      </w:r>
      <w:r w:rsidR="009C2DBB" w:rsidRPr="003A24A8">
        <w:rPr>
          <w:rFonts w:ascii="Verdana" w:hAnsi="Verdana"/>
          <w:sz w:val="24"/>
          <w:szCs w:val="24"/>
        </w:rPr>
        <w:t>’</w:t>
      </w:r>
      <w:r w:rsidR="00476FDE" w:rsidRPr="003A24A8">
        <w:rPr>
          <w:rFonts w:ascii="Verdana" w:hAnsi="Verdana"/>
          <w:sz w:val="24"/>
          <w:szCs w:val="24"/>
        </w:rPr>
        <w:t xml:space="preserve"> needs.</w:t>
      </w:r>
      <w:r w:rsidR="009C2DBB" w:rsidRPr="003A24A8">
        <w:rPr>
          <w:rFonts w:ascii="Verdana" w:hAnsi="Verdana"/>
          <w:sz w:val="24"/>
          <w:szCs w:val="24"/>
        </w:rPr>
        <w:t xml:space="preserve"> Expect </w:t>
      </w:r>
      <w:r w:rsidR="002F7796" w:rsidRPr="003A24A8">
        <w:rPr>
          <w:rFonts w:ascii="Verdana" w:hAnsi="Verdana"/>
          <w:sz w:val="24"/>
          <w:szCs w:val="24"/>
        </w:rPr>
        <w:t xml:space="preserve">an </w:t>
      </w:r>
      <w:r w:rsidR="009C2DBB" w:rsidRPr="003A24A8">
        <w:rPr>
          <w:rFonts w:ascii="Verdana" w:hAnsi="Verdana"/>
          <w:sz w:val="24"/>
          <w:szCs w:val="24"/>
        </w:rPr>
        <w:t>opportunity to give public comment</w:t>
      </w:r>
      <w:r w:rsidR="002F7796" w:rsidRPr="003A24A8">
        <w:rPr>
          <w:rFonts w:ascii="Verdana" w:hAnsi="Verdana"/>
          <w:sz w:val="24"/>
          <w:szCs w:val="24"/>
        </w:rPr>
        <w:t xml:space="preserve">. </w:t>
      </w:r>
      <w:r w:rsidR="009C2DBB" w:rsidRPr="003A24A8">
        <w:rPr>
          <w:rFonts w:ascii="Verdana" w:hAnsi="Verdana"/>
          <w:sz w:val="24"/>
          <w:szCs w:val="24"/>
        </w:rPr>
        <w:t>TEA has been asked to invite specialized speakers.</w:t>
      </w:r>
      <w:r w:rsidR="002F7796" w:rsidRPr="003A24A8">
        <w:rPr>
          <w:rFonts w:ascii="Verdana" w:hAnsi="Verdana"/>
          <w:sz w:val="24"/>
          <w:szCs w:val="24"/>
        </w:rPr>
        <w:t xml:space="preserve"> GCPD members </w:t>
      </w:r>
      <w:r w:rsidR="005A4628">
        <w:rPr>
          <w:rFonts w:ascii="Verdana" w:hAnsi="Verdana"/>
          <w:sz w:val="24"/>
          <w:szCs w:val="24"/>
        </w:rPr>
        <w:t>were interested</w:t>
      </w:r>
      <w:r w:rsidR="002F7796" w:rsidRPr="003A24A8">
        <w:rPr>
          <w:rFonts w:ascii="Verdana" w:hAnsi="Verdana"/>
          <w:sz w:val="24"/>
          <w:szCs w:val="24"/>
        </w:rPr>
        <w:t xml:space="preserve"> in purchases made through the SSES program. </w:t>
      </w:r>
      <w:r w:rsidR="009C2DBB" w:rsidRPr="003A24A8">
        <w:rPr>
          <w:rFonts w:ascii="Verdana" w:hAnsi="Verdana"/>
          <w:sz w:val="24"/>
          <w:szCs w:val="24"/>
        </w:rPr>
        <w:t xml:space="preserve">The </w:t>
      </w:r>
      <w:r w:rsidR="00121C84">
        <w:rPr>
          <w:rFonts w:ascii="Verdana" w:hAnsi="Verdana"/>
          <w:sz w:val="24"/>
          <w:szCs w:val="24"/>
        </w:rPr>
        <w:t xml:space="preserve">majority of purchases through the </w:t>
      </w:r>
      <w:r w:rsidR="009C2DBB" w:rsidRPr="003A24A8">
        <w:rPr>
          <w:rFonts w:ascii="Verdana" w:hAnsi="Verdana"/>
          <w:sz w:val="24"/>
          <w:szCs w:val="24"/>
        </w:rPr>
        <w:t xml:space="preserve">online marketplace </w:t>
      </w:r>
      <w:r w:rsidR="00CB7D8D" w:rsidRPr="003A24A8">
        <w:rPr>
          <w:rFonts w:ascii="Verdana" w:hAnsi="Verdana"/>
          <w:sz w:val="24"/>
          <w:szCs w:val="24"/>
        </w:rPr>
        <w:t>are related to technology and supplies</w:t>
      </w:r>
      <w:r w:rsidR="009C2DBB" w:rsidRPr="003A24A8">
        <w:rPr>
          <w:rFonts w:ascii="Verdana" w:hAnsi="Verdana"/>
          <w:sz w:val="24"/>
          <w:szCs w:val="24"/>
        </w:rPr>
        <w:t>. TEA has trained grantees to review every purchase.</w:t>
      </w:r>
      <w:r w:rsidR="00ED5650" w:rsidRPr="003A24A8">
        <w:rPr>
          <w:rFonts w:ascii="Verdana" w:hAnsi="Verdana"/>
          <w:sz w:val="24"/>
          <w:szCs w:val="24"/>
        </w:rPr>
        <w:t xml:space="preserve"> </w:t>
      </w:r>
      <w:r w:rsidR="00121C84" w:rsidRPr="003A24A8">
        <w:rPr>
          <w:rFonts w:ascii="Verdana" w:hAnsi="Verdana"/>
          <w:sz w:val="24"/>
          <w:szCs w:val="24"/>
        </w:rPr>
        <w:t>L</w:t>
      </w:r>
      <w:r w:rsidR="00121C84">
        <w:rPr>
          <w:rFonts w:ascii="Verdana" w:hAnsi="Verdana"/>
          <w:sz w:val="24"/>
          <w:szCs w:val="24"/>
        </w:rPr>
        <w:t xml:space="preserve">ocal education agencies </w:t>
      </w:r>
      <w:r w:rsidR="00121C84" w:rsidRPr="003A24A8">
        <w:rPr>
          <w:rFonts w:ascii="Verdana" w:hAnsi="Verdana"/>
          <w:sz w:val="24"/>
          <w:szCs w:val="24"/>
        </w:rPr>
        <w:t>may allocate funding as they see fit; there are no specific categories.</w:t>
      </w:r>
    </w:p>
    <w:p w14:paraId="623D0EEA" w14:textId="0E0962E9" w:rsidR="00ED5650" w:rsidRPr="003A24A8" w:rsidRDefault="00ED5650" w:rsidP="003A24A8">
      <w:pPr>
        <w:spacing w:after="0" w:line="240" w:lineRule="auto"/>
        <w:contextualSpacing/>
        <w:rPr>
          <w:rFonts w:ascii="Verdana" w:hAnsi="Verdana"/>
          <w:sz w:val="24"/>
          <w:szCs w:val="24"/>
        </w:rPr>
      </w:pPr>
    </w:p>
    <w:p w14:paraId="16531CF4" w14:textId="3051AECB" w:rsidR="00762F0B" w:rsidRPr="003A24A8" w:rsidRDefault="008B1280" w:rsidP="003A24A8">
      <w:pPr>
        <w:spacing w:after="0" w:line="240" w:lineRule="auto"/>
        <w:contextualSpacing/>
        <w:rPr>
          <w:rFonts w:ascii="Verdana" w:hAnsi="Verdana"/>
          <w:b/>
          <w:sz w:val="24"/>
          <w:szCs w:val="24"/>
        </w:rPr>
      </w:pPr>
      <w:r w:rsidRPr="003A24A8">
        <w:rPr>
          <w:rFonts w:ascii="Verdana" w:hAnsi="Verdana"/>
          <w:b/>
          <w:sz w:val="24"/>
          <w:szCs w:val="24"/>
        </w:rPr>
        <w:t>Texas Dept.</w:t>
      </w:r>
      <w:r w:rsidR="002A615A" w:rsidRPr="003A24A8">
        <w:rPr>
          <w:rFonts w:ascii="Verdana" w:hAnsi="Verdana"/>
          <w:b/>
          <w:sz w:val="24"/>
          <w:szCs w:val="24"/>
        </w:rPr>
        <w:t xml:space="preserve"> of Licensing </w:t>
      </w:r>
      <w:r w:rsidR="001E78F3" w:rsidRPr="003A24A8">
        <w:rPr>
          <w:rFonts w:ascii="Verdana" w:hAnsi="Verdana"/>
          <w:b/>
          <w:sz w:val="24"/>
          <w:szCs w:val="24"/>
        </w:rPr>
        <w:t>and</w:t>
      </w:r>
      <w:r w:rsidR="002A615A" w:rsidRPr="003A24A8">
        <w:rPr>
          <w:rFonts w:ascii="Verdana" w:hAnsi="Verdana"/>
          <w:b/>
          <w:sz w:val="24"/>
          <w:szCs w:val="24"/>
        </w:rPr>
        <w:t xml:space="preserve"> Regulation</w:t>
      </w:r>
      <w:r w:rsidR="00762F0B" w:rsidRPr="003A24A8">
        <w:rPr>
          <w:rFonts w:ascii="Verdana" w:hAnsi="Verdana"/>
          <w:b/>
          <w:sz w:val="24"/>
          <w:szCs w:val="24"/>
        </w:rPr>
        <w:t xml:space="preserve"> (TDLR)</w:t>
      </w:r>
    </w:p>
    <w:p w14:paraId="3EAFFEF7" w14:textId="0129935A" w:rsidR="00DA6566" w:rsidRPr="003A24A8" w:rsidRDefault="000318BE" w:rsidP="003A24A8">
      <w:pPr>
        <w:spacing w:after="0" w:line="240" w:lineRule="auto"/>
        <w:contextualSpacing/>
        <w:rPr>
          <w:rFonts w:ascii="Verdana" w:hAnsi="Verdana"/>
          <w:sz w:val="24"/>
          <w:szCs w:val="24"/>
        </w:rPr>
      </w:pPr>
      <w:r>
        <w:rPr>
          <w:rFonts w:ascii="Verdana" w:hAnsi="Verdana"/>
          <w:bCs/>
          <w:sz w:val="24"/>
          <w:szCs w:val="24"/>
        </w:rPr>
        <w:t xml:space="preserve">Mike Arismendez is the agency’s </w:t>
      </w:r>
      <w:r w:rsidR="00A84F69">
        <w:rPr>
          <w:rFonts w:ascii="Verdana" w:hAnsi="Verdana"/>
          <w:bCs/>
          <w:sz w:val="24"/>
          <w:szCs w:val="24"/>
        </w:rPr>
        <w:t xml:space="preserve">new </w:t>
      </w:r>
      <w:r>
        <w:rPr>
          <w:rFonts w:ascii="Verdana" w:hAnsi="Verdana"/>
          <w:bCs/>
          <w:sz w:val="24"/>
          <w:szCs w:val="24"/>
        </w:rPr>
        <w:t xml:space="preserve">executive director. </w:t>
      </w:r>
      <w:r w:rsidR="006E7F9B" w:rsidRPr="003A24A8">
        <w:rPr>
          <w:rFonts w:ascii="Verdana" w:hAnsi="Verdana"/>
          <w:bCs/>
          <w:sz w:val="24"/>
          <w:szCs w:val="24"/>
        </w:rPr>
        <w:t>Marsha Godeaux</w:t>
      </w:r>
      <w:r w:rsidR="006C496C" w:rsidRPr="003A24A8">
        <w:rPr>
          <w:rFonts w:ascii="Verdana" w:hAnsi="Verdana"/>
          <w:bCs/>
          <w:sz w:val="24"/>
          <w:szCs w:val="24"/>
        </w:rPr>
        <w:t xml:space="preserve"> </w:t>
      </w:r>
      <w:r w:rsidR="004A2931">
        <w:rPr>
          <w:rFonts w:ascii="Verdana" w:hAnsi="Verdana"/>
          <w:bCs/>
          <w:sz w:val="24"/>
          <w:szCs w:val="24"/>
        </w:rPr>
        <w:t>reported i</w:t>
      </w:r>
      <w:r w:rsidR="006C496C" w:rsidRPr="003A24A8">
        <w:rPr>
          <w:rFonts w:ascii="Verdana" w:hAnsi="Verdana"/>
          <w:sz w:val="24"/>
          <w:szCs w:val="24"/>
        </w:rPr>
        <w:t xml:space="preserve">n-person meetings have concluded regarding TDLR’s </w:t>
      </w:r>
      <w:r w:rsidR="00E9220A" w:rsidRPr="003A24A8">
        <w:rPr>
          <w:rFonts w:ascii="Verdana" w:hAnsi="Verdana"/>
          <w:sz w:val="24"/>
          <w:szCs w:val="24"/>
        </w:rPr>
        <w:t>strategic planning</w:t>
      </w:r>
      <w:r w:rsidR="00A84F69">
        <w:rPr>
          <w:rFonts w:ascii="Verdana" w:hAnsi="Verdana"/>
          <w:sz w:val="24"/>
          <w:szCs w:val="24"/>
        </w:rPr>
        <w:t>. P</w:t>
      </w:r>
      <w:r w:rsidR="00661E9B" w:rsidRPr="003A24A8">
        <w:rPr>
          <w:rFonts w:ascii="Verdana" w:hAnsi="Verdana"/>
          <w:sz w:val="24"/>
          <w:szCs w:val="24"/>
        </w:rPr>
        <w:t>ublic comments may be submitted during Commission and Advisory Board meetings</w:t>
      </w:r>
      <w:r w:rsidR="00E9220A" w:rsidRPr="003A24A8">
        <w:rPr>
          <w:rFonts w:ascii="Verdana" w:hAnsi="Verdana"/>
          <w:sz w:val="24"/>
          <w:szCs w:val="24"/>
        </w:rPr>
        <w:t xml:space="preserve">. </w:t>
      </w:r>
      <w:r w:rsidR="00F87F60">
        <w:rPr>
          <w:rFonts w:ascii="Verdana" w:hAnsi="Verdana"/>
          <w:sz w:val="24"/>
          <w:szCs w:val="24"/>
        </w:rPr>
        <w:t>T</w:t>
      </w:r>
      <w:r w:rsidR="00DE220D">
        <w:rPr>
          <w:rFonts w:ascii="Verdana" w:hAnsi="Verdana"/>
          <w:sz w:val="24"/>
          <w:szCs w:val="24"/>
        </w:rPr>
        <w:t xml:space="preserve">he </w:t>
      </w:r>
      <w:r w:rsidR="00E9220A" w:rsidRPr="003A24A8">
        <w:rPr>
          <w:rFonts w:ascii="Verdana" w:hAnsi="Verdana"/>
          <w:sz w:val="24"/>
          <w:szCs w:val="24"/>
        </w:rPr>
        <w:t>A</w:t>
      </w:r>
      <w:r w:rsidR="006C496C" w:rsidRPr="003A24A8">
        <w:rPr>
          <w:rFonts w:ascii="Verdana" w:hAnsi="Verdana"/>
          <w:sz w:val="24"/>
          <w:szCs w:val="24"/>
        </w:rPr>
        <w:t>rchitectural Barriers</w:t>
      </w:r>
      <w:r w:rsidR="00E9220A" w:rsidRPr="003A24A8">
        <w:rPr>
          <w:rFonts w:ascii="Verdana" w:hAnsi="Verdana"/>
          <w:sz w:val="24"/>
          <w:szCs w:val="24"/>
        </w:rPr>
        <w:t xml:space="preserve"> program</w:t>
      </w:r>
      <w:r w:rsidR="00F87F60">
        <w:rPr>
          <w:rFonts w:ascii="Verdana" w:hAnsi="Verdana"/>
          <w:sz w:val="24"/>
          <w:szCs w:val="24"/>
        </w:rPr>
        <w:t xml:space="preserve"> added</w:t>
      </w:r>
      <w:r w:rsidR="00DE220D">
        <w:rPr>
          <w:rFonts w:ascii="Verdana" w:hAnsi="Verdana"/>
          <w:sz w:val="24"/>
          <w:szCs w:val="24"/>
        </w:rPr>
        <w:t xml:space="preserve"> </w:t>
      </w:r>
      <w:r w:rsidR="009B09AC">
        <w:rPr>
          <w:rFonts w:ascii="Verdana" w:hAnsi="Verdana"/>
          <w:sz w:val="24"/>
          <w:szCs w:val="24"/>
        </w:rPr>
        <w:t xml:space="preserve">the </w:t>
      </w:r>
      <w:r w:rsidR="00DE220D">
        <w:rPr>
          <w:rFonts w:ascii="Verdana" w:hAnsi="Verdana"/>
          <w:sz w:val="24"/>
          <w:szCs w:val="24"/>
        </w:rPr>
        <w:t xml:space="preserve">Accessibility Professional Association as </w:t>
      </w:r>
      <w:r w:rsidR="00E9220A" w:rsidRPr="003A24A8">
        <w:rPr>
          <w:rFonts w:ascii="Verdana" w:hAnsi="Verdana"/>
          <w:sz w:val="24"/>
          <w:szCs w:val="24"/>
        </w:rPr>
        <w:t xml:space="preserve">a training partner </w:t>
      </w:r>
      <w:r w:rsidR="00E9220A" w:rsidRPr="00F87F60">
        <w:rPr>
          <w:rFonts w:ascii="Verdana" w:hAnsi="Verdana"/>
          <w:sz w:val="24"/>
          <w:szCs w:val="24"/>
        </w:rPr>
        <w:t>for</w:t>
      </w:r>
      <w:r w:rsidR="00E9220A" w:rsidRPr="003A24A8">
        <w:rPr>
          <w:rFonts w:ascii="Verdana" w:hAnsi="Verdana"/>
          <w:sz w:val="24"/>
          <w:szCs w:val="24"/>
        </w:rPr>
        <w:t xml:space="preserve"> </w:t>
      </w:r>
      <w:r w:rsidR="0048472B">
        <w:rPr>
          <w:rFonts w:ascii="Verdana" w:hAnsi="Verdana"/>
          <w:sz w:val="24"/>
          <w:szCs w:val="24"/>
        </w:rPr>
        <w:t>Texas Accessibility Academies</w:t>
      </w:r>
      <w:r>
        <w:rPr>
          <w:rFonts w:ascii="Verdana" w:hAnsi="Verdana"/>
          <w:sz w:val="24"/>
          <w:szCs w:val="24"/>
        </w:rPr>
        <w:t xml:space="preserve"> in conjunction with </w:t>
      </w:r>
      <w:r w:rsidR="0085579A" w:rsidRPr="000318BE">
        <w:rPr>
          <w:rFonts w:ascii="Verdana" w:hAnsi="Verdana"/>
          <w:sz w:val="24"/>
          <w:szCs w:val="24"/>
        </w:rPr>
        <w:t xml:space="preserve">Building </w:t>
      </w:r>
      <w:r w:rsidR="00E9220A" w:rsidRPr="000318BE">
        <w:rPr>
          <w:rFonts w:ascii="Verdana" w:hAnsi="Verdana"/>
          <w:sz w:val="24"/>
          <w:szCs w:val="24"/>
        </w:rPr>
        <w:t xml:space="preserve">Professional </w:t>
      </w:r>
      <w:r w:rsidR="0085579A" w:rsidRPr="000318BE">
        <w:rPr>
          <w:rFonts w:ascii="Verdana" w:hAnsi="Verdana"/>
          <w:sz w:val="24"/>
          <w:szCs w:val="24"/>
        </w:rPr>
        <w:t>I</w:t>
      </w:r>
      <w:r w:rsidR="00E9220A" w:rsidRPr="000318BE">
        <w:rPr>
          <w:rFonts w:ascii="Verdana" w:hAnsi="Verdana"/>
          <w:sz w:val="24"/>
          <w:szCs w:val="24"/>
        </w:rPr>
        <w:t>nstitute</w:t>
      </w:r>
      <w:r w:rsidR="00E9220A" w:rsidRPr="003A24A8">
        <w:rPr>
          <w:rFonts w:ascii="Verdana" w:hAnsi="Verdana"/>
          <w:sz w:val="24"/>
          <w:szCs w:val="24"/>
        </w:rPr>
        <w:t xml:space="preserve">. </w:t>
      </w:r>
      <w:r w:rsidR="0054283C">
        <w:rPr>
          <w:rFonts w:ascii="Verdana" w:hAnsi="Verdana"/>
          <w:sz w:val="24"/>
          <w:szCs w:val="24"/>
        </w:rPr>
        <w:t>Several trainings were conducted with regard to the</w:t>
      </w:r>
      <w:r w:rsidR="00F87F60">
        <w:rPr>
          <w:rFonts w:ascii="Verdana" w:hAnsi="Verdana"/>
          <w:sz w:val="24"/>
          <w:szCs w:val="24"/>
        </w:rPr>
        <w:t xml:space="preserve"> propos</w:t>
      </w:r>
      <w:r w:rsidR="0054283C">
        <w:rPr>
          <w:rFonts w:ascii="Verdana" w:hAnsi="Verdana"/>
          <w:sz w:val="24"/>
          <w:szCs w:val="24"/>
        </w:rPr>
        <w:t>ed</w:t>
      </w:r>
      <w:r w:rsidR="00F87F60">
        <w:rPr>
          <w:rFonts w:ascii="Verdana" w:hAnsi="Verdana"/>
          <w:sz w:val="24"/>
          <w:szCs w:val="24"/>
        </w:rPr>
        <w:t xml:space="preserve"> 2022 Texas Accessibility </w:t>
      </w:r>
      <w:r w:rsidR="006C496C" w:rsidRPr="003A24A8">
        <w:rPr>
          <w:rFonts w:ascii="Verdana" w:hAnsi="Verdana"/>
          <w:sz w:val="24"/>
          <w:szCs w:val="24"/>
        </w:rPr>
        <w:t>Standards</w:t>
      </w:r>
      <w:r w:rsidR="00E9220A" w:rsidRPr="003A24A8">
        <w:rPr>
          <w:rFonts w:ascii="Verdana" w:hAnsi="Verdana"/>
          <w:sz w:val="24"/>
          <w:szCs w:val="24"/>
        </w:rPr>
        <w:t xml:space="preserve">. </w:t>
      </w:r>
      <w:r w:rsidR="0054283C">
        <w:rPr>
          <w:rFonts w:ascii="Verdana" w:hAnsi="Verdana"/>
          <w:sz w:val="24"/>
          <w:szCs w:val="24"/>
        </w:rPr>
        <w:t>After the close of p</w:t>
      </w:r>
      <w:r w:rsidR="00E9220A" w:rsidRPr="003A24A8">
        <w:rPr>
          <w:rFonts w:ascii="Verdana" w:hAnsi="Verdana"/>
          <w:sz w:val="24"/>
          <w:szCs w:val="24"/>
        </w:rPr>
        <w:t>ublic comment</w:t>
      </w:r>
      <w:r w:rsidR="0054283C">
        <w:rPr>
          <w:rFonts w:ascii="Verdana" w:hAnsi="Verdana"/>
          <w:sz w:val="24"/>
          <w:szCs w:val="24"/>
        </w:rPr>
        <w:t xml:space="preserve"> period, </w:t>
      </w:r>
      <w:r w:rsidR="0041354E">
        <w:rPr>
          <w:rFonts w:ascii="Verdana" w:hAnsi="Verdana"/>
          <w:sz w:val="24"/>
          <w:szCs w:val="24"/>
        </w:rPr>
        <w:t>TDLR reviews</w:t>
      </w:r>
      <w:r w:rsidR="00E45179">
        <w:rPr>
          <w:rFonts w:ascii="Verdana" w:hAnsi="Verdana"/>
          <w:sz w:val="24"/>
          <w:szCs w:val="24"/>
        </w:rPr>
        <w:t xml:space="preserve"> all</w:t>
      </w:r>
      <w:r w:rsidR="0041354E">
        <w:rPr>
          <w:rFonts w:ascii="Verdana" w:hAnsi="Verdana"/>
          <w:sz w:val="24"/>
          <w:szCs w:val="24"/>
        </w:rPr>
        <w:t xml:space="preserve"> </w:t>
      </w:r>
      <w:r w:rsidR="0054283C">
        <w:rPr>
          <w:rFonts w:ascii="Verdana" w:hAnsi="Verdana"/>
          <w:sz w:val="24"/>
          <w:szCs w:val="24"/>
        </w:rPr>
        <w:t>comments</w:t>
      </w:r>
      <w:r w:rsidR="0041354E">
        <w:rPr>
          <w:rFonts w:ascii="Verdana" w:hAnsi="Verdana"/>
          <w:sz w:val="24"/>
          <w:szCs w:val="24"/>
        </w:rPr>
        <w:t>,</w:t>
      </w:r>
      <w:r w:rsidR="0054283C">
        <w:rPr>
          <w:rFonts w:ascii="Verdana" w:hAnsi="Verdana"/>
          <w:sz w:val="24"/>
          <w:szCs w:val="24"/>
        </w:rPr>
        <w:t xml:space="preserve"> ensur</w:t>
      </w:r>
      <w:r w:rsidR="0041354E">
        <w:rPr>
          <w:rFonts w:ascii="Verdana" w:hAnsi="Verdana"/>
          <w:sz w:val="24"/>
          <w:szCs w:val="24"/>
        </w:rPr>
        <w:t>es</w:t>
      </w:r>
      <w:r w:rsidR="0054283C">
        <w:rPr>
          <w:rFonts w:ascii="Verdana" w:hAnsi="Verdana"/>
          <w:sz w:val="24"/>
          <w:szCs w:val="24"/>
        </w:rPr>
        <w:t xml:space="preserve"> th</w:t>
      </w:r>
      <w:r w:rsidR="00E9220A" w:rsidRPr="003A24A8">
        <w:rPr>
          <w:rFonts w:ascii="Verdana" w:hAnsi="Verdana"/>
          <w:sz w:val="24"/>
          <w:szCs w:val="24"/>
        </w:rPr>
        <w:t xml:space="preserve">ey wouldn’t violate ADA, and </w:t>
      </w:r>
      <w:r w:rsidR="00E45179">
        <w:rPr>
          <w:rFonts w:ascii="Verdana" w:hAnsi="Verdana"/>
          <w:sz w:val="24"/>
          <w:szCs w:val="24"/>
        </w:rPr>
        <w:t xml:space="preserve">reviews </w:t>
      </w:r>
      <w:r w:rsidR="0041354E">
        <w:rPr>
          <w:rFonts w:ascii="Verdana" w:hAnsi="Verdana"/>
          <w:sz w:val="24"/>
          <w:szCs w:val="24"/>
        </w:rPr>
        <w:t>fiscal impact on facility owners</w:t>
      </w:r>
      <w:r w:rsidR="00E9220A" w:rsidRPr="003A24A8">
        <w:rPr>
          <w:rFonts w:ascii="Verdana" w:hAnsi="Verdana"/>
          <w:sz w:val="24"/>
          <w:szCs w:val="24"/>
        </w:rPr>
        <w:t>.</w:t>
      </w:r>
      <w:r w:rsidR="005078ED" w:rsidRPr="003A24A8">
        <w:rPr>
          <w:rFonts w:ascii="Verdana" w:hAnsi="Verdana"/>
          <w:sz w:val="24"/>
          <w:szCs w:val="24"/>
        </w:rPr>
        <w:t xml:space="preserve"> </w:t>
      </w:r>
      <w:r w:rsidR="00607E21">
        <w:rPr>
          <w:rFonts w:ascii="Verdana" w:hAnsi="Verdana"/>
          <w:sz w:val="24"/>
          <w:szCs w:val="24"/>
        </w:rPr>
        <w:t>No one submitted</w:t>
      </w:r>
      <w:r w:rsidR="005078ED" w:rsidRPr="003A24A8">
        <w:rPr>
          <w:rFonts w:ascii="Verdana" w:hAnsi="Verdana"/>
          <w:sz w:val="24"/>
          <w:szCs w:val="24"/>
        </w:rPr>
        <w:t xml:space="preserve"> comments on playgrounds.</w:t>
      </w:r>
    </w:p>
    <w:p w14:paraId="1E7C3A5D" w14:textId="77777777" w:rsidR="00DA6566" w:rsidRPr="003A24A8" w:rsidRDefault="00DA6566" w:rsidP="003A24A8">
      <w:pPr>
        <w:spacing w:after="0" w:line="240" w:lineRule="auto"/>
        <w:contextualSpacing/>
        <w:rPr>
          <w:rFonts w:ascii="Verdana" w:hAnsi="Verdana"/>
          <w:sz w:val="24"/>
          <w:szCs w:val="24"/>
        </w:rPr>
      </w:pPr>
    </w:p>
    <w:p w14:paraId="6EEF3748" w14:textId="535B0E04" w:rsidR="006C496C" w:rsidRPr="003A24A8" w:rsidRDefault="008B1280" w:rsidP="003A24A8">
      <w:pPr>
        <w:spacing w:after="0" w:line="240" w:lineRule="auto"/>
        <w:contextualSpacing/>
        <w:rPr>
          <w:rFonts w:ascii="Verdana" w:hAnsi="Verdana"/>
          <w:b/>
          <w:sz w:val="24"/>
          <w:szCs w:val="24"/>
        </w:rPr>
      </w:pPr>
      <w:r w:rsidRPr="003A24A8">
        <w:rPr>
          <w:rFonts w:ascii="Verdana" w:hAnsi="Verdana"/>
          <w:b/>
          <w:sz w:val="24"/>
          <w:szCs w:val="24"/>
        </w:rPr>
        <w:t>Texas Workforce Commission</w:t>
      </w:r>
      <w:r w:rsidR="006C496C" w:rsidRPr="003A24A8">
        <w:rPr>
          <w:rFonts w:ascii="Verdana" w:hAnsi="Verdana"/>
          <w:b/>
          <w:sz w:val="24"/>
          <w:szCs w:val="24"/>
        </w:rPr>
        <w:t xml:space="preserve"> (TWC)</w:t>
      </w:r>
    </w:p>
    <w:p w14:paraId="3904BFB5" w14:textId="6E422FA7" w:rsidR="004A3BE2" w:rsidRPr="003A24A8" w:rsidRDefault="006E7F9B" w:rsidP="00805042">
      <w:pPr>
        <w:spacing w:after="0" w:line="240" w:lineRule="auto"/>
        <w:contextualSpacing/>
        <w:rPr>
          <w:rFonts w:ascii="Verdana" w:hAnsi="Verdana" w:cs="Times New Roman"/>
          <w:sz w:val="24"/>
          <w:szCs w:val="24"/>
        </w:rPr>
      </w:pPr>
      <w:r w:rsidRPr="003A24A8">
        <w:rPr>
          <w:rFonts w:ascii="Verdana" w:hAnsi="Verdana"/>
          <w:bCs/>
          <w:sz w:val="24"/>
          <w:szCs w:val="24"/>
        </w:rPr>
        <w:t>Claudia Peden</w:t>
      </w:r>
      <w:r w:rsidR="006C496C" w:rsidRPr="003A24A8">
        <w:rPr>
          <w:rFonts w:ascii="Verdana" w:hAnsi="Verdana"/>
          <w:bCs/>
          <w:sz w:val="24"/>
          <w:szCs w:val="24"/>
        </w:rPr>
        <w:t xml:space="preserve"> </w:t>
      </w:r>
      <w:r w:rsidR="00C11BA2">
        <w:rPr>
          <w:rFonts w:ascii="Verdana" w:hAnsi="Verdana"/>
          <w:bCs/>
          <w:sz w:val="24"/>
          <w:szCs w:val="24"/>
        </w:rPr>
        <w:t>said the</w:t>
      </w:r>
      <w:r w:rsidR="00115006" w:rsidRPr="003A24A8">
        <w:rPr>
          <w:rFonts w:ascii="Verdana" w:hAnsi="Verdana" w:cs="Times New Roman"/>
          <w:sz w:val="24"/>
          <w:szCs w:val="24"/>
        </w:rPr>
        <w:t xml:space="preserve"> V</w:t>
      </w:r>
      <w:r w:rsidR="00A45D60">
        <w:rPr>
          <w:rFonts w:ascii="Verdana" w:hAnsi="Verdana" w:cs="Times New Roman"/>
          <w:sz w:val="24"/>
          <w:szCs w:val="24"/>
        </w:rPr>
        <w:t xml:space="preserve">ocational Rehabilitation </w:t>
      </w:r>
      <w:r w:rsidR="00E51F39">
        <w:rPr>
          <w:rFonts w:ascii="Verdana" w:hAnsi="Verdana" w:cs="Times New Roman"/>
          <w:sz w:val="24"/>
          <w:szCs w:val="24"/>
        </w:rPr>
        <w:t>Division</w:t>
      </w:r>
      <w:r w:rsidR="00115006" w:rsidRPr="003A24A8">
        <w:rPr>
          <w:rFonts w:ascii="Verdana" w:hAnsi="Verdana" w:cs="Times New Roman"/>
          <w:sz w:val="24"/>
          <w:szCs w:val="24"/>
        </w:rPr>
        <w:t xml:space="preserve"> </w:t>
      </w:r>
      <w:r w:rsidR="00A45D60">
        <w:rPr>
          <w:rFonts w:ascii="Verdana" w:hAnsi="Verdana" w:cs="Times New Roman"/>
          <w:sz w:val="24"/>
          <w:szCs w:val="24"/>
        </w:rPr>
        <w:t>is r</w:t>
      </w:r>
      <w:r w:rsidR="00115006" w:rsidRPr="003A24A8">
        <w:rPr>
          <w:rFonts w:ascii="Verdana" w:hAnsi="Verdana" w:cs="Times New Roman"/>
          <w:sz w:val="24"/>
          <w:szCs w:val="24"/>
        </w:rPr>
        <w:t xml:space="preserve">ecruiting </w:t>
      </w:r>
      <w:r w:rsidR="00A45D60">
        <w:rPr>
          <w:rFonts w:ascii="Verdana" w:hAnsi="Verdana" w:cs="Times New Roman"/>
          <w:sz w:val="24"/>
          <w:szCs w:val="24"/>
        </w:rPr>
        <w:t xml:space="preserve">service </w:t>
      </w:r>
      <w:r w:rsidR="00115006" w:rsidRPr="003A24A8">
        <w:rPr>
          <w:rFonts w:ascii="Verdana" w:hAnsi="Verdana" w:cs="Times New Roman"/>
          <w:sz w:val="24"/>
          <w:szCs w:val="24"/>
        </w:rPr>
        <w:t xml:space="preserve">providers </w:t>
      </w:r>
      <w:r w:rsidR="0085579A" w:rsidRPr="003A24A8">
        <w:rPr>
          <w:rFonts w:ascii="Verdana" w:hAnsi="Verdana" w:cs="Times New Roman"/>
          <w:sz w:val="24"/>
          <w:szCs w:val="24"/>
        </w:rPr>
        <w:t>and</w:t>
      </w:r>
      <w:r w:rsidR="00115006" w:rsidRPr="003A24A8">
        <w:rPr>
          <w:rFonts w:ascii="Verdana" w:hAnsi="Verdana" w:cs="Times New Roman"/>
          <w:sz w:val="24"/>
          <w:szCs w:val="24"/>
        </w:rPr>
        <w:t xml:space="preserve"> reviewing rates paid to providers. </w:t>
      </w:r>
      <w:r w:rsidR="00975C24">
        <w:rPr>
          <w:rFonts w:ascii="Verdana" w:hAnsi="Verdana" w:cs="Times New Roman"/>
          <w:sz w:val="24"/>
          <w:szCs w:val="24"/>
        </w:rPr>
        <w:t xml:space="preserve">VR is developing a toolkit including an orientation video and </w:t>
      </w:r>
      <w:r w:rsidR="00FE5423">
        <w:rPr>
          <w:rFonts w:ascii="Verdana" w:hAnsi="Verdana" w:cs="Times New Roman"/>
          <w:sz w:val="24"/>
          <w:szCs w:val="24"/>
        </w:rPr>
        <w:t xml:space="preserve">a </w:t>
      </w:r>
      <w:r w:rsidR="00975C24">
        <w:rPr>
          <w:rFonts w:ascii="Verdana" w:hAnsi="Verdana" w:cs="Times New Roman"/>
          <w:sz w:val="24"/>
          <w:szCs w:val="24"/>
        </w:rPr>
        <w:t>library of publications.</w:t>
      </w:r>
      <w:r w:rsidR="00975C24" w:rsidRPr="003A24A8">
        <w:rPr>
          <w:rFonts w:ascii="Verdana" w:hAnsi="Verdana" w:cs="Times New Roman"/>
          <w:sz w:val="24"/>
          <w:szCs w:val="24"/>
        </w:rPr>
        <w:t xml:space="preserve"> </w:t>
      </w:r>
      <w:r w:rsidR="00A45D60">
        <w:rPr>
          <w:rFonts w:ascii="Verdana" w:hAnsi="Verdana" w:cs="Times New Roman"/>
          <w:sz w:val="24"/>
          <w:szCs w:val="24"/>
        </w:rPr>
        <w:t>A report on apprenticeship and internship opportunities will be submitted to the Rehabilitation Council of Texas</w:t>
      </w:r>
      <w:r w:rsidR="00C11BA2">
        <w:rPr>
          <w:rFonts w:ascii="Verdana" w:hAnsi="Verdana" w:cs="Times New Roman"/>
          <w:sz w:val="24"/>
          <w:szCs w:val="24"/>
        </w:rPr>
        <w:t xml:space="preserve"> (Rider 48)</w:t>
      </w:r>
      <w:r w:rsidR="00363146">
        <w:rPr>
          <w:rFonts w:ascii="Verdana" w:hAnsi="Verdana" w:cs="Times New Roman"/>
          <w:sz w:val="24"/>
          <w:szCs w:val="24"/>
        </w:rPr>
        <w:t>. TWC is working with HHSC to conduct public awareness and education outreach campaigns (</w:t>
      </w:r>
      <w:r w:rsidR="00115006" w:rsidRPr="003A24A8">
        <w:rPr>
          <w:rFonts w:ascii="Verdana" w:hAnsi="Verdana" w:cs="Times New Roman"/>
          <w:sz w:val="24"/>
          <w:szCs w:val="24"/>
        </w:rPr>
        <w:t>SB 1917</w:t>
      </w:r>
      <w:r w:rsidR="00363146">
        <w:rPr>
          <w:rFonts w:ascii="Verdana" w:hAnsi="Verdana" w:cs="Times New Roman"/>
          <w:sz w:val="24"/>
          <w:szCs w:val="24"/>
        </w:rPr>
        <w:t>)</w:t>
      </w:r>
      <w:r w:rsidR="00C11BA2">
        <w:rPr>
          <w:rFonts w:ascii="Verdana" w:hAnsi="Verdana" w:cs="Times New Roman"/>
          <w:sz w:val="24"/>
          <w:szCs w:val="24"/>
        </w:rPr>
        <w:t xml:space="preserve"> including availability of </w:t>
      </w:r>
      <w:r w:rsidR="00975C24">
        <w:rPr>
          <w:rFonts w:ascii="Verdana" w:hAnsi="Verdana" w:cs="Times New Roman"/>
          <w:sz w:val="24"/>
          <w:szCs w:val="24"/>
        </w:rPr>
        <w:t xml:space="preserve">information and </w:t>
      </w:r>
      <w:r w:rsidR="00C11BA2">
        <w:rPr>
          <w:rFonts w:ascii="Verdana" w:hAnsi="Verdana" w:cs="Times New Roman"/>
          <w:sz w:val="24"/>
          <w:szCs w:val="24"/>
        </w:rPr>
        <w:t>forms in multiple languages such as ASL and Spanish</w:t>
      </w:r>
      <w:r w:rsidR="00363146">
        <w:rPr>
          <w:rFonts w:ascii="Verdana" w:hAnsi="Verdana" w:cs="Times New Roman"/>
          <w:sz w:val="24"/>
          <w:szCs w:val="24"/>
        </w:rPr>
        <w:t>.</w:t>
      </w:r>
      <w:r w:rsidR="00115006" w:rsidRPr="003A24A8">
        <w:rPr>
          <w:rFonts w:ascii="Verdana" w:hAnsi="Verdana" w:cs="Times New Roman"/>
          <w:sz w:val="24"/>
          <w:szCs w:val="24"/>
        </w:rPr>
        <w:t xml:space="preserve"> </w:t>
      </w:r>
      <w:r w:rsidR="004965F7">
        <w:rPr>
          <w:rFonts w:ascii="Verdana" w:hAnsi="Verdana" w:cs="Times New Roman"/>
          <w:sz w:val="24"/>
          <w:szCs w:val="24"/>
        </w:rPr>
        <w:t>T</w:t>
      </w:r>
      <w:r w:rsidR="00194BA1">
        <w:rPr>
          <w:rFonts w:ascii="Verdana" w:hAnsi="Verdana" w:cs="Times New Roman"/>
          <w:sz w:val="24"/>
          <w:szCs w:val="24"/>
        </w:rPr>
        <w:t xml:space="preserve">he online portal </w:t>
      </w:r>
      <w:r w:rsidR="005F33D6">
        <w:rPr>
          <w:rFonts w:ascii="Verdana" w:hAnsi="Verdana" w:cs="Times New Roman"/>
          <w:sz w:val="24"/>
          <w:szCs w:val="24"/>
        </w:rPr>
        <w:t>“</w:t>
      </w:r>
      <w:r w:rsidR="00A31E2D" w:rsidRPr="003A24A8">
        <w:rPr>
          <w:rFonts w:ascii="Verdana" w:hAnsi="Verdana" w:cs="Times New Roman"/>
          <w:sz w:val="24"/>
          <w:szCs w:val="24"/>
        </w:rPr>
        <w:t>Start My VR</w:t>
      </w:r>
      <w:r w:rsidR="005F33D6">
        <w:rPr>
          <w:rFonts w:ascii="Verdana" w:hAnsi="Verdana" w:cs="Times New Roman"/>
          <w:sz w:val="24"/>
          <w:szCs w:val="24"/>
        </w:rPr>
        <w:t>”</w:t>
      </w:r>
      <w:r w:rsidR="00A31E2D" w:rsidRPr="003A24A8">
        <w:rPr>
          <w:rFonts w:ascii="Verdana" w:hAnsi="Verdana" w:cs="Times New Roman"/>
          <w:sz w:val="24"/>
          <w:szCs w:val="24"/>
        </w:rPr>
        <w:t xml:space="preserve"> </w:t>
      </w:r>
      <w:r w:rsidR="00566A02">
        <w:rPr>
          <w:rFonts w:ascii="Verdana" w:hAnsi="Verdana" w:cs="Times New Roman"/>
          <w:sz w:val="24"/>
          <w:szCs w:val="24"/>
        </w:rPr>
        <w:t>had</w:t>
      </w:r>
      <w:r w:rsidR="00A31E2D" w:rsidRPr="003A24A8">
        <w:rPr>
          <w:rFonts w:ascii="Verdana" w:hAnsi="Verdana" w:cs="Times New Roman"/>
          <w:sz w:val="24"/>
          <w:szCs w:val="24"/>
        </w:rPr>
        <w:t xml:space="preserve"> 4</w:t>
      </w:r>
      <w:r w:rsidR="009B09AC">
        <w:rPr>
          <w:rFonts w:ascii="Verdana" w:hAnsi="Verdana" w:cs="Times New Roman"/>
          <w:sz w:val="24"/>
          <w:szCs w:val="24"/>
        </w:rPr>
        <w:t>,</w:t>
      </w:r>
      <w:r w:rsidR="00A31E2D" w:rsidRPr="003A24A8">
        <w:rPr>
          <w:rFonts w:ascii="Verdana" w:hAnsi="Verdana" w:cs="Times New Roman"/>
          <w:sz w:val="24"/>
          <w:szCs w:val="24"/>
        </w:rPr>
        <w:t>402 contacts since Mar</w:t>
      </w:r>
      <w:r w:rsidR="00566A02">
        <w:rPr>
          <w:rFonts w:ascii="Verdana" w:hAnsi="Verdana" w:cs="Times New Roman"/>
          <w:sz w:val="24"/>
          <w:szCs w:val="24"/>
        </w:rPr>
        <w:t>ch</w:t>
      </w:r>
      <w:r w:rsidR="005F33D6">
        <w:rPr>
          <w:rFonts w:ascii="Verdana" w:hAnsi="Verdana" w:cs="Times New Roman"/>
          <w:sz w:val="24"/>
          <w:szCs w:val="24"/>
        </w:rPr>
        <w:t xml:space="preserve">. Members reported </w:t>
      </w:r>
      <w:r w:rsidR="004A4EC5">
        <w:rPr>
          <w:rFonts w:ascii="Verdana" w:hAnsi="Verdana" w:cs="Times New Roman"/>
          <w:sz w:val="24"/>
          <w:szCs w:val="24"/>
        </w:rPr>
        <w:t>Start My VR</w:t>
      </w:r>
      <w:r w:rsidR="005F33D6">
        <w:rPr>
          <w:rFonts w:ascii="Verdana" w:hAnsi="Verdana" w:cs="Times New Roman"/>
          <w:sz w:val="24"/>
          <w:szCs w:val="24"/>
        </w:rPr>
        <w:t xml:space="preserve"> is not available in Spanish</w:t>
      </w:r>
      <w:r w:rsidR="004A4EC5">
        <w:rPr>
          <w:rFonts w:ascii="Verdana" w:hAnsi="Verdana" w:cs="Times New Roman"/>
          <w:sz w:val="24"/>
          <w:szCs w:val="24"/>
        </w:rPr>
        <w:t xml:space="preserve"> and the buttons are not accessible</w:t>
      </w:r>
      <w:r w:rsidR="0093656F">
        <w:rPr>
          <w:rFonts w:ascii="Verdana" w:hAnsi="Verdana" w:cs="Times New Roman"/>
          <w:sz w:val="24"/>
          <w:szCs w:val="24"/>
        </w:rPr>
        <w:t>.</w:t>
      </w:r>
      <w:r w:rsidR="00A31E2D" w:rsidRPr="003A24A8">
        <w:rPr>
          <w:rFonts w:ascii="Verdana" w:hAnsi="Verdana" w:cs="Times New Roman"/>
          <w:sz w:val="24"/>
          <w:szCs w:val="24"/>
        </w:rPr>
        <w:t xml:space="preserve"> </w:t>
      </w:r>
      <w:r w:rsidR="00805042">
        <w:rPr>
          <w:rFonts w:ascii="Verdana" w:hAnsi="Verdana" w:cs="Times New Roman"/>
          <w:sz w:val="24"/>
          <w:szCs w:val="24"/>
        </w:rPr>
        <w:t xml:space="preserve">VR staff are working with previously connected employers and employment service providers </w:t>
      </w:r>
      <w:r w:rsidR="004A4EC5">
        <w:rPr>
          <w:rFonts w:ascii="Verdana" w:hAnsi="Verdana" w:cs="Times New Roman"/>
          <w:sz w:val="24"/>
          <w:szCs w:val="24"/>
        </w:rPr>
        <w:t xml:space="preserve">in the six VR regions </w:t>
      </w:r>
      <w:r w:rsidR="00805042">
        <w:rPr>
          <w:rFonts w:ascii="Verdana" w:hAnsi="Verdana" w:cs="Times New Roman"/>
          <w:sz w:val="24"/>
          <w:szCs w:val="24"/>
        </w:rPr>
        <w:t xml:space="preserve">to build </w:t>
      </w:r>
      <w:r w:rsidR="00805042">
        <w:rPr>
          <w:rFonts w:ascii="Verdana" w:hAnsi="Verdana" w:cs="Times New Roman"/>
          <w:sz w:val="24"/>
          <w:szCs w:val="24"/>
        </w:rPr>
        <w:lastRenderedPageBreak/>
        <w:t xml:space="preserve">relationships through the </w:t>
      </w:r>
      <w:r w:rsidR="00805042" w:rsidRPr="003A24A8">
        <w:rPr>
          <w:rFonts w:ascii="Verdana" w:hAnsi="Verdana" w:cs="Times New Roman"/>
          <w:sz w:val="24"/>
          <w:szCs w:val="24"/>
        </w:rPr>
        <w:t>S</w:t>
      </w:r>
      <w:r w:rsidR="00805042">
        <w:rPr>
          <w:rFonts w:ascii="Verdana" w:hAnsi="Verdana" w:cs="Times New Roman"/>
          <w:sz w:val="24"/>
          <w:szCs w:val="24"/>
        </w:rPr>
        <w:t>kills Training and Employment Project</w:t>
      </w:r>
      <w:r w:rsidR="00805042" w:rsidRPr="003A24A8">
        <w:rPr>
          <w:rFonts w:ascii="Verdana" w:hAnsi="Verdana" w:cs="Times New Roman"/>
          <w:sz w:val="24"/>
          <w:szCs w:val="24"/>
        </w:rPr>
        <w:t>.</w:t>
      </w:r>
      <w:r w:rsidR="00805042">
        <w:rPr>
          <w:rFonts w:ascii="Verdana" w:hAnsi="Verdana" w:cs="Times New Roman"/>
          <w:sz w:val="24"/>
          <w:szCs w:val="24"/>
        </w:rPr>
        <w:t xml:space="preserve"> </w:t>
      </w:r>
      <w:r w:rsidR="005F33D6">
        <w:rPr>
          <w:rFonts w:ascii="Verdana" w:hAnsi="Verdana" w:cs="Times New Roman"/>
          <w:sz w:val="24"/>
          <w:szCs w:val="24"/>
        </w:rPr>
        <w:t xml:space="preserve">Ms. Peden thanked Randi Turner for reviewing each </w:t>
      </w:r>
      <w:r w:rsidR="004965F7">
        <w:rPr>
          <w:rFonts w:ascii="Verdana" w:hAnsi="Verdana" w:cs="Times New Roman"/>
          <w:sz w:val="24"/>
          <w:szCs w:val="24"/>
        </w:rPr>
        <w:t xml:space="preserve">training </w:t>
      </w:r>
      <w:r w:rsidR="005F33D6">
        <w:rPr>
          <w:rFonts w:ascii="Verdana" w:hAnsi="Verdana" w:cs="Times New Roman"/>
          <w:sz w:val="24"/>
          <w:szCs w:val="24"/>
        </w:rPr>
        <w:t xml:space="preserve">module for the </w:t>
      </w:r>
      <w:r w:rsidR="005F33D6" w:rsidRPr="003A24A8">
        <w:rPr>
          <w:rFonts w:ascii="Verdana" w:hAnsi="Verdana" w:cs="Times New Roman"/>
          <w:sz w:val="24"/>
          <w:szCs w:val="24"/>
        </w:rPr>
        <w:t xml:space="preserve">Deaf </w:t>
      </w:r>
      <w:r w:rsidR="005F33D6">
        <w:rPr>
          <w:rFonts w:ascii="Verdana" w:hAnsi="Verdana" w:cs="Times New Roman"/>
          <w:sz w:val="24"/>
          <w:szCs w:val="24"/>
        </w:rPr>
        <w:t>and Hard of Hearing Training</w:t>
      </w:r>
      <w:r w:rsidR="005F33D6" w:rsidRPr="003A24A8">
        <w:rPr>
          <w:rFonts w:ascii="Verdana" w:hAnsi="Verdana" w:cs="Times New Roman"/>
          <w:sz w:val="24"/>
          <w:szCs w:val="24"/>
        </w:rPr>
        <w:t xml:space="preserve"> Workgroup. </w:t>
      </w:r>
      <w:r w:rsidR="00194BA1" w:rsidRPr="003A24A8">
        <w:rPr>
          <w:rFonts w:ascii="Verdana" w:hAnsi="Verdana" w:cs="Times New Roman"/>
          <w:sz w:val="24"/>
          <w:szCs w:val="24"/>
        </w:rPr>
        <w:t xml:space="preserve">Summer Earn and Learn is in its </w:t>
      </w:r>
      <w:r w:rsidR="00194BA1">
        <w:rPr>
          <w:rFonts w:ascii="Verdana" w:hAnsi="Verdana" w:cs="Times New Roman"/>
          <w:sz w:val="24"/>
          <w:szCs w:val="24"/>
        </w:rPr>
        <w:t>fifth</w:t>
      </w:r>
      <w:r w:rsidR="00194BA1" w:rsidRPr="003A24A8">
        <w:rPr>
          <w:rFonts w:ascii="Verdana" w:hAnsi="Verdana" w:cs="Times New Roman"/>
          <w:sz w:val="24"/>
          <w:szCs w:val="24"/>
        </w:rPr>
        <w:t xml:space="preserve"> program year for students </w:t>
      </w:r>
      <w:r w:rsidR="00194BA1">
        <w:rPr>
          <w:rFonts w:ascii="Verdana" w:hAnsi="Verdana" w:cs="Times New Roman"/>
          <w:sz w:val="24"/>
          <w:szCs w:val="24"/>
        </w:rPr>
        <w:t xml:space="preserve">with disabilities to </w:t>
      </w:r>
      <w:r w:rsidR="00194BA1" w:rsidRPr="003A24A8">
        <w:rPr>
          <w:rFonts w:ascii="Verdana" w:hAnsi="Verdana" w:cs="Times New Roman"/>
          <w:sz w:val="24"/>
          <w:szCs w:val="24"/>
        </w:rPr>
        <w:t xml:space="preserve">attend </w:t>
      </w:r>
      <w:r w:rsidR="00194BA1">
        <w:rPr>
          <w:rFonts w:ascii="Verdana" w:hAnsi="Verdana" w:cs="Times New Roman"/>
          <w:sz w:val="24"/>
          <w:szCs w:val="24"/>
        </w:rPr>
        <w:t>pre-employment</w:t>
      </w:r>
      <w:r w:rsidR="00194BA1" w:rsidRPr="003A24A8">
        <w:rPr>
          <w:rFonts w:ascii="Verdana" w:hAnsi="Verdana" w:cs="Times New Roman"/>
          <w:sz w:val="24"/>
          <w:szCs w:val="24"/>
        </w:rPr>
        <w:t xml:space="preserve"> readiness training.</w:t>
      </w:r>
      <w:r w:rsidR="00194BA1">
        <w:rPr>
          <w:rFonts w:ascii="Verdana" w:hAnsi="Verdana" w:cs="Times New Roman"/>
          <w:sz w:val="24"/>
          <w:szCs w:val="24"/>
        </w:rPr>
        <w:t xml:space="preserve"> </w:t>
      </w:r>
      <w:r w:rsidR="0093656F">
        <w:rPr>
          <w:rFonts w:ascii="Verdana" w:hAnsi="Verdana" w:cs="Times New Roman"/>
          <w:sz w:val="24"/>
          <w:szCs w:val="24"/>
        </w:rPr>
        <w:t xml:space="preserve">Other updates on </w:t>
      </w:r>
      <w:r w:rsidR="00BC357B">
        <w:rPr>
          <w:rFonts w:ascii="Verdana" w:hAnsi="Verdana" w:cs="Times New Roman"/>
          <w:sz w:val="24"/>
          <w:szCs w:val="24"/>
        </w:rPr>
        <w:t xml:space="preserve">performance measures of </w:t>
      </w:r>
      <w:r w:rsidR="0093656F">
        <w:rPr>
          <w:rFonts w:ascii="Verdana" w:hAnsi="Verdana" w:cs="Times New Roman"/>
          <w:sz w:val="24"/>
          <w:szCs w:val="24"/>
        </w:rPr>
        <w:t xml:space="preserve">disability programs and calendar items were included in the </w:t>
      </w:r>
      <w:r w:rsidR="00C11BA2">
        <w:rPr>
          <w:rFonts w:ascii="Verdana" w:hAnsi="Verdana" w:cs="Times New Roman"/>
          <w:sz w:val="24"/>
          <w:szCs w:val="24"/>
        </w:rPr>
        <w:t xml:space="preserve">exofficio </w:t>
      </w:r>
      <w:r w:rsidR="0093656F">
        <w:rPr>
          <w:rFonts w:ascii="Verdana" w:hAnsi="Verdana" w:cs="Times New Roman"/>
          <w:sz w:val="24"/>
          <w:szCs w:val="24"/>
        </w:rPr>
        <w:t xml:space="preserve">report. </w:t>
      </w:r>
      <w:r w:rsidR="007E60F6">
        <w:rPr>
          <w:rFonts w:ascii="Verdana" w:hAnsi="Verdana" w:cs="Times New Roman"/>
          <w:sz w:val="24"/>
          <w:szCs w:val="24"/>
        </w:rPr>
        <w:t xml:space="preserve">Anyone may submit an inquiry that </w:t>
      </w:r>
      <w:r w:rsidR="003970D1" w:rsidRPr="003A24A8">
        <w:rPr>
          <w:rFonts w:ascii="Verdana" w:hAnsi="Verdana" w:cs="Times New Roman"/>
          <w:sz w:val="24"/>
          <w:szCs w:val="24"/>
        </w:rPr>
        <w:t>TWC staff responds to</w:t>
      </w:r>
      <w:r w:rsidR="007E60F6">
        <w:rPr>
          <w:rFonts w:ascii="Verdana" w:hAnsi="Verdana" w:cs="Times New Roman"/>
          <w:sz w:val="24"/>
          <w:szCs w:val="24"/>
        </w:rPr>
        <w:t>, however</w:t>
      </w:r>
      <w:r w:rsidR="003970D1" w:rsidRPr="003A24A8">
        <w:rPr>
          <w:rFonts w:ascii="Verdana" w:hAnsi="Verdana" w:cs="Times New Roman"/>
          <w:sz w:val="24"/>
          <w:szCs w:val="24"/>
        </w:rPr>
        <w:t>,</w:t>
      </w:r>
      <w:r w:rsidR="007E60F6">
        <w:rPr>
          <w:rFonts w:ascii="Verdana" w:hAnsi="Verdana" w:cs="Times New Roman"/>
          <w:sz w:val="24"/>
          <w:szCs w:val="24"/>
        </w:rPr>
        <w:t xml:space="preserve"> a</w:t>
      </w:r>
      <w:r w:rsidR="003970D1" w:rsidRPr="003A24A8">
        <w:rPr>
          <w:rFonts w:ascii="Verdana" w:hAnsi="Verdana" w:cs="Times New Roman"/>
          <w:sz w:val="24"/>
          <w:szCs w:val="24"/>
        </w:rPr>
        <w:t xml:space="preserve"> legal guardian needs to be</w:t>
      </w:r>
      <w:r w:rsidR="004A3BE2" w:rsidRPr="003A24A8">
        <w:rPr>
          <w:rFonts w:ascii="Verdana" w:hAnsi="Verdana" w:cs="Times New Roman"/>
          <w:sz w:val="24"/>
          <w:szCs w:val="24"/>
        </w:rPr>
        <w:t xml:space="preserve"> </w:t>
      </w:r>
      <w:r w:rsidR="007E60F6">
        <w:rPr>
          <w:rFonts w:ascii="Verdana" w:hAnsi="Verdana" w:cs="Times New Roman"/>
          <w:sz w:val="24"/>
          <w:szCs w:val="24"/>
        </w:rPr>
        <w:t>involved if the person is under the age of 18</w:t>
      </w:r>
      <w:r w:rsidR="004A3BE2" w:rsidRPr="003A24A8">
        <w:rPr>
          <w:rFonts w:ascii="Verdana" w:hAnsi="Verdana" w:cs="Times New Roman"/>
          <w:sz w:val="24"/>
          <w:szCs w:val="24"/>
        </w:rPr>
        <w:t>.</w:t>
      </w:r>
      <w:r w:rsidR="00805042">
        <w:rPr>
          <w:rFonts w:ascii="Verdana" w:hAnsi="Verdana" w:cs="Times New Roman"/>
          <w:sz w:val="24"/>
          <w:szCs w:val="24"/>
        </w:rPr>
        <w:t xml:space="preserve"> Ms. Peden discussed</w:t>
      </w:r>
      <w:r w:rsidR="004A3BE2" w:rsidRPr="00805042">
        <w:rPr>
          <w:rFonts w:ascii="Verdana" w:hAnsi="Verdana" w:cs="Times New Roman"/>
          <w:sz w:val="24"/>
          <w:szCs w:val="24"/>
        </w:rPr>
        <w:t xml:space="preserve"> TWC’s dispute processes</w:t>
      </w:r>
      <w:r w:rsidR="007E60F6">
        <w:rPr>
          <w:rFonts w:ascii="Verdana" w:hAnsi="Verdana" w:cs="Times New Roman"/>
          <w:sz w:val="24"/>
          <w:szCs w:val="24"/>
        </w:rPr>
        <w:t>.</w:t>
      </w:r>
    </w:p>
    <w:p w14:paraId="2C59007F" w14:textId="77777777" w:rsidR="00834534" w:rsidRPr="003A24A8" w:rsidRDefault="00834534" w:rsidP="003A24A8">
      <w:pPr>
        <w:pStyle w:val="NoSpacing"/>
        <w:contextualSpacing/>
        <w:rPr>
          <w:rFonts w:ascii="Verdana" w:hAnsi="Verdana" w:cs="Times New Roman"/>
          <w:sz w:val="24"/>
          <w:szCs w:val="24"/>
        </w:rPr>
      </w:pPr>
    </w:p>
    <w:p w14:paraId="2F4FA69A" w14:textId="5E9A0C35" w:rsidR="00180DC9" w:rsidRPr="003A24A8" w:rsidRDefault="00180DC9" w:rsidP="003A24A8">
      <w:pPr>
        <w:pStyle w:val="NoSpacing"/>
        <w:contextualSpacing/>
        <w:rPr>
          <w:rFonts w:ascii="Verdana" w:hAnsi="Verdana" w:cs="Times New Roman"/>
          <w:sz w:val="24"/>
          <w:szCs w:val="24"/>
        </w:rPr>
      </w:pPr>
      <w:r w:rsidRPr="003A24A8">
        <w:rPr>
          <w:rFonts w:ascii="Verdana" w:hAnsi="Verdana" w:cs="Times New Roman"/>
          <w:b/>
          <w:sz w:val="24"/>
          <w:szCs w:val="24"/>
        </w:rPr>
        <w:t>Policy Recommendation Development based on the Committee’s Issue Areas</w:t>
      </w:r>
      <w:r w:rsidR="004965F7" w:rsidRPr="004965F7">
        <w:rPr>
          <w:rFonts w:ascii="Verdana" w:hAnsi="Verdana" w:cs="Times New Roman"/>
          <w:bCs/>
          <w:sz w:val="24"/>
          <w:szCs w:val="24"/>
        </w:rPr>
        <w:t xml:space="preserve"> </w:t>
      </w:r>
      <w:r w:rsidRPr="003A24A8">
        <w:rPr>
          <w:rFonts w:ascii="Verdana" w:hAnsi="Verdana" w:cs="Times New Roman"/>
          <w:sz w:val="24"/>
          <w:szCs w:val="24"/>
        </w:rPr>
        <w:t>(Access, Communications, Education, Employment, Emergency Preparedness, Health, Housing, Recreation, Transportation, and Veterans)</w:t>
      </w:r>
    </w:p>
    <w:p w14:paraId="67D7D027" w14:textId="1288DF44" w:rsidR="00C93CFE" w:rsidRPr="003A24A8" w:rsidRDefault="00C93CFE" w:rsidP="003A24A8">
      <w:pPr>
        <w:pStyle w:val="NoSpacing"/>
        <w:contextualSpacing/>
        <w:rPr>
          <w:rFonts w:ascii="Verdana" w:hAnsi="Verdana" w:cs="Times New Roman"/>
          <w:sz w:val="24"/>
          <w:szCs w:val="24"/>
        </w:rPr>
      </w:pPr>
    </w:p>
    <w:p w14:paraId="0B4334DB" w14:textId="77777777" w:rsidR="0015300B" w:rsidRDefault="0015300B" w:rsidP="0015300B">
      <w:pPr>
        <w:pStyle w:val="NoSpacing"/>
        <w:contextualSpacing/>
        <w:rPr>
          <w:rFonts w:ascii="Verdana" w:hAnsi="Verdana" w:cs="Times New Roman"/>
          <w:sz w:val="24"/>
          <w:szCs w:val="24"/>
        </w:rPr>
      </w:pPr>
      <w:r w:rsidRPr="003A24A8">
        <w:rPr>
          <w:rFonts w:ascii="Verdana" w:hAnsi="Verdana" w:cs="Times New Roman"/>
          <w:b/>
          <w:sz w:val="24"/>
          <w:szCs w:val="24"/>
        </w:rPr>
        <w:t>Guardianship Workgroup Update</w:t>
      </w:r>
    </w:p>
    <w:p w14:paraId="2C4F7579" w14:textId="5B62B65A" w:rsidR="0015300B" w:rsidRDefault="005B7A50" w:rsidP="0015300B">
      <w:pPr>
        <w:pStyle w:val="NoSpacing"/>
        <w:contextualSpacing/>
        <w:rPr>
          <w:rFonts w:ascii="Verdana" w:hAnsi="Verdana" w:cs="Times New Roman"/>
          <w:sz w:val="24"/>
          <w:szCs w:val="24"/>
        </w:rPr>
      </w:pPr>
      <w:r>
        <w:rPr>
          <w:rFonts w:ascii="Verdana" w:hAnsi="Verdana" w:cs="Times New Roman"/>
          <w:sz w:val="24"/>
          <w:szCs w:val="24"/>
        </w:rPr>
        <w:t xml:space="preserve">C-chair </w:t>
      </w:r>
      <w:r w:rsidR="0015300B" w:rsidRPr="003A24A8">
        <w:rPr>
          <w:rFonts w:ascii="Verdana" w:hAnsi="Verdana" w:cs="Times New Roman"/>
          <w:sz w:val="24"/>
          <w:szCs w:val="24"/>
        </w:rPr>
        <w:t>Ellen Bauman</w:t>
      </w:r>
      <w:r w:rsidR="0015300B">
        <w:rPr>
          <w:rFonts w:ascii="Verdana" w:hAnsi="Verdana" w:cs="Times New Roman"/>
          <w:sz w:val="24"/>
          <w:szCs w:val="24"/>
        </w:rPr>
        <w:t xml:space="preserve"> said four recommendations that the Committee approved last October are in the </w:t>
      </w:r>
      <w:r>
        <w:rPr>
          <w:rFonts w:ascii="Verdana" w:hAnsi="Verdana" w:cs="Times New Roman"/>
          <w:sz w:val="24"/>
          <w:szCs w:val="24"/>
        </w:rPr>
        <w:t xml:space="preserve">draft </w:t>
      </w:r>
      <w:r w:rsidR="0015300B">
        <w:rPr>
          <w:rFonts w:ascii="Verdana" w:hAnsi="Verdana" w:cs="Times New Roman"/>
          <w:sz w:val="24"/>
          <w:szCs w:val="24"/>
        </w:rPr>
        <w:t>Guardianship report</w:t>
      </w:r>
      <w:r w:rsidR="0015300B" w:rsidRPr="003A24A8">
        <w:rPr>
          <w:rFonts w:ascii="Verdana" w:hAnsi="Verdana" w:cs="Times New Roman"/>
          <w:sz w:val="24"/>
          <w:szCs w:val="24"/>
        </w:rPr>
        <w:t xml:space="preserve"> which is currently being reviewed by O</w:t>
      </w:r>
      <w:r w:rsidR="0015300B">
        <w:rPr>
          <w:rFonts w:ascii="Verdana" w:hAnsi="Verdana" w:cs="Times New Roman"/>
          <w:sz w:val="24"/>
          <w:szCs w:val="24"/>
        </w:rPr>
        <w:t>ffice of the Governor’s policy and legal</w:t>
      </w:r>
      <w:r w:rsidR="0015300B" w:rsidRPr="003A24A8">
        <w:rPr>
          <w:rFonts w:ascii="Verdana" w:hAnsi="Verdana" w:cs="Times New Roman"/>
          <w:sz w:val="24"/>
          <w:szCs w:val="24"/>
        </w:rPr>
        <w:t xml:space="preserve"> staff.</w:t>
      </w:r>
      <w:r w:rsidR="0015300B">
        <w:rPr>
          <w:rFonts w:ascii="Verdana" w:hAnsi="Verdana" w:cs="Times New Roman"/>
          <w:sz w:val="24"/>
          <w:szCs w:val="24"/>
        </w:rPr>
        <w:t xml:space="preserve"> The </w:t>
      </w:r>
      <w:r w:rsidR="00546502">
        <w:rPr>
          <w:rFonts w:ascii="Verdana" w:hAnsi="Verdana" w:cs="Times New Roman"/>
          <w:sz w:val="24"/>
          <w:szCs w:val="24"/>
        </w:rPr>
        <w:t>Guardianship</w:t>
      </w:r>
      <w:r w:rsidR="0015300B">
        <w:rPr>
          <w:rFonts w:ascii="Verdana" w:hAnsi="Verdana" w:cs="Times New Roman"/>
          <w:sz w:val="24"/>
          <w:szCs w:val="24"/>
        </w:rPr>
        <w:t xml:space="preserve"> report goes in depth into the legal reasoning behind the recommendations.</w:t>
      </w:r>
    </w:p>
    <w:p w14:paraId="4D1953CA" w14:textId="77777777" w:rsidR="0015300B" w:rsidRDefault="0015300B" w:rsidP="0015300B">
      <w:pPr>
        <w:pStyle w:val="NoSpacing"/>
        <w:contextualSpacing/>
        <w:rPr>
          <w:rFonts w:ascii="Verdana" w:hAnsi="Verdana" w:cs="Times New Roman"/>
          <w:sz w:val="24"/>
          <w:szCs w:val="24"/>
        </w:rPr>
      </w:pPr>
    </w:p>
    <w:p w14:paraId="0F843C5A" w14:textId="5DA72F0B" w:rsidR="00977132" w:rsidRPr="003A24A8" w:rsidRDefault="00D14A86" w:rsidP="003A24A8">
      <w:pPr>
        <w:pStyle w:val="NoSpacing"/>
        <w:contextualSpacing/>
        <w:rPr>
          <w:rFonts w:ascii="Verdana" w:hAnsi="Verdana" w:cs="Times New Roman"/>
          <w:sz w:val="24"/>
          <w:szCs w:val="24"/>
        </w:rPr>
      </w:pPr>
      <w:r w:rsidRPr="003A24A8">
        <w:rPr>
          <w:rFonts w:ascii="Verdana" w:hAnsi="Verdana" w:cs="Times New Roman"/>
          <w:b/>
          <w:sz w:val="24"/>
          <w:szCs w:val="24"/>
        </w:rPr>
        <w:t>Service and Assistance Animals</w:t>
      </w:r>
      <w:r w:rsidR="00C03C21" w:rsidRPr="003A24A8">
        <w:rPr>
          <w:rFonts w:ascii="Verdana" w:hAnsi="Verdana" w:cs="Times New Roman"/>
          <w:sz w:val="24"/>
          <w:szCs w:val="24"/>
        </w:rPr>
        <w:t xml:space="preserve"> </w:t>
      </w:r>
      <w:r w:rsidR="006E771F" w:rsidRPr="003A24A8">
        <w:rPr>
          <w:rFonts w:ascii="Verdana" w:hAnsi="Verdana" w:cs="Times New Roman"/>
          <w:b/>
          <w:sz w:val="24"/>
          <w:szCs w:val="24"/>
        </w:rPr>
        <w:t>Workgroup</w:t>
      </w:r>
      <w:r w:rsidR="00626C5D" w:rsidRPr="003A24A8">
        <w:rPr>
          <w:rFonts w:ascii="Verdana" w:hAnsi="Verdana" w:cs="Times New Roman"/>
          <w:b/>
          <w:sz w:val="24"/>
          <w:szCs w:val="24"/>
        </w:rPr>
        <w:t xml:space="preserve"> Update</w:t>
      </w:r>
    </w:p>
    <w:p w14:paraId="446905D2" w14:textId="5A22B4C2" w:rsidR="00BC6F56" w:rsidRPr="003A24A8" w:rsidRDefault="00F26533" w:rsidP="003A24A8">
      <w:pPr>
        <w:pStyle w:val="NoSpacing"/>
        <w:contextualSpacing/>
        <w:rPr>
          <w:rFonts w:ascii="Verdana" w:hAnsi="Verdana" w:cs="Times New Roman"/>
          <w:sz w:val="24"/>
          <w:szCs w:val="24"/>
        </w:rPr>
      </w:pPr>
      <w:r w:rsidRPr="003A24A8">
        <w:rPr>
          <w:rFonts w:ascii="Verdana" w:hAnsi="Verdana" w:cs="Times New Roman"/>
          <w:sz w:val="24"/>
          <w:szCs w:val="24"/>
        </w:rPr>
        <w:t>Jeff Miller</w:t>
      </w:r>
      <w:r w:rsidR="00546502">
        <w:rPr>
          <w:rFonts w:ascii="Verdana" w:hAnsi="Verdana" w:cs="Times New Roman"/>
          <w:sz w:val="24"/>
          <w:szCs w:val="24"/>
        </w:rPr>
        <w:t xml:space="preserve"> </w:t>
      </w:r>
      <w:r w:rsidR="00805042">
        <w:rPr>
          <w:rFonts w:ascii="Verdana" w:hAnsi="Verdana" w:cs="Times New Roman"/>
          <w:sz w:val="24"/>
          <w:szCs w:val="24"/>
        </w:rPr>
        <w:t>spoke</w:t>
      </w:r>
      <w:r w:rsidR="00935211" w:rsidRPr="003A24A8">
        <w:rPr>
          <w:rFonts w:ascii="Verdana" w:hAnsi="Verdana" w:cs="Times New Roman"/>
          <w:sz w:val="24"/>
          <w:szCs w:val="24"/>
        </w:rPr>
        <w:t xml:space="preserve"> on</w:t>
      </w:r>
      <w:r w:rsidR="00752E36">
        <w:rPr>
          <w:rFonts w:ascii="Verdana" w:hAnsi="Verdana" w:cs="Times New Roman"/>
          <w:sz w:val="24"/>
          <w:szCs w:val="24"/>
        </w:rPr>
        <w:t xml:space="preserve"> inconsistencies in</w:t>
      </w:r>
      <w:r w:rsidR="00752E36" w:rsidRPr="003A24A8">
        <w:rPr>
          <w:rFonts w:ascii="Verdana" w:hAnsi="Verdana" w:cs="Times New Roman"/>
          <w:sz w:val="24"/>
          <w:szCs w:val="24"/>
        </w:rPr>
        <w:t xml:space="preserve"> </w:t>
      </w:r>
      <w:r w:rsidR="00A84DAB">
        <w:rPr>
          <w:rFonts w:ascii="Verdana" w:hAnsi="Verdana" w:cs="Times New Roman"/>
          <w:sz w:val="24"/>
          <w:szCs w:val="24"/>
        </w:rPr>
        <w:t xml:space="preserve">Texas </w:t>
      </w:r>
      <w:r w:rsidR="00752E36" w:rsidRPr="003A24A8">
        <w:rPr>
          <w:rFonts w:ascii="Verdana" w:hAnsi="Verdana" w:cs="Times New Roman"/>
          <w:sz w:val="24"/>
          <w:szCs w:val="24"/>
        </w:rPr>
        <w:t>Human Resources Code Chapter 121</w:t>
      </w:r>
      <w:r w:rsidR="00752E36">
        <w:rPr>
          <w:rFonts w:ascii="Verdana" w:hAnsi="Verdana" w:cs="Times New Roman"/>
          <w:sz w:val="24"/>
          <w:szCs w:val="24"/>
        </w:rPr>
        <w:t xml:space="preserve"> regarding definitions for service animals</w:t>
      </w:r>
      <w:r w:rsidR="008C34BE">
        <w:rPr>
          <w:rFonts w:ascii="Verdana" w:hAnsi="Verdana" w:cs="Times New Roman"/>
          <w:sz w:val="24"/>
          <w:szCs w:val="24"/>
        </w:rPr>
        <w:t>, assistance animals</w:t>
      </w:r>
      <w:r w:rsidR="00752E36">
        <w:rPr>
          <w:rFonts w:ascii="Verdana" w:hAnsi="Verdana" w:cs="Times New Roman"/>
          <w:sz w:val="24"/>
          <w:szCs w:val="24"/>
        </w:rPr>
        <w:t xml:space="preserve"> and emotional support animals</w:t>
      </w:r>
      <w:r w:rsidR="00976D83">
        <w:rPr>
          <w:rFonts w:ascii="Verdana" w:hAnsi="Verdana" w:cs="Times New Roman"/>
          <w:sz w:val="24"/>
          <w:szCs w:val="24"/>
        </w:rPr>
        <w:t>,</w:t>
      </w:r>
      <w:r w:rsidR="00183222">
        <w:rPr>
          <w:rFonts w:ascii="Verdana" w:hAnsi="Verdana" w:cs="Times New Roman"/>
          <w:sz w:val="24"/>
          <w:szCs w:val="24"/>
        </w:rPr>
        <w:t xml:space="preserve"> and </w:t>
      </w:r>
      <w:r w:rsidR="00A84DAB">
        <w:rPr>
          <w:rFonts w:ascii="Verdana" w:hAnsi="Verdana" w:cs="Times New Roman"/>
          <w:sz w:val="24"/>
          <w:szCs w:val="24"/>
        </w:rPr>
        <w:t>clarify</w:t>
      </w:r>
      <w:r w:rsidR="00546502">
        <w:rPr>
          <w:rFonts w:ascii="Verdana" w:hAnsi="Verdana" w:cs="Times New Roman"/>
          <w:sz w:val="24"/>
          <w:szCs w:val="24"/>
        </w:rPr>
        <w:t>ing</w:t>
      </w:r>
      <w:r w:rsidR="00A84DAB">
        <w:rPr>
          <w:rFonts w:ascii="Verdana" w:hAnsi="Verdana" w:cs="Times New Roman"/>
          <w:sz w:val="24"/>
          <w:szCs w:val="24"/>
        </w:rPr>
        <w:t xml:space="preserve"> the rights associated with those classifications. </w:t>
      </w:r>
      <w:r w:rsidR="00752E36">
        <w:rPr>
          <w:rFonts w:ascii="Verdana" w:hAnsi="Verdana" w:cs="Times New Roman"/>
          <w:sz w:val="24"/>
          <w:szCs w:val="24"/>
        </w:rPr>
        <w:t xml:space="preserve">The workgroup </w:t>
      </w:r>
      <w:r w:rsidR="00546502">
        <w:rPr>
          <w:rFonts w:ascii="Verdana" w:hAnsi="Verdana" w:cs="Times New Roman"/>
          <w:sz w:val="24"/>
          <w:szCs w:val="24"/>
        </w:rPr>
        <w:t>proposed a</w:t>
      </w:r>
      <w:r w:rsidR="00752E36">
        <w:rPr>
          <w:rFonts w:ascii="Verdana" w:hAnsi="Verdana" w:cs="Times New Roman"/>
          <w:sz w:val="24"/>
          <w:szCs w:val="24"/>
        </w:rPr>
        <w:t xml:space="preserve"> policy recommendation</w:t>
      </w:r>
      <w:r w:rsidR="00F96B4B" w:rsidRPr="003A24A8">
        <w:rPr>
          <w:rFonts w:ascii="Verdana" w:hAnsi="Verdana" w:cs="Times New Roman"/>
          <w:sz w:val="24"/>
          <w:szCs w:val="24"/>
        </w:rPr>
        <w:t xml:space="preserve"> highlight</w:t>
      </w:r>
      <w:r w:rsidR="008C34BE">
        <w:rPr>
          <w:rFonts w:ascii="Verdana" w:hAnsi="Verdana" w:cs="Times New Roman"/>
          <w:sz w:val="24"/>
          <w:szCs w:val="24"/>
        </w:rPr>
        <w:t>ing</w:t>
      </w:r>
      <w:r w:rsidR="00183222">
        <w:rPr>
          <w:rFonts w:ascii="Verdana" w:hAnsi="Verdana" w:cs="Times New Roman"/>
          <w:sz w:val="24"/>
          <w:szCs w:val="24"/>
        </w:rPr>
        <w:t xml:space="preserve"> revisions to </w:t>
      </w:r>
      <w:r w:rsidR="00A84DAB">
        <w:rPr>
          <w:rFonts w:ascii="Verdana" w:hAnsi="Verdana" w:cs="Times New Roman"/>
          <w:sz w:val="24"/>
          <w:szCs w:val="24"/>
        </w:rPr>
        <w:t xml:space="preserve">Chapter 121, </w:t>
      </w:r>
      <w:r w:rsidR="00183222">
        <w:rPr>
          <w:rFonts w:ascii="Verdana" w:hAnsi="Verdana" w:cs="Times New Roman"/>
          <w:sz w:val="24"/>
          <w:szCs w:val="24"/>
        </w:rPr>
        <w:t xml:space="preserve">Sections 002, 003, </w:t>
      </w:r>
      <w:r w:rsidR="00F01A07">
        <w:rPr>
          <w:rFonts w:ascii="Verdana" w:hAnsi="Verdana" w:cs="Times New Roman"/>
          <w:sz w:val="24"/>
          <w:szCs w:val="24"/>
        </w:rPr>
        <w:t xml:space="preserve">005, </w:t>
      </w:r>
      <w:r w:rsidR="00183222">
        <w:rPr>
          <w:rFonts w:ascii="Verdana" w:hAnsi="Verdana" w:cs="Times New Roman"/>
          <w:sz w:val="24"/>
          <w:szCs w:val="24"/>
        </w:rPr>
        <w:t>and 006</w:t>
      </w:r>
      <w:r w:rsidR="00F96B4B" w:rsidRPr="003A24A8">
        <w:rPr>
          <w:rFonts w:ascii="Verdana" w:hAnsi="Verdana" w:cs="Times New Roman"/>
          <w:sz w:val="24"/>
          <w:szCs w:val="24"/>
        </w:rPr>
        <w:t>:</w:t>
      </w:r>
    </w:p>
    <w:p w14:paraId="6276943E" w14:textId="33E14B5D" w:rsidR="00834534" w:rsidRPr="003A24A8" w:rsidRDefault="00F96B4B" w:rsidP="00546502">
      <w:pPr>
        <w:pStyle w:val="NoSpacing"/>
        <w:numPr>
          <w:ilvl w:val="0"/>
          <w:numId w:val="43"/>
        </w:numPr>
        <w:contextualSpacing/>
        <w:rPr>
          <w:rFonts w:ascii="Verdana" w:hAnsi="Verdana" w:cs="Times New Roman"/>
          <w:sz w:val="24"/>
          <w:szCs w:val="24"/>
        </w:rPr>
      </w:pPr>
      <w:r w:rsidRPr="003A24A8">
        <w:rPr>
          <w:rFonts w:ascii="Verdana" w:hAnsi="Verdana" w:cs="Times New Roman"/>
          <w:sz w:val="24"/>
          <w:szCs w:val="24"/>
        </w:rPr>
        <w:t xml:space="preserve">121.002 </w:t>
      </w:r>
      <w:r w:rsidR="00A84DAB">
        <w:rPr>
          <w:rFonts w:ascii="Verdana" w:hAnsi="Verdana" w:cs="Times New Roman"/>
          <w:sz w:val="24"/>
          <w:szCs w:val="24"/>
        </w:rPr>
        <w:t>D</w:t>
      </w:r>
      <w:r w:rsidRPr="003A24A8">
        <w:rPr>
          <w:rFonts w:ascii="Verdana" w:hAnsi="Verdana" w:cs="Times New Roman"/>
          <w:sz w:val="24"/>
          <w:szCs w:val="24"/>
        </w:rPr>
        <w:t xml:space="preserve">efinitions. </w:t>
      </w:r>
      <w:r w:rsidR="00A84DAB">
        <w:rPr>
          <w:rFonts w:ascii="Verdana" w:hAnsi="Verdana" w:cs="Times New Roman"/>
          <w:sz w:val="24"/>
          <w:szCs w:val="24"/>
        </w:rPr>
        <w:t xml:space="preserve">Separate assistance animal and service animal. </w:t>
      </w:r>
      <w:r w:rsidRPr="003A24A8">
        <w:rPr>
          <w:rFonts w:ascii="Verdana" w:hAnsi="Verdana" w:cs="Times New Roman"/>
          <w:sz w:val="24"/>
          <w:szCs w:val="24"/>
        </w:rPr>
        <w:t>Add illustrations of kinds of jobs</w:t>
      </w:r>
      <w:r w:rsidR="00183222">
        <w:rPr>
          <w:rFonts w:ascii="Verdana" w:hAnsi="Verdana" w:cs="Times New Roman"/>
          <w:sz w:val="24"/>
          <w:szCs w:val="24"/>
        </w:rPr>
        <w:t xml:space="preserve"> an animal </w:t>
      </w:r>
      <w:r w:rsidR="001E42AD">
        <w:rPr>
          <w:rFonts w:ascii="Verdana" w:hAnsi="Verdana" w:cs="Times New Roman"/>
          <w:sz w:val="24"/>
          <w:szCs w:val="24"/>
        </w:rPr>
        <w:t>is trained to perform</w:t>
      </w:r>
      <w:r w:rsidRPr="003A24A8">
        <w:rPr>
          <w:rFonts w:ascii="Verdana" w:hAnsi="Verdana" w:cs="Times New Roman"/>
          <w:sz w:val="24"/>
          <w:szCs w:val="24"/>
        </w:rPr>
        <w:t>.</w:t>
      </w:r>
      <w:r w:rsidR="001E42AD">
        <w:rPr>
          <w:rFonts w:ascii="Verdana" w:hAnsi="Verdana" w:cs="Times New Roman"/>
          <w:sz w:val="24"/>
          <w:szCs w:val="24"/>
        </w:rPr>
        <w:t xml:space="preserve"> An emotional support animal does not connote the same rights to access a public accommodation as a service animal.</w:t>
      </w:r>
    </w:p>
    <w:p w14:paraId="4B6E1A75" w14:textId="51EC60EF" w:rsidR="00F01A07" w:rsidRDefault="00F96B4B" w:rsidP="00546502">
      <w:pPr>
        <w:pStyle w:val="NoSpacing"/>
        <w:numPr>
          <w:ilvl w:val="0"/>
          <w:numId w:val="43"/>
        </w:numPr>
        <w:contextualSpacing/>
        <w:rPr>
          <w:rFonts w:ascii="Verdana" w:hAnsi="Verdana" w:cs="Times New Roman"/>
          <w:sz w:val="24"/>
          <w:szCs w:val="24"/>
        </w:rPr>
      </w:pPr>
      <w:r w:rsidRPr="003A24A8">
        <w:rPr>
          <w:rFonts w:ascii="Verdana" w:hAnsi="Verdana" w:cs="Times New Roman"/>
          <w:sz w:val="24"/>
          <w:szCs w:val="24"/>
        </w:rPr>
        <w:t xml:space="preserve">121.003 </w:t>
      </w:r>
      <w:r w:rsidR="001E42AD">
        <w:rPr>
          <w:rFonts w:ascii="Verdana" w:hAnsi="Verdana" w:cs="Times New Roman"/>
          <w:sz w:val="24"/>
          <w:szCs w:val="24"/>
        </w:rPr>
        <w:t>D</w:t>
      </w:r>
      <w:r w:rsidRPr="003A24A8">
        <w:rPr>
          <w:rFonts w:ascii="Verdana" w:hAnsi="Verdana" w:cs="Times New Roman"/>
          <w:sz w:val="24"/>
          <w:szCs w:val="24"/>
        </w:rPr>
        <w:t>is</w:t>
      </w:r>
      <w:r w:rsidR="006A0BD5" w:rsidRPr="003A24A8">
        <w:rPr>
          <w:rFonts w:ascii="Verdana" w:hAnsi="Verdana" w:cs="Times New Roman"/>
          <w:sz w:val="24"/>
          <w:szCs w:val="24"/>
        </w:rPr>
        <w:t xml:space="preserve">crimination </w:t>
      </w:r>
      <w:r w:rsidR="001E42AD">
        <w:rPr>
          <w:rFonts w:ascii="Verdana" w:hAnsi="Verdana" w:cs="Times New Roman"/>
          <w:sz w:val="24"/>
          <w:szCs w:val="24"/>
        </w:rPr>
        <w:t>P</w:t>
      </w:r>
      <w:r w:rsidR="006A0BD5" w:rsidRPr="003A24A8">
        <w:rPr>
          <w:rFonts w:ascii="Verdana" w:hAnsi="Verdana" w:cs="Times New Roman"/>
          <w:sz w:val="24"/>
          <w:szCs w:val="24"/>
        </w:rPr>
        <w:t>rohibited.</w:t>
      </w:r>
      <w:r w:rsidRPr="003A24A8">
        <w:rPr>
          <w:rFonts w:ascii="Verdana" w:hAnsi="Verdana" w:cs="Times New Roman"/>
          <w:sz w:val="24"/>
          <w:szCs w:val="24"/>
        </w:rPr>
        <w:t xml:space="preserve"> </w:t>
      </w:r>
      <w:r w:rsidR="001E42AD">
        <w:rPr>
          <w:rFonts w:ascii="Verdana" w:hAnsi="Verdana" w:cs="Times New Roman"/>
          <w:sz w:val="24"/>
          <w:szCs w:val="24"/>
        </w:rPr>
        <w:t>A</w:t>
      </w:r>
      <w:r w:rsidRPr="003A24A8">
        <w:rPr>
          <w:rFonts w:ascii="Verdana" w:hAnsi="Verdana" w:cs="Times New Roman"/>
          <w:sz w:val="24"/>
          <w:szCs w:val="24"/>
        </w:rPr>
        <w:t xml:space="preserve"> person </w:t>
      </w:r>
      <w:r w:rsidR="00F01A07">
        <w:rPr>
          <w:rFonts w:ascii="Verdana" w:hAnsi="Verdana" w:cs="Times New Roman"/>
          <w:sz w:val="24"/>
          <w:szCs w:val="24"/>
        </w:rPr>
        <w:t>who is training a service animal</w:t>
      </w:r>
      <w:r w:rsidR="001E42AD">
        <w:rPr>
          <w:rFonts w:ascii="Verdana" w:hAnsi="Verdana" w:cs="Times New Roman"/>
          <w:sz w:val="24"/>
          <w:szCs w:val="24"/>
        </w:rPr>
        <w:t xml:space="preserve"> should have the same rights and protections for an animal that is already trained.</w:t>
      </w:r>
      <w:r w:rsidR="006A0BD5" w:rsidRPr="003A24A8">
        <w:rPr>
          <w:rFonts w:ascii="Verdana" w:hAnsi="Verdana" w:cs="Times New Roman"/>
          <w:sz w:val="24"/>
          <w:szCs w:val="24"/>
        </w:rPr>
        <w:t xml:space="preserve"> In terms of access to public accommodation, </w:t>
      </w:r>
      <w:r w:rsidR="00183222">
        <w:rPr>
          <w:rFonts w:ascii="Verdana" w:hAnsi="Verdana" w:cs="Times New Roman"/>
          <w:sz w:val="24"/>
          <w:szCs w:val="24"/>
        </w:rPr>
        <w:t>the</w:t>
      </w:r>
      <w:r w:rsidR="006A0BD5" w:rsidRPr="003A24A8">
        <w:rPr>
          <w:rFonts w:ascii="Verdana" w:hAnsi="Verdana" w:cs="Times New Roman"/>
          <w:sz w:val="24"/>
          <w:szCs w:val="24"/>
        </w:rPr>
        <w:t xml:space="preserve"> right to access </w:t>
      </w:r>
      <w:r w:rsidR="00183222">
        <w:rPr>
          <w:rFonts w:ascii="Verdana" w:hAnsi="Verdana" w:cs="Times New Roman"/>
          <w:sz w:val="24"/>
          <w:szCs w:val="24"/>
        </w:rPr>
        <w:t>a</w:t>
      </w:r>
      <w:r w:rsidR="006A0BD5" w:rsidRPr="003A24A8">
        <w:rPr>
          <w:rFonts w:ascii="Verdana" w:hAnsi="Verdana" w:cs="Times New Roman"/>
          <w:sz w:val="24"/>
          <w:szCs w:val="24"/>
        </w:rPr>
        <w:t xml:space="preserve"> public facility. </w:t>
      </w:r>
      <w:r w:rsidR="00CD619C">
        <w:rPr>
          <w:rFonts w:ascii="Verdana" w:hAnsi="Verdana" w:cs="Times New Roman"/>
          <w:sz w:val="24"/>
          <w:szCs w:val="24"/>
        </w:rPr>
        <w:t>Only a</w:t>
      </w:r>
      <w:r w:rsidR="004665E2">
        <w:rPr>
          <w:rFonts w:ascii="Verdana" w:hAnsi="Verdana" w:cs="Times New Roman"/>
          <w:sz w:val="24"/>
          <w:szCs w:val="24"/>
        </w:rPr>
        <w:t xml:space="preserve">ssistance animals </w:t>
      </w:r>
      <w:r w:rsidR="00CD619C">
        <w:rPr>
          <w:rFonts w:ascii="Verdana" w:hAnsi="Verdana" w:cs="Times New Roman"/>
          <w:sz w:val="24"/>
          <w:szCs w:val="24"/>
        </w:rPr>
        <w:t>have rights</w:t>
      </w:r>
      <w:r w:rsidR="00D36588">
        <w:rPr>
          <w:rFonts w:ascii="Verdana" w:hAnsi="Verdana" w:cs="Times New Roman"/>
          <w:sz w:val="24"/>
          <w:szCs w:val="24"/>
        </w:rPr>
        <w:t xml:space="preserve"> and </w:t>
      </w:r>
      <w:r w:rsidR="00CD619C">
        <w:rPr>
          <w:rFonts w:ascii="Verdana" w:hAnsi="Verdana" w:cs="Times New Roman"/>
          <w:sz w:val="24"/>
          <w:szCs w:val="24"/>
        </w:rPr>
        <w:t>protections</w:t>
      </w:r>
      <w:r w:rsidR="004665E2">
        <w:rPr>
          <w:rFonts w:ascii="Verdana" w:hAnsi="Verdana" w:cs="Times New Roman"/>
          <w:sz w:val="24"/>
          <w:szCs w:val="24"/>
        </w:rPr>
        <w:t xml:space="preserve"> to access public housing.</w:t>
      </w:r>
    </w:p>
    <w:p w14:paraId="131E8794" w14:textId="2BB81FB9" w:rsidR="00B467A0" w:rsidRPr="003A24A8" w:rsidRDefault="00F01A07" w:rsidP="00546502">
      <w:pPr>
        <w:pStyle w:val="NoSpacing"/>
        <w:numPr>
          <w:ilvl w:val="0"/>
          <w:numId w:val="43"/>
        </w:numPr>
        <w:contextualSpacing/>
        <w:rPr>
          <w:rFonts w:ascii="Verdana" w:hAnsi="Verdana" w:cs="Times New Roman"/>
          <w:sz w:val="24"/>
          <w:szCs w:val="24"/>
        </w:rPr>
      </w:pPr>
      <w:r>
        <w:rPr>
          <w:rFonts w:ascii="Verdana" w:hAnsi="Verdana" w:cs="Times New Roman"/>
          <w:sz w:val="24"/>
          <w:szCs w:val="24"/>
        </w:rPr>
        <w:t>121.005 Responsibilities. Clarifying the offense only applies to service animals.</w:t>
      </w:r>
      <w:r w:rsidR="006A0BD5" w:rsidRPr="003A24A8">
        <w:rPr>
          <w:rFonts w:ascii="Verdana" w:hAnsi="Verdana" w:cs="Times New Roman"/>
          <w:sz w:val="24"/>
          <w:szCs w:val="24"/>
        </w:rPr>
        <w:t xml:space="preserve"> </w:t>
      </w:r>
      <w:r w:rsidR="00CD619C">
        <w:rPr>
          <w:rFonts w:ascii="Verdana" w:hAnsi="Verdana" w:cs="Times New Roman"/>
          <w:sz w:val="24"/>
          <w:szCs w:val="24"/>
        </w:rPr>
        <w:t>The changes</w:t>
      </w:r>
      <w:r w:rsidR="006A0BD5" w:rsidRPr="003A24A8">
        <w:rPr>
          <w:rFonts w:ascii="Verdana" w:hAnsi="Verdana" w:cs="Times New Roman"/>
          <w:sz w:val="24"/>
          <w:szCs w:val="24"/>
        </w:rPr>
        <w:t xml:space="preserve"> clarif</w:t>
      </w:r>
      <w:r w:rsidR="00CD619C">
        <w:rPr>
          <w:rFonts w:ascii="Verdana" w:hAnsi="Verdana" w:cs="Times New Roman"/>
          <w:sz w:val="24"/>
          <w:szCs w:val="24"/>
        </w:rPr>
        <w:t xml:space="preserve">y </w:t>
      </w:r>
      <w:r w:rsidR="006A0BD5" w:rsidRPr="003A24A8">
        <w:rPr>
          <w:rFonts w:ascii="Verdana" w:hAnsi="Verdana" w:cs="Times New Roman"/>
          <w:sz w:val="24"/>
          <w:szCs w:val="24"/>
        </w:rPr>
        <w:t>the legislative intent.</w:t>
      </w:r>
    </w:p>
    <w:p w14:paraId="6929DF6F" w14:textId="212B4339" w:rsidR="00B467A0" w:rsidRPr="003A24A8" w:rsidRDefault="00F96B4B" w:rsidP="00546502">
      <w:pPr>
        <w:pStyle w:val="NoSpacing"/>
        <w:numPr>
          <w:ilvl w:val="0"/>
          <w:numId w:val="43"/>
        </w:numPr>
        <w:contextualSpacing/>
        <w:rPr>
          <w:rFonts w:ascii="Verdana" w:hAnsi="Verdana" w:cs="Times New Roman"/>
          <w:sz w:val="24"/>
          <w:szCs w:val="24"/>
        </w:rPr>
      </w:pPr>
      <w:r w:rsidRPr="003A24A8">
        <w:rPr>
          <w:rFonts w:ascii="Verdana" w:hAnsi="Verdana" w:cs="Times New Roman"/>
          <w:sz w:val="24"/>
          <w:szCs w:val="24"/>
        </w:rPr>
        <w:t xml:space="preserve">121.006 </w:t>
      </w:r>
      <w:r w:rsidR="00F01A07">
        <w:rPr>
          <w:rFonts w:ascii="Verdana" w:hAnsi="Verdana" w:cs="Times New Roman"/>
          <w:sz w:val="24"/>
          <w:szCs w:val="24"/>
        </w:rPr>
        <w:t>P</w:t>
      </w:r>
      <w:r w:rsidRPr="003A24A8">
        <w:rPr>
          <w:rFonts w:ascii="Verdana" w:hAnsi="Verdana" w:cs="Times New Roman"/>
          <w:sz w:val="24"/>
          <w:szCs w:val="24"/>
        </w:rPr>
        <w:t>enalties</w:t>
      </w:r>
      <w:r w:rsidR="00F01A07">
        <w:rPr>
          <w:rFonts w:ascii="Verdana" w:hAnsi="Verdana" w:cs="Times New Roman"/>
          <w:sz w:val="24"/>
          <w:szCs w:val="24"/>
        </w:rPr>
        <w:t>.</w:t>
      </w:r>
      <w:r w:rsidR="006A0BD5" w:rsidRPr="003A24A8">
        <w:rPr>
          <w:rFonts w:ascii="Verdana" w:hAnsi="Verdana" w:cs="Times New Roman"/>
          <w:sz w:val="24"/>
          <w:szCs w:val="24"/>
        </w:rPr>
        <w:t xml:space="preserve"> </w:t>
      </w:r>
      <w:r w:rsidR="00F01A07">
        <w:rPr>
          <w:rFonts w:ascii="Verdana" w:hAnsi="Verdana" w:cs="Times New Roman"/>
          <w:sz w:val="24"/>
          <w:szCs w:val="24"/>
        </w:rPr>
        <w:t>Clarifying penalt</w:t>
      </w:r>
      <w:r w:rsidR="00D36588">
        <w:rPr>
          <w:rFonts w:ascii="Verdana" w:hAnsi="Verdana" w:cs="Times New Roman"/>
          <w:sz w:val="24"/>
          <w:szCs w:val="24"/>
        </w:rPr>
        <w:t>ies</w:t>
      </w:r>
      <w:r w:rsidR="00F01A07">
        <w:rPr>
          <w:rFonts w:ascii="Verdana" w:hAnsi="Verdana" w:cs="Times New Roman"/>
          <w:sz w:val="24"/>
          <w:szCs w:val="24"/>
        </w:rPr>
        <w:t xml:space="preserve"> should address only service animals, and not assistance or emotional support animals.</w:t>
      </w:r>
    </w:p>
    <w:p w14:paraId="7C24E585" w14:textId="77777777" w:rsidR="00B7485F" w:rsidRDefault="00B7485F" w:rsidP="003A24A8">
      <w:pPr>
        <w:pStyle w:val="NoSpacing"/>
        <w:contextualSpacing/>
        <w:rPr>
          <w:rFonts w:ascii="Verdana" w:hAnsi="Verdana" w:cs="Times New Roman"/>
          <w:sz w:val="24"/>
          <w:szCs w:val="24"/>
        </w:rPr>
      </w:pPr>
    </w:p>
    <w:p w14:paraId="7FB69DE1" w14:textId="71D9249D" w:rsidR="00F96B4B" w:rsidRPr="003A24A8" w:rsidRDefault="00F96B4B" w:rsidP="003A24A8">
      <w:pPr>
        <w:pStyle w:val="NoSpacing"/>
        <w:contextualSpacing/>
        <w:rPr>
          <w:rFonts w:ascii="Verdana" w:hAnsi="Verdana" w:cs="Times New Roman"/>
          <w:sz w:val="24"/>
          <w:szCs w:val="24"/>
        </w:rPr>
      </w:pPr>
      <w:r w:rsidRPr="003A24A8">
        <w:rPr>
          <w:rFonts w:ascii="Verdana" w:hAnsi="Verdana" w:cs="Times New Roman"/>
          <w:sz w:val="24"/>
          <w:szCs w:val="24"/>
        </w:rPr>
        <w:t xml:space="preserve">Ellen Bauman </w:t>
      </w:r>
      <w:r w:rsidR="008C34BE">
        <w:rPr>
          <w:rFonts w:ascii="Verdana" w:hAnsi="Verdana" w:cs="Times New Roman"/>
          <w:sz w:val="24"/>
          <w:szCs w:val="24"/>
        </w:rPr>
        <w:t>motioned</w:t>
      </w:r>
      <w:r w:rsidR="006A0BD5" w:rsidRPr="003A24A8">
        <w:rPr>
          <w:rFonts w:ascii="Verdana" w:hAnsi="Verdana" w:cs="Times New Roman"/>
          <w:sz w:val="24"/>
          <w:szCs w:val="24"/>
        </w:rPr>
        <w:t xml:space="preserve"> </w:t>
      </w:r>
      <w:r w:rsidRPr="003A24A8">
        <w:rPr>
          <w:rFonts w:ascii="Verdana" w:hAnsi="Verdana" w:cs="Times New Roman"/>
          <w:sz w:val="24"/>
          <w:szCs w:val="24"/>
        </w:rPr>
        <w:t xml:space="preserve">to adopt this </w:t>
      </w:r>
      <w:r w:rsidR="00546502">
        <w:rPr>
          <w:rFonts w:ascii="Verdana" w:hAnsi="Verdana" w:cs="Times New Roman"/>
          <w:sz w:val="24"/>
          <w:szCs w:val="24"/>
        </w:rPr>
        <w:t>proposed policy recommendation</w:t>
      </w:r>
      <w:r w:rsidR="00C70707">
        <w:rPr>
          <w:rFonts w:ascii="Verdana" w:hAnsi="Verdana" w:cs="Times New Roman"/>
          <w:sz w:val="24"/>
          <w:szCs w:val="24"/>
        </w:rPr>
        <w:t>, as submitted,</w:t>
      </w:r>
      <w:r w:rsidR="00F01A07">
        <w:rPr>
          <w:rFonts w:ascii="Verdana" w:hAnsi="Verdana" w:cs="Times New Roman"/>
          <w:sz w:val="24"/>
          <w:szCs w:val="24"/>
        </w:rPr>
        <w:t xml:space="preserve"> </w:t>
      </w:r>
      <w:r w:rsidR="00B7485F">
        <w:rPr>
          <w:rFonts w:ascii="Verdana" w:hAnsi="Verdana" w:cs="Times New Roman"/>
          <w:sz w:val="24"/>
          <w:szCs w:val="24"/>
        </w:rPr>
        <w:t xml:space="preserve">and </w:t>
      </w:r>
      <w:r w:rsidR="00C70707">
        <w:rPr>
          <w:rFonts w:ascii="Verdana" w:hAnsi="Verdana" w:cs="Times New Roman"/>
          <w:sz w:val="24"/>
          <w:szCs w:val="24"/>
        </w:rPr>
        <w:t>as a potential update to the GCPD’s Service Animal report</w:t>
      </w:r>
      <w:r w:rsidR="00192815">
        <w:rPr>
          <w:rFonts w:ascii="Verdana" w:hAnsi="Verdana" w:cs="Times New Roman"/>
          <w:sz w:val="24"/>
          <w:szCs w:val="24"/>
        </w:rPr>
        <w:t>.</w:t>
      </w:r>
      <w:r w:rsidR="00C70707">
        <w:rPr>
          <w:rFonts w:ascii="Verdana" w:hAnsi="Verdana" w:cs="Times New Roman"/>
          <w:sz w:val="24"/>
          <w:szCs w:val="24"/>
        </w:rPr>
        <w:t xml:space="preserve"> </w:t>
      </w:r>
      <w:r w:rsidR="00546502">
        <w:rPr>
          <w:rFonts w:ascii="Verdana" w:hAnsi="Verdana" w:cs="Times New Roman"/>
          <w:sz w:val="24"/>
          <w:szCs w:val="24"/>
        </w:rPr>
        <w:t>Dylan Rafaty seconded</w:t>
      </w:r>
      <w:r w:rsidR="006E1311">
        <w:rPr>
          <w:rFonts w:ascii="Verdana" w:hAnsi="Verdana" w:cs="Times New Roman"/>
          <w:sz w:val="24"/>
          <w:szCs w:val="24"/>
        </w:rPr>
        <w:t>; and t</w:t>
      </w:r>
      <w:r w:rsidR="008C34BE">
        <w:rPr>
          <w:rFonts w:ascii="Verdana" w:hAnsi="Verdana" w:cs="Times New Roman"/>
          <w:sz w:val="24"/>
          <w:szCs w:val="24"/>
        </w:rPr>
        <w:t>he m</w:t>
      </w:r>
      <w:r w:rsidR="006A0BD5" w:rsidRPr="003A24A8">
        <w:rPr>
          <w:rFonts w:ascii="Verdana" w:hAnsi="Verdana" w:cs="Times New Roman"/>
          <w:sz w:val="24"/>
          <w:szCs w:val="24"/>
        </w:rPr>
        <w:t xml:space="preserve">otion </w:t>
      </w:r>
      <w:r w:rsidR="008C34BE">
        <w:rPr>
          <w:rFonts w:ascii="Verdana" w:hAnsi="Verdana" w:cs="Times New Roman"/>
          <w:sz w:val="24"/>
          <w:szCs w:val="24"/>
        </w:rPr>
        <w:t xml:space="preserve">was </w:t>
      </w:r>
      <w:r w:rsidR="006A0BD5" w:rsidRPr="003A24A8">
        <w:rPr>
          <w:rFonts w:ascii="Verdana" w:hAnsi="Verdana" w:cs="Times New Roman"/>
          <w:sz w:val="24"/>
          <w:szCs w:val="24"/>
        </w:rPr>
        <w:t>approved.</w:t>
      </w:r>
    </w:p>
    <w:p w14:paraId="640E29E5" w14:textId="77777777" w:rsidR="00F96B4B" w:rsidRPr="003A24A8" w:rsidRDefault="00F96B4B" w:rsidP="003A24A8">
      <w:pPr>
        <w:pStyle w:val="NoSpacing"/>
        <w:contextualSpacing/>
        <w:rPr>
          <w:rFonts w:ascii="Verdana" w:hAnsi="Verdana" w:cs="Times New Roman"/>
          <w:sz w:val="24"/>
          <w:szCs w:val="24"/>
        </w:rPr>
      </w:pPr>
    </w:p>
    <w:p w14:paraId="31FF4C39" w14:textId="1B9C40D7" w:rsidR="00A649BD" w:rsidRPr="003A24A8" w:rsidRDefault="005F77E8" w:rsidP="003A24A8">
      <w:pPr>
        <w:spacing w:after="0" w:line="240" w:lineRule="auto"/>
        <w:contextualSpacing/>
        <w:rPr>
          <w:rFonts w:ascii="Verdana" w:hAnsi="Verdana" w:cs="Times New Roman"/>
          <w:sz w:val="24"/>
          <w:szCs w:val="24"/>
        </w:rPr>
      </w:pPr>
      <w:r w:rsidRPr="003A24A8">
        <w:rPr>
          <w:rFonts w:ascii="Verdana" w:hAnsi="Verdana" w:cs="Times New Roman"/>
          <w:b/>
          <w:sz w:val="24"/>
          <w:szCs w:val="24"/>
        </w:rPr>
        <w:t xml:space="preserve">Sign Language </w:t>
      </w:r>
      <w:r w:rsidR="00037661" w:rsidRPr="003A24A8">
        <w:rPr>
          <w:rFonts w:ascii="Verdana" w:hAnsi="Verdana" w:cs="Times New Roman"/>
          <w:b/>
          <w:sz w:val="24"/>
          <w:szCs w:val="24"/>
        </w:rPr>
        <w:t xml:space="preserve">Interpreter </w:t>
      </w:r>
      <w:r w:rsidRPr="003A24A8">
        <w:rPr>
          <w:rFonts w:ascii="Verdana" w:hAnsi="Verdana" w:cs="Times New Roman"/>
          <w:b/>
          <w:sz w:val="24"/>
          <w:szCs w:val="24"/>
        </w:rPr>
        <w:t>Pay</w:t>
      </w:r>
      <w:r w:rsidR="002100D6" w:rsidRPr="003A24A8">
        <w:rPr>
          <w:rFonts w:ascii="Verdana" w:hAnsi="Verdana" w:cs="Times New Roman"/>
          <w:b/>
          <w:sz w:val="24"/>
          <w:szCs w:val="24"/>
        </w:rPr>
        <w:t xml:space="preserve"> in</w:t>
      </w:r>
      <w:r w:rsidR="00D63578" w:rsidRPr="003A24A8">
        <w:rPr>
          <w:rFonts w:ascii="Verdana" w:hAnsi="Verdana" w:cs="Times New Roman"/>
          <w:b/>
          <w:sz w:val="24"/>
          <w:szCs w:val="24"/>
        </w:rPr>
        <w:t xml:space="preserve"> Texas Public Schools</w:t>
      </w:r>
      <w:r w:rsidR="009261DA" w:rsidRPr="003A24A8">
        <w:rPr>
          <w:rFonts w:ascii="Verdana" w:hAnsi="Verdana" w:cs="Times New Roman"/>
          <w:b/>
          <w:sz w:val="24"/>
          <w:szCs w:val="24"/>
        </w:rPr>
        <w:t xml:space="preserve"> </w:t>
      </w:r>
      <w:r w:rsidR="00626C5D" w:rsidRPr="003A24A8">
        <w:rPr>
          <w:rFonts w:ascii="Verdana" w:hAnsi="Verdana" w:cs="Times New Roman"/>
          <w:b/>
          <w:sz w:val="24"/>
          <w:szCs w:val="24"/>
        </w:rPr>
        <w:t xml:space="preserve">Survey Results </w:t>
      </w:r>
      <w:r w:rsidR="009261DA" w:rsidRPr="003A24A8">
        <w:rPr>
          <w:rFonts w:ascii="Verdana" w:hAnsi="Verdana" w:cs="Times New Roman"/>
          <w:b/>
          <w:sz w:val="24"/>
          <w:szCs w:val="24"/>
        </w:rPr>
        <w:t>and Potential Policy Recommendation</w:t>
      </w:r>
      <w:r w:rsidR="00297CE0" w:rsidRPr="003A24A8">
        <w:rPr>
          <w:rFonts w:ascii="Verdana" w:hAnsi="Verdana" w:cs="Times New Roman"/>
          <w:b/>
          <w:sz w:val="24"/>
          <w:szCs w:val="24"/>
        </w:rPr>
        <w:t>s</w:t>
      </w:r>
    </w:p>
    <w:p w14:paraId="13809484" w14:textId="1ADE8F15" w:rsidR="00BC6F56" w:rsidRPr="003A24A8" w:rsidRDefault="006A0BD5" w:rsidP="003A24A8">
      <w:pPr>
        <w:spacing w:after="0" w:line="240" w:lineRule="auto"/>
        <w:contextualSpacing/>
        <w:rPr>
          <w:rFonts w:ascii="Verdana" w:hAnsi="Verdana" w:cs="Times New Roman"/>
          <w:sz w:val="24"/>
          <w:szCs w:val="24"/>
        </w:rPr>
      </w:pPr>
      <w:r w:rsidRPr="003A24A8">
        <w:rPr>
          <w:rFonts w:ascii="Verdana" w:hAnsi="Verdana" w:cs="Times New Roman"/>
          <w:sz w:val="24"/>
          <w:szCs w:val="24"/>
        </w:rPr>
        <w:t>Susie Tiggs is former coordinator</w:t>
      </w:r>
      <w:r w:rsidR="0015153A">
        <w:rPr>
          <w:rFonts w:ascii="Verdana" w:hAnsi="Verdana" w:cs="Times New Roman"/>
          <w:sz w:val="24"/>
          <w:szCs w:val="24"/>
        </w:rPr>
        <w:t xml:space="preserve"> of the Sensory </w:t>
      </w:r>
      <w:r w:rsidR="00E93AB5">
        <w:rPr>
          <w:rFonts w:ascii="Verdana" w:hAnsi="Verdana" w:cs="Times New Roman"/>
          <w:sz w:val="24"/>
          <w:szCs w:val="24"/>
        </w:rPr>
        <w:t xml:space="preserve">Support </w:t>
      </w:r>
      <w:r w:rsidR="0015153A">
        <w:rPr>
          <w:rFonts w:ascii="Verdana" w:hAnsi="Verdana" w:cs="Times New Roman"/>
          <w:sz w:val="24"/>
          <w:szCs w:val="24"/>
        </w:rPr>
        <w:t>Network</w:t>
      </w:r>
      <w:r w:rsidR="00E93AB5">
        <w:rPr>
          <w:rFonts w:ascii="Verdana" w:hAnsi="Verdana" w:cs="Times New Roman"/>
          <w:sz w:val="24"/>
          <w:szCs w:val="24"/>
        </w:rPr>
        <w:t xml:space="preserve"> housed in Region 11 Education Service Center</w:t>
      </w:r>
      <w:r w:rsidRPr="003A24A8">
        <w:rPr>
          <w:rFonts w:ascii="Verdana" w:hAnsi="Verdana" w:cs="Times New Roman"/>
          <w:sz w:val="24"/>
          <w:szCs w:val="24"/>
        </w:rPr>
        <w:t>, and Twyla</w:t>
      </w:r>
      <w:r w:rsidR="0015153A">
        <w:rPr>
          <w:rFonts w:ascii="Verdana" w:hAnsi="Verdana" w:cs="Times New Roman"/>
          <w:sz w:val="24"/>
          <w:szCs w:val="24"/>
        </w:rPr>
        <w:t xml:space="preserve"> Loftin</w:t>
      </w:r>
      <w:r w:rsidRPr="003A24A8">
        <w:rPr>
          <w:rFonts w:ascii="Verdana" w:hAnsi="Verdana" w:cs="Times New Roman"/>
          <w:sz w:val="24"/>
          <w:szCs w:val="24"/>
        </w:rPr>
        <w:t xml:space="preserve"> is current coordinator. </w:t>
      </w:r>
      <w:r w:rsidR="000F64CA">
        <w:rPr>
          <w:rFonts w:ascii="Verdana" w:hAnsi="Verdana" w:cs="Times New Roman"/>
          <w:sz w:val="24"/>
          <w:szCs w:val="24"/>
        </w:rPr>
        <w:t>Half of Texas deaf education programs reported</w:t>
      </w:r>
      <w:r w:rsidR="00E93AB5">
        <w:rPr>
          <w:rFonts w:ascii="Verdana" w:hAnsi="Verdana" w:cs="Times New Roman"/>
          <w:sz w:val="24"/>
          <w:szCs w:val="24"/>
        </w:rPr>
        <w:t xml:space="preserve"> 82</w:t>
      </w:r>
      <w:r w:rsidRPr="003A24A8">
        <w:rPr>
          <w:rFonts w:ascii="Verdana" w:hAnsi="Verdana" w:cs="Times New Roman"/>
          <w:sz w:val="24"/>
          <w:szCs w:val="24"/>
        </w:rPr>
        <w:t xml:space="preserve"> unfilled interpreter positions</w:t>
      </w:r>
      <w:r w:rsidR="00C2276A">
        <w:rPr>
          <w:rFonts w:ascii="Verdana" w:hAnsi="Verdana" w:cs="Times New Roman"/>
          <w:sz w:val="24"/>
          <w:szCs w:val="24"/>
        </w:rPr>
        <w:t>. The GCPD conducted a survey and learned the primary barrier for people not choosing educational interpreting was low pay</w:t>
      </w:r>
      <w:r w:rsidR="00E73AA8">
        <w:rPr>
          <w:rFonts w:ascii="Verdana" w:hAnsi="Verdana" w:cs="Times New Roman"/>
          <w:sz w:val="24"/>
          <w:szCs w:val="24"/>
        </w:rPr>
        <w:t xml:space="preserve"> followed by not being </w:t>
      </w:r>
      <w:r w:rsidR="006F64F5" w:rsidRPr="003A24A8">
        <w:rPr>
          <w:rFonts w:ascii="Verdana" w:hAnsi="Verdana" w:cs="Times New Roman"/>
          <w:sz w:val="24"/>
          <w:szCs w:val="24"/>
        </w:rPr>
        <w:t xml:space="preserve">treated as a professional. </w:t>
      </w:r>
      <w:r w:rsidR="00E73AA8">
        <w:rPr>
          <w:rFonts w:ascii="Verdana" w:hAnsi="Verdana" w:cs="Times New Roman"/>
          <w:sz w:val="24"/>
          <w:szCs w:val="24"/>
        </w:rPr>
        <w:t>The main reason people stayed was that the s</w:t>
      </w:r>
      <w:r w:rsidR="006F64F5" w:rsidRPr="003A24A8">
        <w:rPr>
          <w:rFonts w:ascii="Verdana" w:hAnsi="Verdana" w:cs="Times New Roman"/>
          <w:sz w:val="24"/>
          <w:szCs w:val="24"/>
        </w:rPr>
        <w:t xml:space="preserve">chedule fit their own personal schedules. </w:t>
      </w:r>
      <w:r w:rsidR="00E73AA8">
        <w:rPr>
          <w:rFonts w:ascii="Verdana" w:hAnsi="Verdana" w:cs="Times New Roman"/>
          <w:sz w:val="24"/>
          <w:szCs w:val="24"/>
        </w:rPr>
        <w:t xml:space="preserve">Texas Association of School Boards </w:t>
      </w:r>
      <w:r w:rsidR="00847FD4">
        <w:rPr>
          <w:rFonts w:ascii="Verdana" w:hAnsi="Verdana" w:cs="Times New Roman"/>
          <w:sz w:val="24"/>
          <w:szCs w:val="24"/>
        </w:rPr>
        <w:t xml:space="preserve">(TASB) </w:t>
      </w:r>
      <w:r w:rsidR="00E73AA8">
        <w:rPr>
          <w:rFonts w:ascii="Verdana" w:hAnsi="Verdana" w:cs="Times New Roman"/>
          <w:sz w:val="24"/>
          <w:szCs w:val="24"/>
        </w:rPr>
        <w:t xml:space="preserve">provided salary schedules for interpreters and bus drivers. </w:t>
      </w:r>
      <w:r w:rsidR="006F64F5" w:rsidRPr="003A24A8">
        <w:rPr>
          <w:rFonts w:ascii="Verdana" w:hAnsi="Verdana" w:cs="Times New Roman"/>
          <w:sz w:val="24"/>
          <w:szCs w:val="24"/>
        </w:rPr>
        <w:t xml:space="preserve">In 14 school districts, bus drivers </w:t>
      </w:r>
      <w:r w:rsidR="00E73AA8">
        <w:rPr>
          <w:rFonts w:ascii="Verdana" w:hAnsi="Verdana" w:cs="Times New Roman"/>
          <w:sz w:val="24"/>
          <w:szCs w:val="24"/>
        </w:rPr>
        <w:t xml:space="preserve">were paid </w:t>
      </w:r>
      <w:r w:rsidR="006F64F5" w:rsidRPr="003A24A8">
        <w:rPr>
          <w:rFonts w:ascii="Verdana" w:hAnsi="Verdana" w:cs="Times New Roman"/>
          <w:sz w:val="24"/>
          <w:szCs w:val="24"/>
        </w:rPr>
        <w:t>at a higher rate</w:t>
      </w:r>
      <w:r w:rsidR="002050A5">
        <w:rPr>
          <w:rFonts w:ascii="Verdana" w:hAnsi="Verdana" w:cs="Times New Roman"/>
          <w:sz w:val="24"/>
          <w:szCs w:val="24"/>
        </w:rPr>
        <w:t xml:space="preserve"> even though sign language interpreters are required to have </w:t>
      </w:r>
      <w:r w:rsidR="00FC0E8A">
        <w:rPr>
          <w:rFonts w:ascii="Verdana" w:hAnsi="Verdana" w:cs="Times New Roman"/>
          <w:sz w:val="24"/>
          <w:szCs w:val="24"/>
        </w:rPr>
        <w:t xml:space="preserve">at least </w:t>
      </w:r>
      <w:r w:rsidR="002050A5">
        <w:rPr>
          <w:rFonts w:ascii="Verdana" w:hAnsi="Verdana" w:cs="Times New Roman"/>
          <w:sz w:val="24"/>
          <w:szCs w:val="24"/>
        </w:rPr>
        <w:t>60 hours of college</w:t>
      </w:r>
      <w:r w:rsidR="00BA5C08">
        <w:rPr>
          <w:rFonts w:ascii="Verdana" w:hAnsi="Verdana" w:cs="Times New Roman"/>
          <w:sz w:val="24"/>
          <w:szCs w:val="24"/>
        </w:rPr>
        <w:t>,</w:t>
      </w:r>
      <w:r w:rsidR="002050A5">
        <w:rPr>
          <w:rFonts w:ascii="Verdana" w:hAnsi="Verdana" w:cs="Times New Roman"/>
          <w:sz w:val="24"/>
          <w:szCs w:val="24"/>
        </w:rPr>
        <w:t xml:space="preserve"> certification through the Board of Evaluators of Interpreters, and 100 hours </w:t>
      </w:r>
      <w:r w:rsidR="00FC0E8A">
        <w:rPr>
          <w:rFonts w:ascii="Verdana" w:hAnsi="Verdana" w:cs="Times New Roman"/>
          <w:sz w:val="24"/>
          <w:szCs w:val="24"/>
        </w:rPr>
        <w:t xml:space="preserve">of continuing education </w:t>
      </w:r>
      <w:r w:rsidR="002050A5">
        <w:rPr>
          <w:rFonts w:ascii="Verdana" w:hAnsi="Verdana" w:cs="Times New Roman"/>
          <w:sz w:val="24"/>
          <w:szCs w:val="24"/>
        </w:rPr>
        <w:t>every five years</w:t>
      </w:r>
      <w:r w:rsidR="004D78C1">
        <w:rPr>
          <w:rFonts w:ascii="Verdana" w:hAnsi="Verdana" w:cs="Times New Roman"/>
          <w:sz w:val="24"/>
          <w:szCs w:val="24"/>
        </w:rPr>
        <w:t>, etc</w:t>
      </w:r>
      <w:r w:rsidR="002050A5">
        <w:rPr>
          <w:rFonts w:ascii="Verdana" w:hAnsi="Verdana" w:cs="Times New Roman"/>
          <w:sz w:val="24"/>
          <w:szCs w:val="24"/>
        </w:rPr>
        <w:t xml:space="preserve">. </w:t>
      </w:r>
      <w:r w:rsidR="009E1209">
        <w:rPr>
          <w:rFonts w:ascii="Verdana" w:hAnsi="Verdana" w:cs="Times New Roman"/>
          <w:sz w:val="24"/>
          <w:szCs w:val="24"/>
        </w:rPr>
        <w:t>HHSC’s Office for Deaf and Hard of Hearing Services publishes pay scales based on needs and geographic areas. ODHHS pays from $5 to $15 more than school districts</w:t>
      </w:r>
      <w:r w:rsidR="004D78C1">
        <w:rPr>
          <w:rFonts w:ascii="Verdana" w:hAnsi="Verdana" w:cs="Times New Roman"/>
          <w:sz w:val="24"/>
          <w:szCs w:val="24"/>
        </w:rPr>
        <w:t xml:space="preserve"> for individual interpreters</w:t>
      </w:r>
      <w:r w:rsidR="009E1209">
        <w:rPr>
          <w:rFonts w:ascii="Verdana" w:hAnsi="Verdana" w:cs="Times New Roman"/>
          <w:sz w:val="24"/>
          <w:szCs w:val="24"/>
        </w:rPr>
        <w:t xml:space="preserve">, and </w:t>
      </w:r>
      <w:r w:rsidR="004D78C1">
        <w:rPr>
          <w:rFonts w:ascii="Verdana" w:hAnsi="Verdana" w:cs="Times New Roman"/>
          <w:sz w:val="24"/>
          <w:szCs w:val="24"/>
        </w:rPr>
        <w:t xml:space="preserve">$30 to $40 more for </w:t>
      </w:r>
      <w:r w:rsidR="009E1209">
        <w:rPr>
          <w:rFonts w:ascii="Verdana" w:hAnsi="Verdana" w:cs="Times New Roman"/>
          <w:sz w:val="24"/>
          <w:szCs w:val="24"/>
        </w:rPr>
        <w:t>interpreter agencies</w:t>
      </w:r>
      <w:r w:rsidR="004D78C1">
        <w:rPr>
          <w:rFonts w:ascii="Verdana" w:hAnsi="Verdana" w:cs="Times New Roman"/>
          <w:sz w:val="24"/>
          <w:szCs w:val="24"/>
        </w:rPr>
        <w:t xml:space="preserve">. </w:t>
      </w:r>
      <w:r w:rsidR="00BA5C08">
        <w:rPr>
          <w:rFonts w:ascii="Verdana" w:hAnsi="Verdana" w:cs="Times New Roman"/>
          <w:sz w:val="24"/>
          <w:szCs w:val="24"/>
        </w:rPr>
        <w:t xml:space="preserve">Currently, the regional day school programs for the deaf have a $33 million state allocation, the same since 1995. </w:t>
      </w:r>
      <w:r w:rsidR="006E1311">
        <w:rPr>
          <w:rFonts w:ascii="Verdana" w:hAnsi="Verdana" w:cs="Times New Roman"/>
          <w:sz w:val="24"/>
          <w:szCs w:val="24"/>
        </w:rPr>
        <w:t xml:space="preserve">Twenty-one Texas deaf ed programs reported paying $4.5 million each year to contract interpreters because of shortages. </w:t>
      </w:r>
      <w:r w:rsidR="00F663AC">
        <w:rPr>
          <w:rFonts w:ascii="Verdana" w:hAnsi="Verdana" w:cs="Times New Roman"/>
          <w:sz w:val="24"/>
          <w:szCs w:val="24"/>
        </w:rPr>
        <w:t>Texas School for the Deaf and programs from other states have</w:t>
      </w:r>
      <w:r w:rsidR="00F663AC" w:rsidRPr="003A24A8">
        <w:rPr>
          <w:rFonts w:ascii="Verdana" w:hAnsi="Verdana" w:cs="Times New Roman"/>
          <w:sz w:val="24"/>
          <w:szCs w:val="24"/>
        </w:rPr>
        <w:t xml:space="preserve"> different pay scale</w:t>
      </w:r>
      <w:r w:rsidR="00F663AC">
        <w:rPr>
          <w:rFonts w:ascii="Verdana" w:hAnsi="Verdana" w:cs="Times New Roman"/>
          <w:sz w:val="24"/>
          <w:szCs w:val="24"/>
        </w:rPr>
        <w:t>s</w:t>
      </w:r>
      <w:r w:rsidR="00F663AC" w:rsidRPr="003A24A8">
        <w:rPr>
          <w:rFonts w:ascii="Verdana" w:hAnsi="Verdana" w:cs="Times New Roman"/>
          <w:sz w:val="24"/>
          <w:szCs w:val="24"/>
        </w:rPr>
        <w:t xml:space="preserve"> for </w:t>
      </w:r>
      <w:r w:rsidR="00F663AC">
        <w:rPr>
          <w:rFonts w:ascii="Verdana" w:hAnsi="Verdana" w:cs="Times New Roman"/>
          <w:sz w:val="24"/>
          <w:szCs w:val="24"/>
        </w:rPr>
        <w:t>teachers, interpreters and</w:t>
      </w:r>
      <w:r w:rsidR="00F663AC" w:rsidRPr="003A24A8">
        <w:rPr>
          <w:rFonts w:ascii="Verdana" w:hAnsi="Verdana" w:cs="Times New Roman"/>
          <w:sz w:val="24"/>
          <w:szCs w:val="24"/>
        </w:rPr>
        <w:t xml:space="preserve"> para-professionals. </w:t>
      </w:r>
      <w:r w:rsidR="00F663AC">
        <w:rPr>
          <w:rFonts w:ascii="Verdana" w:hAnsi="Verdana" w:cs="Times New Roman"/>
          <w:sz w:val="24"/>
          <w:szCs w:val="24"/>
        </w:rPr>
        <w:t>The shortage of interpreters is a national issue. Possible solutions include w</w:t>
      </w:r>
      <w:r w:rsidR="006D557F">
        <w:rPr>
          <w:rFonts w:ascii="Verdana" w:hAnsi="Verdana" w:cs="Times New Roman"/>
          <w:sz w:val="24"/>
          <w:szCs w:val="24"/>
        </w:rPr>
        <w:t>orking with TASB to recommend the school districts raise the pay</w:t>
      </w:r>
      <w:r w:rsidR="00F663AC">
        <w:rPr>
          <w:rFonts w:ascii="Verdana" w:hAnsi="Verdana" w:cs="Times New Roman"/>
          <w:sz w:val="24"/>
          <w:szCs w:val="24"/>
        </w:rPr>
        <w:t>;</w:t>
      </w:r>
      <w:r w:rsidR="00A649BD" w:rsidRPr="003A24A8">
        <w:rPr>
          <w:rFonts w:ascii="Verdana" w:hAnsi="Verdana" w:cs="Times New Roman"/>
          <w:sz w:val="24"/>
          <w:szCs w:val="24"/>
        </w:rPr>
        <w:t xml:space="preserve"> </w:t>
      </w:r>
      <w:r w:rsidR="00F663AC">
        <w:rPr>
          <w:rFonts w:ascii="Verdana" w:hAnsi="Verdana" w:cs="Times New Roman"/>
          <w:sz w:val="24"/>
          <w:szCs w:val="24"/>
        </w:rPr>
        <w:t xml:space="preserve">TWC could </w:t>
      </w:r>
      <w:r w:rsidR="00192815">
        <w:rPr>
          <w:rFonts w:ascii="Verdana" w:hAnsi="Verdana" w:cs="Times New Roman"/>
          <w:sz w:val="24"/>
          <w:szCs w:val="24"/>
        </w:rPr>
        <w:t>consider promoting</w:t>
      </w:r>
      <w:r w:rsidR="00F663AC">
        <w:rPr>
          <w:rFonts w:ascii="Verdana" w:hAnsi="Verdana" w:cs="Times New Roman"/>
          <w:sz w:val="24"/>
          <w:szCs w:val="24"/>
        </w:rPr>
        <w:t xml:space="preserve"> interpreting as a profession. </w:t>
      </w:r>
      <w:r w:rsidR="00536BAB">
        <w:rPr>
          <w:rFonts w:ascii="Verdana" w:hAnsi="Verdana" w:cs="Times New Roman"/>
          <w:sz w:val="24"/>
          <w:szCs w:val="24"/>
        </w:rPr>
        <w:t>Both the Senate and House have Interim Charges related to educational workforce recruitment and retention.</w:t>
      </w:r>
      <w:r w:rsidR="00192815">
        <w:rPr>
          <w:rFonts w:ascii="Verdana" w:hAnsi="Verdana" w:cs="Times New Roman"/>
          <w:sz w:val="24"/>
          <w:szCs w:val="24"/>
        </w:rPr>
        <w:t xml:space="preserve"> There are opportunities to give public testimony to the Finance Committee.</w:t>
      </w:r>
    </w:p>
    <w:p w14:paraId="76E87206" w14:textId="77777777" w:rsidR="00B7485F" w:rsidRDefault="00B7485F" w:rsidP="003A24A8">
      <w:pPr>
        <w:spacing w:after="0" w:line="240" w:lineRule="auto"/>
        <w:contextualSpacing/>
        <w:rPr>
          <w:rFonts w:ascii="Verdana" w:hAnsi="Verdana" w:cs="Times New Roman"/>
          <w:sz w:val="24"/>
          <w:szCs w:val="24"/>
        </w:rPr>
      </w:pPr>
    </w:p>
    <w:p w14:paraId="06F93324" w14:textId="5C82C8E4" w:rsidR="006F64F5" w:rsidRPr="003A24A8" w:rsidRDefault="00963FDE" w:rsidP="003A24A8">
      <w:pPr>
        <w:spacing w:after="0" w:line="240" w:lineRule="auto"/>
        <w:contextualSpacing/>
        <w:rPr>
          <w:rFonts w:ascii="Verdana" w:hAnsi="Verdana" w:cs="Times New Roman"/>
          <w:sz w:val="24"/>
          <w:szCs w:val="24"/>
        </w:rPr>
      </w:pPr>
      <w:r w:rsidRPr="003A24A8">
        <w:rPr>
          <w:rFonts w:ascii="Verdana" w:hAnsi="Verdana" w:cs="Times New Roman"/>
          <w:sz w:val="24"/>
          <w:szCs w:val="24"/>
        </w:rPr>
        <w:t xml:space="preserve">Elyse </w:t>
      </w:r>
      <w:r w:rsidR="00EC2CEA" w:rsidRPr="003A24A8">
        <w:rPr>
          <w:rFonts w:ascii="Verdana" w:hAnsi="Verdana" w:cs="Times New Roman"/>
          <w:sz w:val="24"/>
          <w:szCs w:val="24"/>
        </w:rPr>
        <w:t xml:space="preserve">Lieberman </w:t>
      </w:r>
      <w:r w:rsidR="005F60D7" w:rsidRPr="003A24A8">
        <w:rPr>
          <w:rFonts w:ascii="Verdana" w:hAnsi="Verdana" w:cs="Times New Roman"/>
          <w:sz w:val="24"/>
          <w:szCs w:val="24"/>
        </w:rPr>
        <w:t>motioned</w:t>
      </w:r>
      <w:r w:rsidRPr="003A24A8">
        <w:rPr>
          <w:rFonts w:ascii="Verdana" w:hAnsi="Verdana" w:cs="Times New Roman"/>
          <w:sz w:val="24"/>
          <w:szCs w:val="24"/>
        </w:rPr>
        <w:t xml:space="preserve"> to ask </w:t>
      </w:r>
      <w:r w:rsidR="00FC0E8A">
        <w:rPr>
          <w:rFonts w:ascii="Verdana" w:hAnsi="Verdana" w:cs="Times New Roman"/>
          <w:sz w:val="24"/>
          <w:szCs w:val="24"/>
        </w:rPr>
        <w:t xml:space="preserve">GCPD </w:t>
      </w:r>
      <w:r w:rsidRPr="003A24A8">
        <w:rPr>
          <w:rFonts w:ascii="Verdana" w:hAnsi="Verdana" w:cs="Times New Roman"/>
          <w:sz w:val="24"/>
          <w:szCs w:val="24"/>
        </w:rPr>
        <w:t xml:space="preserve">staff </w:t>
      </w:r>
      <w:r w:rsidR="00FC0E8A">
        <w:rPr>
          <w:rFonts w:ascii="Verdana" w:hAnsi="Verdana" w:cs="Times New Roman"/>
          <w:sz w:val="24"/>
          <w:szCs w:val="24"/>
        </w:rPr>
        <w:t xml:space="preserve">to </w:t>
      </w:r>
      <w:r w:rsidRPr="003A24A8">
        <w:rPr>
          <w:rFonts w:ascii="Verdana" w:hAnsi="Verdana" w:cs="Times New Roman"/>
          <w:sz w:val="24"/>
          <w:szCs w:val="24"/>
        </w:rPr>
        <w:t xml:space="preserve">put this </w:t>
      </w:r>
      <w:r w:rsidR="00EC2CEA" w:rsidRPr="003A24A8">
        <w:rPr>
          <w:rFonts w:ascii="Verdana" w:hAnsi="Verdana" w:cs="Times New Roman"/>
          <w:sz w:val="24"/>
          <w:szCs w:val="24"/>
        </w:rPr>
        <w:t>data and prescrib</w:t>
      </w:r>
      <w:r w:rsidR="00260110" w:rsidRPr="003A24A8">
        <w:rPr>
          <w:rFonts w:ascii="Verdana" w:hAnsi="Verdana" w:cs="Times New Roman"/>
          <w:sz w:val="24"/>
          <w:szCs w:val="24"/>
        </w:rPr>
        <w:t xml:space="preserve">ed </w:t>
      </w:r>
      <w:r w:rsidR="00EC2CEA" w:rsidRPr="003A24A8">
        <w:rPr>
          <w:rFonts w:ascii="Verdana" w:hAnsi="Verdana" w:cs="Times New Roman"/>
          <w:sz w:val="24"/>
          <w:szCs w:val="24"/>
        </w:rPr>
        <w:t xml:space="preserve">solutions </w:t>
      </w:r>
      <w:r w:rsidRPr="003A24A8">
        <w:rPr>
          <w:rFonts w:ascii="Verdana" w:hAnsi="Verdana" w:cs="Times New Roman"/>
          <w:sz w:val="24"/>
          <w:szCs w:val="24"/>
        </w:rPr>
        <w:t xml:space="preserve">in front of </w:t>
      </w:r>
      <w:r w:rsidR="005F60D7" w:rsidRPr="003A24A8">
        <w:rPr>
          <w:rFonts w:ascii="Verdana" w:hAnsi="Verdana" w:cs="Times New Roman"/>
          <w:sz w:val="24"/>
          <w:szCs w:val="24"/>
        </w:rPr>
        <w:t xml:space="preserve">stakeholders and </w:t>
      </w:r>
      <w:r w:rsidRPr="003A24A8">
        <w:rPr>
          <w:rFonts w:ascii="Verdana" w:hAnsi="Verdana" w:cs="Times New Roman"/>
          <w:sz w:val="24"/>
          <w:szCs w:val="24"/>
        </w:rPr>
        <w:t>decision makers</w:t>
      </w:r>
      <w:r w:rsidR="00EC2CEA" w:rsidRPr="003A24A8">
        <w:rPr>
          <w:rFonts w:ascii="Verdana" w:hAnsi="Verdana" w:cs="Times New Roman"/>
          <w:sz w:val="24"/>
          <w:szCs w:val="24"/>
        </w:rPr>
        <w:t>, with sensitivity of funding mechanisms</w:t>
      </w:r>
      <w:r w:rsidRPr="003A24A8">
        <w:rPr>
          <w:rFonts w:ascii="Verdana" w:hAnsi="Verdana" w:cs="Times New Roman"/>
          <w:sz w:val="24"/>
          <w:szCs w:val="24"/>
        </w:rPr>
        <w:t>.</w:t>
      </w:r>
      <w:r w:rsidR="00EC2CEA" w:rsidRPr="003A24A8">
        <w:rPr>
          <w:rFonts w:ascii="Verdana" w:hAnsi="Verdana" w:cs="Times New Roman"/>
          <w:sz w:val="24"/>
          <w:szCs w:val="24"/>
        </w:rPr>
        <w:t xml:space="preserve"> </w:t>
      </w:r>
      <w:r w:rsidR="009E1209">
        <w:rPr>
          <w:rFonts w:ascii="Verdana" w:hAnsi="Verdana" w:cs="Times New Roman"/>
          <w:sz w:val="24"/>
          <w:szCs w:val="24"/>
        </w:rPr>
        <w:t xml:space="preserve">Ellen Bauman seconded; the motion </w:t>
      </w:r>
      <w:r w:rsidR="00192815">
        <w:rPr>
          <w:rFonts w:ascii="Verdana" w:hAnsi="Verdana" w:cs="Times New Roman"/>
          <w:sz w:val="24"/>
          <w:szCs w:val="24"/>
        </w:rPr>
        <w:t>was approved.</w:t>
      </w:r>
    </w:p>
    <w:p w14:paraId="28EE61A1" w14:textId="77777777" w:rsidR="006A0BD5" w:rsidRPr="003A24A8" w:rsidRDefault="006A0BD5" w:rsidP="003A24A8">
      <w:pPr>
        <w:spacing w:after="0" w:line="240" w:lineRule="auto"/>
        <w:contextualSpacing/>
        <w:rPr>
          <w:rFonts w:ascii="Verdana" w:hAnsi="Verdana" w:cs="Times New Roman"/>
          <w:sz w:val="24"/>
          <w:szCs w:val="24"/>
        </w:rPr>
      </w:pPr>
    </w:p>
    <w:p w14:paraId="62BD3C17" w14:textId="352ACE84" w:rsidR="006E1311" w:rsidRDefault="00A823C0" w:rsidP="003A24A8">
      <w:pPr>
        <w:pStyle w:val="NoSpacing"/>
        <w:contextualSpacing/>
        <w:rPr>
          <w:rFonts w:ascii="Verdana" w:hAnsi="Verdana" w:cs="Times New Roman"/>
          <w:b/>
          <w:sz w:val="24"/>
          <w:szCs w:val="24"/>
        </w:rPr>
      </w:pPr>
      <w:r w:rsidRPr="003A24A8">
        <w:rPr>
          <w:rFonts w:ascii="Verdana" w:hAnsi="Verdana" w:cs="Times New Roman"/>
          <w:b/>
          <w:sz w:val="24"/>
          <w:szCs w:val="24"/>
        </w:rPr>
        <w:t>Keeping Students with Disabilities Safe</w:t>
      </w:r>
      <w:r w:rsidR="009261DA" w:rsidRPr="003A24A8">
        <w:rPr>
          <w:rFonts w:ascii="Verdana" w:hAnsi="Verdana" w:cs="Times New Roman"/>
          <w:b/>
          <w:sz w:val="24"/>
          <w:szCs w:val="24"/>
        </w:rPr>
        <w:t xml:space="preserve"> </w:t>
      </w:r>
      <w:r w:rsidR="004138BB" w:rsidRPr="003A24A8">
        <w:rPr>
          <w:rFonts w:ascii="Verdana" w:hAnsi="Verdana" w:cs="Times New Roman"/>
          <w:b/>
          <w:sz w:val="24"/>
          <w:szCs w:val="24"/>
        </w:rPr>
        <w:t xml:space="preserve">in Public Schools </w:t>
      </w:r>
      <w:r w:rsidR="009261DA" w:rsidRPr="003A24A8">
        <w:rPr>
          <w:rFonts w:ascii="Verdana" w:hAnsi="Verdana" w:cs="Times New Roman"/>
          <w:b/>
          <w:sz w:val="24"/>
          <w:szCs w:val="24"/>
        </w:rPr>
        <w:t>Policy Recommendation</w:t>
      </w:r>
      <w:r w:rsidRPr="003A24A8">
        <w:rPr>
          <w:rFonts w:ascii="Verdana" w:hAnsi="Verdana" w:cs="Times New Roman"/>
          <w:b/>
          <w:sz w:val="24"/>
          <w:szCs w:val="24"/>
        </w:rPr>
        <w:t>s</w:t>
      </w:r>
    </w:p>
    <w:p w14:paraId="3EB74A05" w14:textId="68947BD8" w:rsidR="009261DA" w:rsidRDefault="009261DA" w:rsidP="003A24A8">
      <w:pPr>
        <w:pStyle w:val="NoSpacing"/>
        <w:contextualSpacing/>
        <w:rPr>
          <w:rFonts w:ascii="Verdana" w:hAnsi="Verdana" w:cs="Times New Roman"/>
          <w:iCs/>
          <w:sz w:val="24"/>
          <w:szCs w:val="24"/>
        </w:rPr>
      </w:pPr>
      <w:r w:rsidRPr="003A24A8">
        <w:rPr>
          <w:rFonts w:ascii="Verdana" w:hAnsi="Verdana" w:cs="Times New Roman"/>
          <w:sz w:val="24"/>
          <w:szCs w:val="24"/>
        </w:rPr>
        <w:t>Steven Aleman,</w:t>
      </w:r>
      <w:r w:rsidR="00626C5D" w:rsidRPr="003A24A8">
        <w:rPr>
          <w:rFonts w:ascii="Verdana" w:hAnsi="Verdana" w:cs="Times New Roman"/>
          <w:sz w:val="24"/>
          <w:szCs w:val="24"/>
        </w:rPr>
        <w:t xml:space="preserve"> </w:t>
      </w:r>
      <w:r w:rsidRPr="003A24A8">
        <w:rPr>
          <w:rFonts w:ascii="Verdana" w:hAnsi="Verdana" w:cs="Times New Roman"/>
          <w:sz w:val="24"/>
          <w:szCs w:val="24"/>
        </w:rPr>
        <w:t xml:space="preserve">Disability Rights Texas, and Jolene </w:t>
      </w:r>
      <w:r w:rsidR="009344E5">
        <w:rPr>
          <w:rFonts w:ascii="Verdana" w:hAnsi="Verdana" w:cs="Times New Roman"/>
          <w:sz w:val="24"/>
          <w:szCs w:val="24"/>
        </w:rPr>
        <w:t>Foster-</w:t>
      </w:r>
      <w:r w:rsidRPr="003A24A8">
        <w:rPr>
          <w:rFonts w:ascii="Verdana" w:hAnsi="Verdana" w:cs="Times New Roman"/>
          <w:sz w:val="24"/>
          <w:szCs w:val="24"/>
        </w:rPr>
        <w:t>Sanders, Coalition of Texans wit</w:t>
      </w:r>
      <w:r w:rsidR="00626C5D" w:rsidRPr="003A24A8">
        <w:rPr>
          <w:rFonts w:ascii="Verdana" w:hAnsi="Verdana" w:cs="Times New Roman"/>
          <w:sz w:val="24"/>
          <w:szCs w:val="24"/>
        </w:rPr>
        <w:t>h</w:t>
      </w:r>
      <w:r w:rsidRPr="003A24A8">
        <w:rPr>
          <w:rFonts w:ascii="Verdana" w:hAnsi="Verdana" w:cs="Times New Roman"/>
          <w:sz w:val="24"/>
          <w:szCs w:val="24"/>
        </w:rPr>
        <w:t xml:space="preserve"> Disabilities</w:t>
      </w:r>
      <w:r w:rsidR="00935211" w:rsidRPr="003A24A8">
        <w:rPr>
          <w:rFonts w:ascii="Verdana" w:hAnsi="Verdana" w:cs="Times New Roman"/>
          <w:sz w:val="24"/>
          <w:szCs w:val="24"/>
        </w:rPr>
        <w:t xml:space="preserve"> </w:t>
      </w:r>
      <w:r w:rsidR="006E1311">
        <w:rPr>
          <w:rFonts w:ascii="Verdana" w:hAnsi="Verdana" w:cs="Times New Roman"/>
          <w:iCs/>
          <w:sz w:val="24"/>
          <w:szCs w:val="24"/>
        </w:rPr>
        <w:t>presented</w:t>
      </w:r>
      <w:r w:rsidR="006E1311" w:rsidRPr="006E1311">
        <w:rPr>
          <w:rFonts w:ascii="Verdana" w:hAnsi="Verdana" w:cs="Times New Roman"/>
          <w:iCs/>
          <w:sz w:val="24"/>
          <w:szCs w:val="24"/>
        </w:rPr>
        <w:t xml:space="preserve"> four</w:t>
      </w:r>
      <w:r w:rsidR="00935211" w:rsidRPr="006E1311">
        <w:rPr>
          <w:rFonts w:ascii="Verdana" w:hAnsi="Verdana" w:cs="Times New Roman"/>
          <w:iCs/>
          <w:sz w:val="24"/>
          <w:szCs w:val="24"/>
        </w:rPr>
        <w:t xml:space="preserve"> policy recommendations based on last meeting’s </w:t>
      </w:r>
      <w:r w:rsidR="006E1311" w:rsidRPr="006E1311">
        <w:rPr>
          <w:rFonts w:ascii="Verdana" w:hAnsi="Verdana" w:cs="Times New Roman"/>
          <w:iCs/>
          <w:sz w:val="24"/>
          <w:szCs w:val="24"/>
        </w:rPr>
        <w:t>initial discussion</w:t>
      </w:r>
      <w:r w:rsidR="004138BB" w:rsidRPr="006E1311">
        <w:rPr>
          <w:rFonts w:ascii="Verdana" w:hAnsi="Verdana" w:cs="Times New Roman"/>
          <w:iCs/>
          <w:sz w:val="24"/>
          <w:szCs w:val="24"/>
        </w:rPr>
        <w:t>.</w:t>
      </w:r>
    </w:p>
    <w:p w14:paraId="1D87B6D3" w14:textId="77777777" w:rsidR="00706BB3" w:rsidRPr="003A24A8" w:rsidRDefault="00706BB3" w:rsidP="003A24A8">
      <w:pPr>
        <w:pStyle w:val="NoSpacing"/>
        <w:contextualSpacing/>
        <w:rPr>
          <w:rFonts w:ascii="Verdana" w:hAnsi="Verdana" w:cs="Times New Roman"/>
          <w:sz w:val="24"/>
          <w:szCs w:val="24"/>
        </w:rPr>
      </w:pPr>
    </w:p>
    <w:p w14:paraId="3D431AD3" w14:textId="7A7D7FB6" w:rsidR="009261DA" w:rsidRDefault="004138BB" w:rsidP="003A24A8">
      <w:pPr>
        <w:spacing w:after="0" w:line="240" w:lineRule="auto"/>
        <w:contextualSpacing/>
        <w:rPr>
          <w:rFonts w:ascii="Verdana" w:hAnsi="Verdana" w:cs="Times New Roman"/>
          <w:sz w:val="24"/>
          <w:szCs w:val="24"/>
        </w:rPr>
      </w:pPr>
      <w:r w:rsidRPr="003A24A8">
        <w:rPr>
          <w:rFonts w:ascii="Verdana" w:hAnsi="Verdana" w:cs="Times New Roman"/>
          <w:sz w:val="24"/>
          <w:szCs w:val="24"/>
          <w:u w:val="single"/>
        </w:rPr>
        <w:t xml:space="preserve">Cameras in the </w:t>
      </w:r>
      <w:r w:rsidR="00546DF0">
        <w:rPr>
          <w:rFonts w:ascii="Verdana" w:hAnsi="Verdana" w:cs="Times New Roman"/>
          <w:sz w:val="24"/>
          <w:szCs w:val="24"/>
          <w:u w:val="single"/>
        </w:rPr>
        <w:t>C</w:t>
      </w:r>
      <w:r w:rsidRPr="003A24A8">
        <w:rPr>
          <w:rFonts w:ascii="Verdana" w:hAnsi="Verdana" w:cs="Times New Roman"/>
          <w:sz w:val="24"/>
          <w:szCs w:val="24"/>
          <w:u w:val="single"/>
        </w:rPr>
        <w:t>lassroom</w:t>
      </w:r>
      <w:r w:rsidRPr="003A24A8">
        <w:rPr>
          <w:rFonts w:ascii="Verdana" w:hAnsi="Verdana" w:cs="Times New Roman"/>
          <w:sz w:val="24"/>
          <w:szCs w:val="24"/>
        </w:rPr>
        <w:t xml:space="preserve"> – </w:t>
      </w:r>
      <w:r w:rsidR="00B43C16">
        <w:rPr>
          <w:rFonts w:ascii="Verdana" w:hAnsi="Verdana" w:cs="Times New Roman"/>
          <w:sz w:val="24"/>
          <w:szCs w:val="24"/>
        </w:rPr>
        <w:t>components include</w:t>
      </w:r>
      <w:r w:rsidR="001E1A91">
        <w:rPr>
          <w:rFonts w:ascii="Verdana" w:hAnsi="Verdana" w:cs="Times New Roman"/>
          <w:sz w:val="24"/>
          <w:szCs w:val="24"/>
        </w:rPr>
        <w:t>d</w:t>
      </w:r>
      <w:r w:rsidR="00B43C16">
        <w:rPr>
          <w:rFonts w:ascii="Verdana" w:hAnsi="Verdana" w:cs="Times New Roman"/>
          <w:sz w:val="24"/>
          <w:szCs w:val="24"/>
        </w:rPr>
        <w:t xml:space="preserve"> requiring schools to inform parents of students with disabilities of their rights to access video surveillance, requiring the retention of video footage for a longer period of </w:t>
      </w:r>
      <w:r w:rsidR="00B43C16">
        <w:rPr>
          <w:rFonts w:ascii="Verdana" w:hAnsi="Verdana" w:cs="Times New Roman"/>
          <w:sz w:val="24"/>
          <w:szCs w:val="24"/>
        </w:rPr>
        <w:lastRenderedPageBreak/>
        <w:t>time,</w:t>
      </w:r>
      <w:r w:rsidR="00906ABA">
        <w:rPr>
          <w:rFonts w:ascii="Verdana" w:hAnsi="Verdana" w:cs="Times New Roman"/>
          <w:sz w:val="24"/>
          <w:szCs w:val="24"/>
        </w:rPr>
        <w:t xml:space="preserve"> and </w:t>
      </w:r>
      <w:r w:rsidR="001E1A91">
        <w:rPr>
          <w:rFonts w:ascii="Verdana" w:hAnsi="Verdana" w:cs="Times New Roman"/>
          <w:sz w:val="24"/>
          <w:szCs w:val="24"/>
        </w:rPr>
        <w:t xml:space="preserve">the </w:t>
      </w:r>
      <w:r w:rsidR="00906ABA">
        <w:rPr>
          <w:rFonts w:ascii="Verdana" w:hAnsi="Verdana" w:cs="Times New Roman"/>
          <w:sz w:val="24"/>
          <w:szCs w:val="24"/>
        </w:rPr>
        <w:t xml:space="preserve">ease </w:t>
      </w:r>
      <w:r w:rsidR="001E1A91">
        <w:rPr>
          <w:rFonts w:ascii="Verdana" w:hAnsi="Verdana" w:cs="Times New Roman"/>
          <w:sz w:val="24"/>
          <w:szCs w:val="24"/>
        </w:rPr>
        <w:t>of</w:t>
      </w:r>
      <w:r w:rsidR="00906ABA">
        <w:rPr>
          <w:rFonts w:ascii="Verdana" w:hAnsi="Verdana" w:cs="Times New Roman"/>
          <w:sz w:val="24"/>
          <w:szCs w:val="24"/>
        </w:rPr>
        <w:t xml:space="preserve"> restrictions and challenges parents encounter when they want to access those recordings.</w:t>
      </w:r>
    </w:p>
    <w:p w14:paraId="3B9958C3" w14:textId="77777777" w:rsidR="00706BB3" w:rsidRPr="003A24A8" w:rsidRDefault="00706BB3" w:rsidP="003A24A8">
      <w:pPr>
        <w:spacing w:after="0" w:line="240" w:lineRule="auto"/>
        <w:contextualSpacing/>
        <w:rPr>
          <w:rFonts w:ascii="Verdana" w:hAnsi="Verdana" w:cs="Times New Roman"/>
          <w:sz w:val="24"/>
          <w:szCs w:val="24"/>
        </w:rPr>
      </w:pPr>
    </w:p>
    <w:p w14:paraId="0E0263B9" w14:textId="04EEFD32" w:rsidR="00BD0D2A" w:rsidRDefault="004138BB" w:rsidP="003A24A8">
      <w:pPr>
        <w:spacing w:after="0" w:line="240" w:lineRule="auto"/>
        <w:contextualSpacing/>
        <w:rPr>
          <w:rFonts w:ascii="Verdana" w:hAnsi="Verdana" w:cs="Times New Roman"/>
          <w:sz w:val="24"/>
          <w:szCs w:val="24"/>
        </w:rPr>
      </w:pPr>
      <w:r w:rsidRPr="003A24A8">
        <w:rPr>
          <w:rFonts w:ascii="Verdana" w:hAnsi="Verdana" w:cs="Times New Roman"/>
          <w:sz w:val="24"/>
          <w:szCs w:val="24"/>
          <w:u w:val="single"/>
        </w:rPr>
        <w:t xml:space="preserve">Do </w:t>
      </w:r>
      <w:r w:rsidR="00546DF0">
        <w:rPr>
          <w:rFonts w:ascii="Verdana" w:hAnsi="Verdana" w:cs="Times New Roman"/>
          <w:sz w:val="24"/>
          <w:szCs w:val="24"/>
          <w:u w:val="single"/>
        </w:rPr>
        <w:t>N</w:t>
      </w:r>
      <w:r w:rsidRPr="003A24A8">
        <w:rPr>
          <w:rFonts w:ascii="Verdana" w:hAnsi="Verdana" w:cs="Times New Roman"/>
          <w:sz w:val="24"/>
          <w:szCs w:val="24"/>
          <w:u w:val="single"/>
        </w:rPr>
        <w:t xml:space="preserve">ot </w:t>
      </w:r>
      <w:r w:rsidR="00546DF0">
        <w:rPr>
          <w:rFonts w:ascii="Verdana" w:hAnsi="Verdana" w:cs="Times New Roman"/>
          <w:sz w:val="24"/>
          <w:szCs w:val="24"/>
          <w:u w:val="single"/>
        </w:rPr>
        <w:t>H</w:t>
      </w:r>
      <w:r w:rsidRPr="003A24A8">
        <w:rPr>
          <w:rFonts w:ascii="Verdana" w:hAnsi="Verdana" w:cs="Times New Roman"/>
          <w:sz w:val="24"/>
          <w:szCs w:val="24"/>
          <w:u w:val="single"/>
        </w:rPr>
        <w:t xml:space="preserve">ire </w:t>
      </w:r>
      <w:r w:rsidR="00546DF0">
        <w:rPr>
          <w:rFonts w:ascii="Verdana" w:hAnsi="Verdana" w:cs="Times New Roman"/>
          <w:sz w:val="24"/>
          <w:szCs w:val="24"/>
          <w:u w:val="single"/>
        </w:rPr>
        <w:t>R</w:t>
      </w:r>
      <w:r w:rsidRPr="003A24A8">
        <w:rPr>
          <w:rFonts w:ascii="Verdana" w:hAnsi="Verdana" w:cs="Times New Roman"/>
          <w:sz w:val="24"/>
          <w:szCs w:val="24"/>
          <w:u w:val="single"/>
        </w:rPr>
        <w:t>egistry</w:t>
      </w:r>
      <w:r w:rsidRPr="003A24A8">
        <w:rPr>
          <w:rFonts w:ascii="Verdana" w:hAnsi="Verdana" w:cs="Times New Roman"/>
          <w:sz w:val="24"/>
          <w:szCs w:val="24"/>
        </w:rPr>
        <w:t xml:space="preserve"> – </w:t>
      </w:r>
      <w:r w:rsidR="00DA4A43">
        <w:rPr>
          <w:rFonts w:ascii="Verdana" w:hAnsi="Verdana" w:cs="Times New Roman"/>
          <w:sz w:val="24"/>
          <w:szCs w:val="24"/>
        </w:rPr>
        <w:t xml:space="preserve">The State maintains </w:t>
      </w:r>
      <w:r w:rsidR="00906ABA">
        <w:rPr>
          <w:rFonts w:ascii="Verdana" w:hAnsi="Verdana" w:cs="Times New Roman"/>
          <w:sz w:val="24"/>
          <w:szCs w:val="24"/>
        </w:rPr>
        <w:t xml:space="preserve">a list </w:t>
      </w:r>
      <w:r w:rsidR="00DA4A43">
        <w:rPr>
          <w:rFonts w:ascii="Verdana" w:hAnsi="Verdana" w:cs="Times New Roman"/>
          <w:sz w:val="24"/>
          <w:szCs w:val="24"/>
        </w:rPr>
        <w:t>of</w:t>
      </w:r>
      <w:r w:rsidR="00906ABA">
        <w:rPr>
          <w:rFonts w:ascii="Verdana" w:hAnsi="Verdana" w:cs="Times New Roman"/>
          <w:sz w:val="24"/>
          <w:szCs w:val="24"/>
        </w:rPr>
        <w:t xml:space="preserve"> individuals convicted under Texas Penal Code </w:t>
      </w:r>
      <w:r w:rsidR="00DA4A43">
        <w:rPr>
          <w:rFonts w:ascii="Verdana" w:hAnsi="Verdana" w:cs="Times New Roman"/>
          <w:sz w:val="24"/>
          <w:szCs w:val="24"/>
        </w:rPr>
        <w:t xml:space="preserve">that </w:t>
      </w:r>
      <w:r w:rsidR="00906ABA">
        <w:rPr>
          <w:rFonts w:ascii="Verdana" w:hAnsi="Verdana" w:cs="Times New Roman"/>
          <w:sz w:val="24"/>
          <w:szCs w:val="24"/>
        </w:rPr>
        <w:t xml:space="preserve">are ineligible for employment in Texas public schools. The </w:t>
      </w:r>
      <w:r w:rsidRPr="003A24A8">
        <w:rPr>
          <w:rFonts w:ascii="Verdana" w:hAnsi="Verdana" w:cs="Times New Roman"/>
          <w:sz w:val="24"/>
          <w:szCs w:val="24"/>
        </w:rPr>
        <w:t>goal was to keep sexual predators away from children</w:t>
      </w:r>
      <w:r w:rsidR="00362866">
        <w:rPr>
          <w:rFonts w:ascii="Verdana" w:hAnsi="Verdana" w:cs="Times New Roman"/>
          <w:sz w:val="24"/>
          <w:szCs w:val="24"/>
        </w:rPr>
        <w:t>. T</w:t>
      </w:r>
      <w:r w:rsidR="00522F7F">
        <w:rPr>
          <w:rFonts w:ascii="Verdana" w:hAnsi="Verdana" w:cs="Times New Roman"/>
          <w:sz w:val="24"/>
          <w:szCs w:val="24"/>
        </w:rPr>
        <w:t>h</w:t>
      </w:r>
      <w:r w:rsidR="00546DF0">
        <w:rPr>
          <w:rFonts w:ascii="Verdana" w:hAnsi="Verdana" w:cs="Times New Roman"/>
          <w:sz w:val="24"/>
          <w:szCs w:val="24"/>
        </w:rPr>
        <w:t>is</w:t>
      </w:r>
      <w:r w:rsidR="00522F7F">
        <w:rPr>
          <w:rFonts w:ascii="Verdana" w:hAnsi="Verdana" w:cs="Times New Roman"/>
          <w:sz w:val="24"/>
          <w:szCs w:val="24"/>
        </w:rPr>
        <w:t xml:space="preserve"> recommendation would expand</w:t>
      </w:r>
      <w:r w:rsidRPr="003A24A8">
        <w:rPr>
          <w:rFonts w:ascii="Verdana" w:hAnsi="Verdana" w:cs="Times New Roman"/>
          <w:sz w:val="24"/>
          <w:szCs w:val="24"/>
        </w:rPr>
        <w:t xml:space="preserve"> and clarify placement in th</w:t>
      </w:r>
      <w:r w:rsidR="00546DF0">
        <w:rPr>
          <w:rFonts w:ascii="Verdana" w:hAnsi="Verdana" w:cs="Times New Roman"/>
          <w:sz w:val="24"/>
          <w:szCs w:val="24"/>
        </w:rPr>
        <w:t>e</w:t>
      </w:r>
      <w:r w:rsidRPr="003A24A8">
        <w:rPr>
          <w:rFonts w:ascii="Verdana" w:hAnsi="Verdana" w:cs="Times New Roman"/>
          <w:sz w:val="24"/>
          <w:szCs w:val="24"/>
        </w:rPr>
        <w:t xml:space="preserve"> </w:t>
      </w:r>
      <w:r w:rsidR="00362866">
        <w:rPr>
          <w:rFonts w:ascii="Verdana" w:hAnsi="Verdana" w:cs="Times New Roman"/>
          <w:sz w:val="24"/>
          <w:szCs w:val="24"/>
        </w:rPr>
        <w:t>R</w:t>
      </w:r>
      <w:r w:rsidRPr="003A24A8">
        <w:rPr>
          <w:rFonts w:ascii="Verdana" w:hAnsi="Verdana" w:cs="Times New Roman"/>
          <w:sz w:val="24"/>
          <w:szCs w:val="24"/>
        </w:rPr>
        <w:t>egistry all those who have harmed students with disabilities</w:t>
      </w:r>
      <w:r w:rsidR="008819CF">
        <w:rPr>
          <w:rFonts w:ascii="Verdana" w:hAnsi="Verdana" w:cs="Times New Roman"/>
          <w:sz w:val="24"/>
          <w:szCs w:val="24"/>
        </w:rPr>
        <w:t xml:space="preserve"> receiving special education services</w:t>
      </w:r>
      <w:r w:rsidR="00BD0D2A">
        <w:rPr>
          <w:rFonts w:ascii="Verdana" w:hAnsi="Verdana" w:cs="Times New Roman"/>
          <w:sz w:val="24"/>
          <w:szCs w:val="24"/>
        </w:rPr>
        <w:t>. Members sought clarification in language from Texas Education Code on aversive techniques</w:t>
      </w:r>
      <w:r w:rsidR="007979B1">
        <w:rPr>
          <w:rFonts w:ascii="Verdana" w:hAnsi="Verdana" w:cs="Times New Roman"/>
          <w:sz w:val="24"/>
          <w:szCs w:val="24"/>
        </w:rPr>
        <w:t xml:space="preserve"> - employing negative reinforcement to change a student’s behavior (punishment) </w:t>
      </w:r>
      <w:r w:rsidR="00362866">
        <w:rPr>
          <w:rFonts w:ascii="Verdana" w:hAnsi="Verdana" w:cs="Times New Roman"/>
          <w:sz w:val="24"/>
          <w:szCs w:val="24"/>
        </w:rPr>
        <w:t>or</w:t>
      </w:r>
      <w:r w:rsidR="007979B1">
        <w:rPr>
          <w:rFonts w:ascii="Verdana" w:hAnsi="Verdana" w:cs="Times New Roman"/>
          <w:sz w:val="24"/>
          <w:szCs w:val="24"/>
        </w:rPr>
        <w:t xml:space="preserve"> possible mental deficiency resulting from an aversive technique.</w:t>
      </w:r>
      <w:r w:rsidR="00D002C7">
        <w:rPr>
          <w:rFonts w:ascii="Verdana" w:hAnsi="Verdana" w:cs="Times New Roman"/>
          <w:sz w:val="24"/>
          <w:szCs w:val="24"/>
        </w:rPr>
        <w:t xml:space="preserve"> </w:t>
      </w:r>
      <w:r w:rsidR="009F54AC">
        <w:rPr>
          <w:rFonts w:ascii="Verdana" w:hAnsi="Verdana" w:cs="Times New Roman"/>
          <w:sz w:val="24"/>
          <w:szCs w:val="24"/>
        </w:rPr>
        <w:t>It is mandatory for school districts and charter districts to check TEA’s Do Not Hire Registry. However, there have been instances where a person voluntarily leaves a district before resolving an investigation involving neglect.</w:t>
      </w:r>
    </w:p>
    <w:p w14:paraId="5F741E29" w14:textId="77777777" w:rsidR="00706BB3" w:rsidRDefault="00706BB3" w:rsidP="003A24A8">
      <w:pPr>
        <w:spacing w:after="0" w:line="240" w:lineRule="auto"/>
        <w:contextualSpacing/>
        <w:rPr>
          <w:rFonts w:ascii="Verdana" w:hAnsi="Verdana" w:cs="Times New Roman"/>
          <w:sz w:val="24"/>
          <w:szCs w:val="24"/>
        </w:rPr>
      </w:pPr>
    </w:p>
    <w:p w14:paraId="3194BC0A" w14:textId="203214EF" w:rsidR="00D40D2E" w:rsidRPr="003A24A8" w:rsidRDefault="00D40D2E" w:rsidP="003A24A8">
      <w:pPr>
        <w:spacing w:after="0" w:line="240" w:lineRule="auto"/>
        <w:contextualSpacing/>
        <w:rPr>
          <w:rFonts w:ascii="Verdana" w:hAnsi="Verdana" w:cs="Times New Roman"/>
          <w:sz w:val="24"/>
          <w:szCs w:val="24"/>
        </w:rPr>
      </w:pPr>
      <w:r w:rsidRPr="003A24A8">
        <w:rPr>
          <w:rFonts w:ascii="Verdana" w:hAnsi="Verdana" w:cs="Times New Roman"/>
          <w:sz w:val="24"/>
          <w:szCs w:val="24"/>
          <w:u w:val="single"/>
        </w:rPr>
        <w:t>Physical Restraint</w:t>
      </w:r>
      <w:r w:rsidRPr="003A24A8">
        <w:rPr>
          <w:rFonts w:ascii="Verdana" w:hAnsi="Verdana" w:cs="Times New Roman"/>
          <w:sz w:val="24"/>
          <w:szCs w:val="24"/>
        </w:rPr>
        <w:t xml:space="preserve"> </w:t>
      </w:r>
      <w:r w:rsidR="00346FC3">
        <w:rPr>
          <w:rFonts w:ascii="Verdana" w:hAnsi="Verdana" w:cs="Times New Roman"/>
          <w:sz w:val="24"/>
          <w:szCs w:val="24"/>
        </w:rPr>
        <w:t xml:space="preserve">– </w:t>
      </w:r>
      <w:r w:rsidR="00AF4AA1">
        <w:rPr>
          <w:rFonts w:ascii="Verdana" w:hAnsi="Verdana" w:cs="Times New Roman"/>
          <w:sz w:val="24"/>
          <w:szCs w:val="24"/>
        </w:rPr>
        <w:t xml:space="preserve">There is </w:t>
      </w:r>
      <w:r w:rsidR="0069642C">
        <w:rPr>
          <w:rFonts w:ascii="Verdana" w:hAnsi="Verdana" w:cs="Times New Roman"/>
          <w:sz w:val="24"/>
          <w:szCs w:val="24"/>
        </w:rPr>
        <w:t xml:space="preserve">a </w:t>
      </w:r>
      <w:r w:rsidR="00F0446C">
        <w:rPr>
          <w:rFonts w:ascii="Verdana" w:hAnsi="Verdana" w:cs="Times New Roman"/>
          <w:sz w:val="24"/>
          <w:szCs w:val="24"/>
        </w:rPr>
        <w:t>growing reliance on using physical restraint</w:t>
      </w:r>
      <w:r w:rsidRPr="003A24A8">
        <w:rPr>
          <w:rFonts w:ascii="Verdana" w:hAnsi="Verdana" w:cs="Times New Roman"/>
          <w:sz w:val="24"/>
          <w:szCs w:val="24"/>
        </w:rPr>
        <w:t xml:space="preserve"> as </w:t>
      </w:r>
      <w:r w:rsidR="00346FC3">
        <w:rPr>
          <w:rFonts w:ascii="Verdana" w:hAnsi="Verdana" w:cs="Times New Roman"/>
          <w:sz w:val="24"/>
          <w:szCs w:val="24"/>
        </w:rPr>
        <w:t xml:space="preserve">a </w:t>
      </w:r>
      <w:r w:rsidRPr="003A24A8">
        <w:rPr>
          <w:rFonts w:ascii="Verdana" w:hAnsi="Verdana" w:cs="Times New Roman"/>
          <w:sz w:val="24"/>
          <w:szCs w:val="24"/>
        </w:rPr>
        <w:t>disciplinary tool. Prone restraints and supine restraints</w:t>
      </w:r>
      <w:r w:rsidR="00AF4AA1">
        <w:rPr>
          <w:rFonts w:ascii="Verdana" w:hAnsi="Verdana" w:cs="Times New Roman"/>
          <w:sz w:val="24"/>
          <w:szCs w:val="24"/>
        </w:rPr>
        <w:t xml:space="preserve"> are dangerous</w:t>
      </w:r>
      <w:r w:rsidR="0069642C">
        <w:rPr>
          <w:rFonts w:ascii="Verdana" w:hAnsi="Verdana" w:cs="Times New Roman"/>
          <w:sz w:val="24"/>
          <w:szCs w:val="24"/>
        </w:rPr>
        <w:t xml:space="preserve"> and should be eliminated</w:t>
      </w:r>
      <w:r w:rsidRPr="003A24A8">
        <w:rPr>
          <w:rFonts w:ascii="Verdana" w:hAnsi="Verdana" w:cs="Times New Roman"/>
          <w:sz w:val="24"/>
          <w:szCs w:val="24"/>
        </w:rPr>
        <w:t xml:space="preserve">. </w:t>
      </w:r>
      <w:r w:rsidR="0069642C">
        <w:rPr>
          <w:rFonts w:ascii="Verdana" w:hAnsi="Verdana" w:cs="Times New Roman"/>
          <w:sz w:val="24"/>
          <w:szCs w:val="24"/>
        </w:rPr>
        <w:t>This recommendation includes l</w:t>
      </w:r>
      <w:r w:rsidR="00FE21D4">
        <w:rPr>
          <w:rFonts w:ascii="Verdana" w:hAnsi="Verdana" w:cs="Times New Roman"/>
          <w:sz w:val="24"/>
          <w:szCs w:val="24"/>
        </w:rPr>
        <w:t xml:space="preserve">anguage </w:t>
      </w:r>
      <w:r w:rsidR="00E07FC8">
        <w:rPr>
          <w:rFonts w:ascii="Verdana" w:hAnsi="Verdana" w:cs="Times New Roman"/>
          <w:sz w:val="24"/>
          <w:szCs w:val="24"/>
        </w:rPr>
        <w:t>on property damage or destruction, particularly when a behavior poses a threat of imminent serious harm to the student or others</w:t>
      </w:r>
      <w:r w:rsidR="00D60EA7">
        <w:rPr>
          <w:rFonts w:ascii="Verdana" w:hAnsi="Verdana" w:cs="Times New Roman"/>
          <w:sz w:val="24"/>
          <w:szCs w:val="24"/>
        </w:rPr>
        <w:t>.</w:t>
      </w:r>
      <w:r w:rsidR="002E7ACD" w:rsidRPr="003A24A8">
        <w:rPr>
          <w:rFonts w:ascii="Verdana" w:hAnsi="Verdana" w:cs="Times New Roman"/>
          <w:sz w:val="24"/>
          <w:szCs w:val="24"/>
        </w:rPr>
        <w:t xml:space="preserve"> </w:t>
      </w:r>
      <w:r w:rsidR="004D77A0">
        <w:rPr>
          <w:rFonts w:ascii="Verdana" w:hAnsi="Verdana" w:cs="Times New Roman"/>
          <w:sz w:val="24"/>
          <w:szCs w:val="24"/>
        </w:rPr>
        <w:t>Members asked for clarity in defining an “emergency” and who receives</w:t>
      </w:r>
      <w:r w:rsidR="002E7ACD" w:rsidRPr="003A24A8">
        <w:rPr>
          <w:rFonts w:ascii="Verdana" w:hAnsi="Verdana" w:cs="Times New Roman"/>
          <w:sz w:val="24"/>
          <w:szCs w:val="24"/>
        </w:rPr>
        <w:t xml:space="preserve"> training</w:t>
      </w:r>
      <w:r w:rsidR="00B7485F">
        <w:rPr>
          <w:rFonts w:ascii="Verdana" w:hAnsi="Verdana" w:cs="Times New Roman"/>
          <w:sz w:val="24"/>
          <w:szCs w:val="24"/>
        </w:rPr>
        <w:t xml:space="preserve"> on de-escalation</w:t>
      </w:r>
      <w:r w:rsidR="004D77A0">
        <w:rPr>
          <w:rFonts w:ascii="Verdana" w:hAnsi="Verdana" w:cs="Times New Roman"/>
          <w:sz w:val="24"/>
          <w:szCs w:val="24"/>
        </w:rPr>
        <w:t>.</w:t>
      </w:r>
    </w:p>
    <w:p w14:paraId="51720F4A" w14:textId="77777777" w:rsidR="00DA4A43" w:rsidRDefault="00DA4A43" w:rsidP="003A24A8">
      <w:pPr>
        <w:spacing w:after="0" w:line="240" w:lineRule="auto"/>
        <w:contextualSpacing/>
        <w:rPr>
          <w:rFonts w:ascii="Verdana" w:hAnsi="Verdana" w:cs="Times New Roman"/>
          <w:sz w:val="24"/>
          <w:szCs w:val="24"/>
        </w:rPr>
      </w:pPr>
    </w:p>
    <w:p w14:paraId="085D99D7" w14:textId="6E30E8EA" w:rsidR="00E57966" w:rsidRPr="003A24A8" w:rsidRDefault="008619CF" w:rsidP="00E57966">
      <w:pPr>
        <w:spacing w:after="0" w:line="240" w:lineRule="auto"/>
        <w:contextualSpacing/>
        <w:rPr>
          <w:rFonts w:ascii="Verdana" w:hAnsi="Verdana" w:cs="Times New Roman"/>
          <w:sz w:val="24"/>
          <w:szCs w:val="24"/>
        </w:rPr>
      </w:pPr>
      <w:r w:rsidRPr="003A24A8">
        <w:rPr>
          <w:rFonts w:ascii="Verdana" w:hAnsi="Verdana" w:cs="Times New Roman"/>
          <w:sz w:val="24"/>
          <w:szCs w:val="24"/>
          <w:u w:val="single"/>
        </w:rPr>
        <w:t>Use of Force</w:t>
      </w:r>
      <w:r w:rsidRPr="003A24A8">
        <w:rPr>
          <w:rFonts w:ascii="Verdana" w:hAnsi="Verdana" w:cs="Times New Roman"/>
          <w:sz w:val="24"/>
          <w:szCs w:val="24"/>
        </w:rPr>
        <w:t xml:space="preserve"> – </w:t>
      </w:r>
      <w:r w:rsidR="00735B58">
        <w:rPr>
          <w:rFonts w:ascii="Verdana" w:hAnsi="Verdana" w:cs="Times New Roman"/>
          <w:sz w:val="24"/>
          <w:szCs w:val="24"/>
        </w:rPr>
        <w:t>In an emergency and as a last result, there are proper ways to conduct a restraint. The aim of this recommendations is to c</w:t>
      </w:r>
      <w:r w:rsidRPr="003A24A8">
        <w:rPr>
          <w:rFonts w:ascii="Verdana" w:hAnsi="Verdana" w:cs="Times New Roman"/>
          <w:sz w:val="24"/>
          <w:szCs w:val="24"/>
        </w:rPr>
        <w:t>lose a loophole in the Penal Code</w:t>
      </w:r>
      <w:r w:rsidR="00735B58">
        <w:rPr>
          <w:rFonts w:ascii="Verdana" w:hAnsi="Verdana" w:cs="Times New Roman"/>
          <w:sz w:val="24"/>
          <w:szCs w:val="24"/>
        </w:rPr>
        <w:t xml:space="preserve"> </w:t>
      </w:r>
      <w:r w:rsidR="00EB7621">
        <w:rPr>
          <w:rFonts w:ascii="Verdana" w:hAnsi="Verdana" w:cs="Times New Roman"/>
          <w:sz w:val="24"/>
          <w:szCs w:val="24"/>
        </w:rPr>
        <w:t>justifying</w:t>
      </w:r>
      <w:r w:rsidR="00735B58">
        <w:rPr>
          <w:rFonts w:ascii="Verdana" w:hAnsi="Verdana" w:cs="Times New Roman"/>
          <w:sz w:val="24"/>
          <w:szCs w:val="24"/>
        </w:rPr>
        <w:t xml:space="preserve"> the use of force when it is implemented in a way to protect the health and safety of a child. </w:t>
      </w:r>
      <w:r w:rsidR="00A86147">
        <w:rPr>
          <w:rFonts w:ascii="Verdana" w:hAnsi="Verdana" w:cs="Times New Roman"/>
          <w:sz w:val="24"/>
          <w:szCs w:val="24"/>
        </w:rPr>
        <w:t>An enforcement mechanism is missing. There are no reporting requirements.</w:t>
      </w:r>
      <w:r w:rsidR="00EB7621">
        <w:rPr>
          <w:rFonts w:ascii="Verdana" w:hAnsi="Verdana" w:cs="Times New Roman"/>
          <w:sz w:val="24"/>
          <w:szCs w:val="24"/>
        </w:rPr>
        <w:t xml:space="preserve"> It is likely that improper restraints are performed by p</w:t>
      </w:r>
      <w:r w:rsidR="00E11E8F" w:rsidRPr="003A24A8">
        <w:rPr>
          <w:rFonts w:ascii="Verdana" w:hAnsi="Verdana" w:cs="Times New Roman"/>
          <w:sz w:val="24"/>
          <w:szCs w:val="24"/>
        </w:rPr>
        <w:t xml:space="preserve">eople who </w:t>
      </w:r>
      <w:r w:rsidR="00EB7621">
        <w:rPr>
          <w:rFonts w:ascii="Verdana" w:hAnsi="Verdana" w:cs="Times New Roman"/>
          <w:sz w:val="24"/>
          <w:szCs w:val="24"/>
        </w:rPr>
        <w:t>have</w:t>
      </w:r>
      <w:r w:rsidR="00E11E8F" w:rsidRPr="003A24A8">
        <w:rPr>
          <w:rFonts w:ascii="Verdana" w:hAnsi="Verdana" w:cs="Times New Roman"/>
          <w:sz w:val="24"/>
          <w:szCs w:val="24"/>
        </w:rPr>
        <w:t xml:space="preserve"> not </w:t>
      </w:r>
      <w:r w:rsidR="00EB7621">
        <w:rPr>
          <w:rFonts w:ascii="Verdana" w:hAnsi="Verdana" w:cs="Times New Roman"/>
          <w:sz w:val="24"/>
          <w:szCs w:val="24"/>
        </w:rPr>
        <w:t>received training</w:t>
      </w:r>
      <w:r w:rsidR="004C5A16">
        <w:rPr>
          <w:rFonts w:ascii="Verdana" w:hAnsi="Verdana" w:cs="Times New Roman"/>
          <w:sz w:val="24"/>
          <w:szCs w:val="24"/>
        </w:rPr>
        <w:t xml:space="preserve"> on d</w:t>
      </w:r>
      <w:r w:rsidR="00E11E8F" w:rsidRPr="003A24A8">
        <w:rPr>
          <w:rFonts w:ascii="Verdana" w:hAnsi="Verdana" w:cs="Times New Roman"/>
          <w:sz w:val="24"/>
          <w:szCs w:val="24"/>
        </w:rPr>
        <w:t xml:space="preserve">e-escalation techniques. </w:t>
      </w:r>
      <w:r w:rsidR="004C5A16">
        <w:rPr>
          <w:rFonts w:ascii="Verdana" w:hAnsi="Verdana" w:cs="Times New Roman"/>
          <w:sz w:val="24"/>
          <w:szCs w:val="24"/>
        </w:rPr>
        <w:t>Members agreed that individuals who are not trained should not be allowed to complete restraints on students.</w:t>
      </w:r>
    </w:p>
    <w:p w14:paraId="030126C2" w14:textId="09E38382" w:rsidR="002F43C3" w:rsidRPr="003A24A8" w:rsidRDefault="002F43C3" w:rsidP="003A24A8">
      <w:pPr>
        <w:spacing w:after="0" w:line="240" w:lineRule="auto"/>
        <w:contextualSpacing/>
        <w:rPr>
          <w:rFonts w:ascii="Verdana" w:hAnsi="Verdana" w:cs="Times New Roman"/>
          <w:sz w:val="24"/>
          <w:szCs w:val="24"/>
        </w:rPr>
      </w:pPr>
    </w:p>
    <w:p w14:paraId="244E9C39" w14:textId="235FEC8E" w:rsidR="003F4C2A" w:rsidRDefault="00890850" w:rsidP="008E4D89">
      <w:pPr>
        <w:pStyle w:val="NoSpacing"/>
        <w:contextualSpacing/>
        <w:rPr>
          <w:rFonts w:ascii="Verdana" w:hAnsi="Verdana" w:cs="Times New Roman"/>
          <w:sz w:val="24"/>
          <w:szCs w:val="24"/>
        </w:rPr>
      </w:pPr>
      <w:r>
        <w:rPr>
          <w:rFonts w:ascii="Verdana" w:hAnsi="Verdana" w:cs="Times New Roman"/>
          <w:sz w:val="24"/>
          <w:szCs w:val="24"/>
        </w:rPr>
        <w:t xml:space="preserve">Chair Martinez suggested the Committee create a body </w:t>
      </w:r>
      <w:r w:rsidR="008E4D89">
        <w:rPr>
          <w:rFonts w:ascii="Verdana" w:hAnsi="Verdana" w:cs="Times New Roman"/>
          <w:sz w:val="24"/>
          <w:szCs w:val="24"/>
        </w:rPr>
        <w:t xml:space="preserve">including Dr. Lieberman and Ms. Cano </w:t>
      </w:r>
      <w:r>
        <w:rPr>
          <w:rFonts w:ascii="Verdana" w:hAnsi="Verdana" w:cs="Times New Roman"/>
          <w:sz w:val="24"/>
          <w:szCs w:val="24"/>
        </w:rPr>
        <w:t xml:space="preserve">to clarify some language, in cooperation with Mr. Aleman and Ms. Foster. </w:t>
      </w:r>
      <w:r w:rsidR="00D96D87">
        <w:rPr>
          <w:rFonts w:ascii="Verdana" w:hAnsi="Verdana" w:cs="Times New Roman"/>
          <w:sz w:val="24"/>
          <w:szCs w:val="24"/>
        </w:rPr>
        <w:t xml:space="preserve">Consider combining the Do Not Hire Registry and Use of Force recommendations. </w:t>
      </w:r>
      <w:r>
        <w:rPr>
          <w:rFonts w:ascii="Verdana" w:hAnsi="Verdana" w:cs="Times New Roman"/>
          <w:sz w:val="24"/>
          <w:szCs w:val="24"/>
        </w:rPr>
        <w:t>The Office of the Governor can make a request to the Legislative Budget Board to review and provide a fiscal note.</w:t>
      </w:r>
    </w:p>
    <w:p w14:paraId="0C75CA1D" w14:textId="77777777" w:rsidR="003F4C2A" w:rsidRDefault="003F4C2A" w:rsidP="008E4D89">
      <w:pPr>
        <w:pStyle w:val="NoSpacing"/>
        <w:contextualSpacing/>
        <w:rPr>
          <w:rFonts w:ascii="Verdana" w:hAnsi="Verdana" w:cs="Times New Roman"/>
          <w:sz w:val="24"/>
          <w:szCs w:val="24"/>
        </w:rPr>
      </w:pPr>
    </w:p>
    <w:p w14:paraId="79D85E38" w14:textId="70D3DE5D" w:rsidR="00F92077" w:rsidRPr="003A24A8" w:rsidRDefault="00890850" w:rsidP="008E4D89">
      <w:pPr>
        <w:pStyle w:val="NoSpacing"/>
        <w:contextualSpacing/>
        <w:rPr>
          <w:rFonts w:ascii="Verdana" w:hAnsi="Verdana" w:cs="Times New Roman"/>
          <w:sz w:val="24"/>
          <w:szCs w:val="24"/>
        </w:rPr>
      </w:pPr>
      <w:r>
        <w:rPr>
          <w:rFonts w:ascii="Verdana" w:hAnsi="Verdana" w:cs="Times New Roman"/>
          <w:sz w:val="24"/>
          <w:szCs w:val="24"/>
        </w:rPr>
        <w:t>Chair Martinez</w:t>
      </w:r>
      <w:r w:rsidR="00154585" w:rsidRPr="003A24A8">
        <w:rPr>
          <w:rFonts w:ascii="Verdana" w:hAnsi="Verdana" w:cs="Times New Roman"/>
          <w:sz w:val="24"/>
          <w:szCs w:val="24"/>
        </w:rPr>
        <w:t xml:space="preserve"> motioned to t</w:t>
      </w:r>
      <w:r w:rsidR="00F92077" w:rsidRPr="003A24A8">
        <w:rPr>
          <w:rFonts w:ascii="Verdana" w:hAnsi="Verdana" w:cs="Times New Roman"/>
          <w:sz w:val="24"/>
          <w:szCs w:val="24"/>
        </w:rPr>
        <w:t>able all four</w:t>
      </w:r>
      <w:r w:rsidR="008E4D89">
        <w:rPr>
          <w:rFonts w:ascii="Verdana" w:hAnsi="Verdana" w:cs="Times New Roman"/>
          <w:sz w:val="24"/>
          <w:szCs w:val="24"/>
        </w:rPr>
        <w:t xml:space="preserve"> recommendations </w:t>
      </w:r>
      <w:r w:rsidR="00F92077" w:rsidRPr="003A24A8">
        <w:rPr>
          <w:rFonts w:ascii="Verdana" w:hAnsi="Verdana" w:cs="Times New Roman"/>
          <w:sz w:val="24"/>
          <w:szCs w:val="24"/>
        </w:rPr>
        <w:t xml:space="preserve">because </w:t>
      </w:r>
      <w:r>
        <w:rPr>
          <w:rFonts w:ascii="Verdana" w:hAnsi="Verdana" w:cs="Times New Roman"/>
          <w:sz w:val="24"/>
          <w:szCs w:val="24"/>
        </w:rPr>
        <w:t>there was a lack of</w:t>
      </w:r>
      <w:r w:rsidR="00F92077" w:rsidRPr="003A24A8">
        <w:rPr>
          <w:rFonts w:ascii="Verdana" w:hAnsi="Verdana" w:cs="Times New Roman"/>
          <w:sz w:val="24"/>
          <w:szCs w:val="24"/>
        </w:rPr>
        <w:t xml:space="preserve"> con</w:t>
      </w:r>
      <w:r w:rsidR="009C0AE8">
        <w:rPr>
          <w:rFonts w:ascii="Verdana" w:hAnsi="Verdana" w:cs="Times New Roman"/>
          <w:sz w:val="24"/>
          <w:szCs w:val="24"/>
        </w:rPr>
        <w:t>s</w:t>
      </w:r>
      <w:r w:rsidR="00F92077" w:rsidRPr="003A24A8">
        <w:rPr>
          <w:rFonts w:ascii="Verdana" w:hAnsi="Verdana" w:cs="Times New Roman"/>
          <w:sz w:val="24"/>
          <w:szCs w:val="24"/>
        </w:rPr>
        <w:t>ensus</w:t>
      </w:r>
      <w:r w:rsidR="00D96D87">
        <w:rPr>
          <w:rFonts w:ascii="Verdana" w:hAnsi="Verdana" w:cs="Times New Roman"/>
          <w:sz w:val="24"/>
          <w:szCs w:val="24"/>
        </w:rPr>
        <w:t>. Elyse Lieberman seconded; motion was approved.</w:t>
      </w:r>
    </w:p>
    <w:p w14:paraId="2AEE8A4A" w14:textId="77777777" w:rsidR="008619CF" w:rsidRPr="003A24A8" w:rsidRDefault="008619CF" w:rsidP="003A24A8">
      <w:pPr>
        <w:spacing w:after="0" w:line="240" w:lineRule="auto"/>
        <w:contextualSpacing/>
        <w:rPr>
          <w:rFonts w:ascii="Verdana" w:hAnsi="Verdana" w:cs="Times New Roman"/>
          <w:sz w:val="24"/>
          <w:szCs w:val="24"/>
        </w:rPr>
      </w:pPr>
    </w:p>
    <w:p w14:paraId="10065066" w14:textId="4A3184AF" w:rsidR="00F10F86" w:rsidRPr="003A24A8" w:rsidRDefault="00E40C2A" w:rsidP="003A24A8">
      <w:pPr>
        <w:spacing w:after="0" w:line="240" w:lineRule="auto"/>
        <w:contextualSpacing/>
        <w:rPr>
          <w:rFonts w:ascii="Verdana" w:hAnsi="Verdana"/>
          <w:sz w:val="24"/>
          <w:szCs w:val="24"/>
        </w:rPr>
      </w:pPr>
      <w:r w:rsidRPr="003A24A8">
        <w:rPr>
          <w:rFonts w:ascii="Verdana" w:hAnsi="Verdana"/>
          <w:b/>
          <w:sz w:val="24"/>
          <w:szCs w:val="24"/>
        </w:rPr>
        <w:t>Update on Implementation of Digital Accessibility in State Agencies</w:t>
      </w:r>
      <w:r w:rsidR="00472EAE">
        <w:rPr>
          <w:rFonts w:ascii="Verdana" w:hAnsi="Verdana"/>
          <w:b/>
          <w:sz w:val="24"/>
          <w:szCs w:val="24"/>
        </w:rPr>
        <w:t>,</w:t>
      </w:r>
      <w:r w:rsidR="00D1108D">
        <w:rPr>
          <w:rFonts w:ascii="Verdana" w:hAnsi="Verdana"/>
          <w:b/>
          <w:sz w:val="24"/>
          <w:szCs w:val="24"/>
        </w:rPr>
        <w:t xml:space="preserve"> and </w:t>
      </w:r>
      <w:r w:rsidR="00472EAE">
        <w:rPr>
          <w:rFonts w:ascii="Verdana" w:hAnsi="Verdana"/>
          <w:b/>
          <w:sz w:val="24"/>
          <w:szCs w:val="24"/>
        </w:rPr>
        <w:t>Colleges and Universities</w:t>
      </w:r>
      <w:r w:rsidRPr="003A24A8">
        <w:rPr>
          <w:rFonts w:ascii="Verdana" w:hAnsi="Verdana"/>
          <w:sz w:val="24"/>
          <w:szCs w:val="24"/>
        </w:rPr>
        <w:t xml:space="preserve"> </w:t>
      </w:r>
    </w:p>
    <w:p w14:paraId="3CC85CC8" w14:textId="22A968BD" w:rsidR="007149E0" w:rsidRPr="00401269" w:rsidRDefault="00E40C2A" w:rsidP="003A24A8">
      <w:pPr>
        <w:spacing w:after="0" w:line="240" w:lineRule="auto"/>
        <w:contextualSpacing/>
        <w:rPr>
          <w:rFonts w:ascii="Verdana" w:hAnsi="Verdana" w:cs="Arial Monospaced"/>
          <w:sz w:val="24"/>
          <w:szCs w:val="24"/>
          <w:highlight w:val="yellow"/>
        </w:rPr>
      </w:pPr>
      <w:r w:rsidRPr="003A24A8">
        <w:rPr>
          <w:rFonts w:ascii="Verdana" w:hAnsi="Verdana"/>
          <w:sz w:val="24"/>
          <w:szCs w:val="24"/>
        </w:rPr>
        <w:lastRenderedPageBreak/>
        <w:t>Marie Cohan,</w:t>
      </w:r>
      <w:r w:rsidRPr="003A24A8">
        <w:rPr>
          <w:rFonts w:ascii="Verdana" w:eastAsia="Times New Roman" w:hAnsi="Verdana"/>
          <w:sz w:val="24"/>
          <w:szCs w:val="24"/>
        </w:rPr>
        <w:t xml:space="preserve"> </w:t>
      </w:r>
      <w:r w:rsidR="003B4A1B" w:rsidRPr="003A24A8">
        <w:rPr>
          <w:rFonts w:ascii="Verdana" w:eastAsia="Times New Roman" w:hAnsi="Verdana"/>
          <w:sz w:val="24"/>
          <w:szCs w:val="24"/>
        </w:rPr>
        <w:t>Program Administrator, Department</w:t>
      </w:r>
      <w:r w:rsidRPr="003A24A8">
        <w:rPr>
          <w:rFonts w:ascii="Verdana" w:eastAsia="Times New Roman" w:hAnsi="Verdana"/>
          <w:sz w:val="24"/>
          <w:szCs w:val="24"/>
        </w:rPr>
        <w:t xml:space="preserve"> of Information Resources</w:t>
      </w:r>
      <w:r w:rsidR="00BC610B">
        <w:rPr>
          <w:rFonts w:ascii="Verdana" w:eastAsia="Times New Roman" w:hAnsi="Verdana"/>
          <w:sz w:val="24"/>
          <w:szCs w:val="24"/>
        </w:rPr>
        <w:t>,</w:t>
      </w:r>
      <w:r w:rsidR="00F10F86" w:rsidRPr="003A24A8">
        <w:rPr>
          <w:rFonts w:ascii="Verdana" w:eastAsia="Times New Roman" w:hAnsi="Verdana"/>
          <w:sz w:val="24"/>
          <w:szCs w:val="24"/>
        </w:rPr>
        <w:t xml:space="preserve"> </w:t>
      </w:r>
      <w:r w:rsidR="00BC610B">
        <w:rPr>
          <w:rFonts w:ascii="Verdana" w:hAnsi="Verdana" w:cs="Times New Roman"/>
          <w:sz w:val="24"/>
          <w:szCs w:val="24"/>
        </w:rPr>
        <w:t>gave an o</w:t>
      </w:r>
      <w:r w:rsidR="009C4809" w:rsidRPr="003A24A8">
        <w:rPr>
          <w:rFonts w:ascii="Verdana" w:hAnsi="Verdana" w:cs="Times New Roman"/>
          <w:sz w:val="24"/>
          <w:szCs w:val="24"/>
        </w:rPr>
        <w:t xml:space="preserve">verview of </w:t>
      </w:r>
      <w:r w:rsidR="00F10F86" w:rsidRPr="003A24A8">
        <w:rPr>
          <w:rFonts w:ascii="Verdana" w:hAnsi="Verdana" w:cs="Times New Roman"/>
          <w:sz w:val="24"/>
          <w:szCs w:val="24"/>
        </w:rPr>
        <w:t xml:space="preserve">DIR’s </w:t>
      </w:r>
      <w:r w:rsidR="00D1108D">
        <w:rPr>
          <w:rFonts w:ascii="Verdana" w:hAnsi="Verdana" w:cs="Times New Roman"/>
          <w:sz w:val="24"/>
          <w:szCs w:val="24"/>
        </w:rPr>
        <w:t>S</w:t>
      </w:r>
      <w:r w:rsidR="009C4809" w:rsidRPr="003A24A8">
        <w:rPr>
          <w:rFonts w:ascii="Verdana" w:hAnsi="Verdana" w:cs="Times New Roman"/>
          <w:sz w:val="24"/>
          <w:szCs w:val="24"/>
        </w:rPr>
        <w:t xml:space="preserve">tatewide </w:t>
      </w:r>
      <w:r w:rsidR="00D1108D">
        <w:rPr>
          <w:rFonts w:ascii="Verdana" w:hAnsi="Verdana" w:cs="Times New Roman"/>
          <w:sz w:val="24"/>
          <w:szCs w:val="24"/>
        </w:rPr>
        <w:t>D</w:t>
      </w:r>
      <w:r w:rsidR="009C4809" w:rsidRPr="003A24A8">
        <w:rPr>
          <w:rFonts w:ascii="Verdana" w:hAnsi="Verdana" w:cs="Times New Roman"/>
          <w:sz w:val="24"/>
          <w:szCs w:val="24"/>
        </w:rPr>
        <w:t xml:space="preserve">igital </w:t>
      </w:r>
      <w:r w:rsidR="00D1108D">
        <w:rPr>
          <w:rFonts w:ascii="Verdana" w:hAnsi="Verdana" w:cs="Times New Roman"/>
          <w:sz w:val="24"/>
          <w:szCs w:val="24"/>
        </w:rPr>
        <w:t>A</w:t>
      </w:r>
      <w:r w:rsidR="009C4809" w:rsidRPr="003A24A8">
        <w:rPr>
          <w:rFonts w:ascii="Verdana" w:hAnsi="Verdana" w:cs="Times New Roman"/>
          <w:sz w:val="24"/>
          <w:szCs w:val="24"/>
        </w:rPr>
        <w:t>ccess</w:t>
      </w:r>
      <w:r w:rsidR="00F10F86" w:rsidRPr="003A24A8">
        <w:rPr>
          <w:rFonts w:ascii="Verdana" w:hAnsi="Verdana" w:cs="Times New Roman"/>
          <w:sz w:val="24"/>
          <w:szCs w:val="24"/>
        </w:rPr>
        <w:t xml:space="preserve">ibility </w:t>
      </w:r>
      <w:r w:rsidR="007310FE">
        <w:rPr>
          <w:rFonts w:ascii="Verdana" w:hAnsi="Verdana" w:cs="Times New Roman"/>
          <w:sz w:val="24"/>
          <w:szCs w:val="24"/>
        </w:rPr>
        <w:t>P</w:t>
      </w:r>
      <w:r w:rsidR="00F10F86" w:rsidRPr="003A24A8">
        <w:rPr>
          <w:rFonts w:ascii="Verdana" w:hAnsi="Verdana" w:cs="Times New Roman"/>
          <w:sz w:val="24"/>
          <w:szCs w:val="24"/>
        </w:rPr>
        <w:t xml:space="preserve">rogram </w:t>
      </w:r>
      <w:r w:rsidR="00BC610B">
        <w:rPr>
          <w:rFonts w:ascii="Verdana" w:hAnsi="Verdana" w:cs="Times New Roman"/>
          <w:sz w:val="24"/>
          <w:szCs w:val="24"/>
        </w:rPr>
        <w:t>and reviewed</w:t>
      </w:r>
      <w:r w:rsidR="009C4809" w:rsidRPr="003A24A8">
        <w:rPr>
          <w:rFonts w:ascii="Verdana" w:hAnsi="Verdana" w:cs="Times New Roman"/>
          <w:sz w:val="24"/>
          <w:szCs w:val="24"/>
        </w:rPr>
        <w:t xml:space="preserve"> </w:t>
      </w:r>
      <w:r w:rsidR="007B26C8">
        <w:rPr>
          <w:rFonts w:ascii="Verdana" w:hAnsi="Verdana" w:cs="Times New Roman"/>
          <w:sz w:val="24"/>
          <w:szCs w:val="24"/>
        </w:rPr>
        <w:t xml:space="preserve">preliminary </w:t>
      </w:r>
      <w:r w:rsidR="005D50A4">
        <w:rPr>
          <w:rFonts w:ascii="Verdana" w:hAnsi="Verdana" w:cs="Times New Roman"/>
          <w:sz w:val="24"/>
          <w:szCs w:val="24"/>
        </w:rPr>
        <w:t>data</w:t>
      </w:r>
      <w:r w:rsidR="009C4809" w:rsidRPr="003A24A8">
        <w:rPr>
          <w:rFonts w:ascii="Verdana" w:hAnsi="Verdana" w:cs="Times New Roman"/>
          <w:sz w:val="24"/>
          <w:szCs w:val="24"/>
        </w:rPr>
        <w:t xml:space="preserve"> from </w:t>
      </w:r>
      <w:r w:rsidR="005D50A4">
        <w:rPr>
          <w:rFonts w:ascii="Verdana" w:hAnsi="Verdana" w:cs="Times New Roman"/>
          <w:sz w:val="24"/>
          <w:szCs w:val="24"/>
        </w:rPr>
        <w:t xml:space="preserve">the </w:t>
      </w:r>
      <w:r w:rsidR="00767147">
        <w:rPr>
          <w:rFonts w:ascii="Verdana" w:hAnsi="Verdana" w:cs="Times New Roman"/>
          <w:sz w:val="24"/>
          <w:szCs w:val="24"/>
        </w:rPr>
        <w:t>2022</w:t>
      </w:r>
      <w:r w:rsidR="005D50A4" w:rsidRPr="005D50A4">
        <w:rPr>
          <w:rFonts w:ascii="Verdana" w:hAnsi="Verdana" w:cs="Times New Roman"/>
          <w:sz w:val="24"/>
          <w:szCs w:val="24"/>
        </w:rPr>
        <w:t xml:space="preserve"> I</w:t>
      </w:r>
      <w:r w:rsidR="005D50A4" w:rsidRPr="005D50A4">
        <w:rPr>
          <w:rFonts w:ascii="Verdana" w:hAnsi="Verdana" w:cs="Arial Monospaced"/>
          <w:sz w:val="24"/>
          <w:szCs w:val="24"/>
        </w:rPr>
        <w:t>nformation Resources Deployment Review</w:t>
      </w:r>
      <w:r w:rsidR="005D50A4" w:rsidRPr="005D50A4">
        <w:rPr>
          <w:rFonts w:ascii="Verdana" w:hAnsi="Verdana" w:cs="Times New Roman"/>
          <w:sz w:val="24"/>
          <w:szCs w:val="24"/>
        </w:rPr>
        <w:t xml:space="preserve"> (</w:t>
      </w:r>
      <w:r w:rsidR="009C4809" w:rsidRPr="005D50A4">
        <w:rPr>
          <w:rFonts w:ascii="Verdana" w:hAnsi="Verdana" w:cs="Times New Roman"/>
          <w:sz w:val="24"/>
          <w:szCs w:val="24"/>
        </w:rPr>
        <w:t>IRDR</w:t>
      </w:r>
      <w:r w:rsidR="005D50A4" w:rsidRPr="005D50A4">
        <w:rPr>
          <w:rFonts w:ascii="Verdana" w:hAnsi="Verdana" w:cs="Times New Roman"/>
          <w:sz w:val="24"/>
          <w:szCs w:val="24"/>
        </w:rPr>
        <w:t>)</w:t>
      </w:r>
      <w:r w:rsidR="009C4809" w:rsidRPr="003B5442">
        <w:rPr>
          <w:rFonts w:ascii="Verdana" w:hAnsi="Verdana" w:cs="Times New Roman"/>
          <w:sz w:val="24"/>
          <w:szCs w:val="24"/>
        </w:rPr>
        <w:t xml:space="preserve"> survey</w:t>
      </w:r>
      <w:r w:rsidR="00767147">
        <w:rPr>
          <w:rFonts w:ascii="Verdana" w:hAnsi="Verdana" w:cs="Times New Roman"/>
          <w:sz w:val="24"/>
          <w:szCs w:val="24"/>
        </w:rPr>
        <w:t xml:space="preserve"> that </w:t>
      </w:r>
      <w:r w:rsidR="00767147">
        <w:rPr>
          <w:rFonts w:ascii="Verdana" w:hAnsi="Verdana" w:cs="Arial Monospaced"/>
          <w:sz w:val="24"/>
          <w:szCs w:val="24"/>
        </w:rPr>
        <w:t>shows</w:t>
      </w:r>
      <w:r w:rsidR="00767147" w:rsidRPr="003B5442">
        <w:rPr>
          <w:rFonts w:ascii="Verdana" w:hAnsi="Verdana" w:cs="Arial Monospaced"/>
          <w:sz w:val="24"/>
          <w:szCs w:val="24"/>
        </w:rPr>
        <w:t xml:space="preserve"> Texas</w:t>
      </w:r>
      <w:r w:rsidR="007310FE">
        <w:rPr>
          <w:rFonts w:ascii="Verdana" w:hAnsi="Verdana" w:cs="Arial Monospaced"/>
          <w:sz w:val="24"/>
          <w:szCs w:val="24"/>
        </w:rPr>
        <w:t>’</w:t>
      </w:r>
      <w:r w:rsidR="00767147" w:rsidRPr="003B5442">
        <w:rPr>
          <w:rFonts w:ascii="Verdana" w:hAnsi="Verdana" w:cs="Arial Monospaced"/>
          <w:sz w:val="24"/>
          <w:szCs w:val="24"/>
        </w:rPr>
        <w:t xml:space="preserve"> accessibility goals are continuously improving</w:t>
      </w:r>
      <w:r w:rsidR="009C4809" w:rsidRPr="003B5442">
        <w:rPr>
          <w:rFonts w:ascii="Verdana" w:hAnsi="Verdana" w:cs="Times New Roman"/>
          <w:sz w:val="24"/>
          <w:szCs w:val="24"/>
        </w:rPr>
        <w:t>.</w:t>
      </w:r>
      <w:r w:rsidR="007B26C8" w:rsidRPr="003B5442">
        <w:rPr>
          <w:rFonts w:ascii="Verdana" w:hAnsi="Verdana" w:cs="Times New Roman"/>
          <w:sz w:val="24"/>
          <w:szCs w:val="24"/>
        </w:rPr>
        <w:t xml:space="preserve"> </w:t>
      </w:r>
      <w:r w:rsidR="002643D2" w:rsidRPr="003B5442">
        <w:rPr>
          <w:rFonts w:ascii="Verdana" w:hAnsi="Verdana" w:cs="Arial Monospaced"/>
          <w:sz w:val="24"/>
          <w:szCs w:val="24"/>
        </w:rPr>
        <w:t>DIR's statewide digital accessibility program is a valuable resource in helping state agencies and institutions of higher education maintain compliance</w:t>
      </w:r>
      <w:r w:rsidR="000A22B8">
        <w:rPr>
          <w:rFonts w:ascii="Verdana" w:hAnsi="Verdana" w:cs="Arial Monospaced"/>
          <w:sz w:val="24"/>
          <w:szCs w:val="24"/>
        </w:rPr>
        <w:t xml:space="preserve">. </w:t>
      </w:r>
      <w:r w:rsidR="007310FE">
        <w:rPr>
          <w:rFonts w:ascii="Verdana" w:hAnsi="Verdana" w:cs="Arial Monospaced"/>
          <w:sz w:val="24"/>
          <w:szCs w:val="24"/>
        </w:rPr>
        <w:t xml:space="preserve">DIR </w:t>
      </w:r>
      <w:r w:rsidR="00472EAE">
        <w:rPr>
          <w:rFonts w:ascii="Verdana" w:hAnsi="Verdana" w:cs="Arial Monospaced"/>
          <w:sz w:val="24"/>
          <w:szCs w:val="24"/>
        </w:rPr>
        <w:t>research</w:t>
      </w:r>
      <w:r w:rsidR="007310FE">
        <w:rPr>
          <w:rFonts w:ascii="Verdana" w:hAnsi="Verdana" w:cs="Arial Monospaced"/>
          <w:sz w:val="24"/>
          <w:szCs w:val="24"/>
        </w:rPr>
        <w:t>es</w:t>
      </w:r>
      <w:r w:rsidR="00472EAE">
        <w:rPr>
          <w:rFonts w:ascii="Verdana" w:hAnsi="Verdana" w:cs="Arial Monospaced"/>
          <w:sz w:val="24"/>
          <w:szCs w:val="24"/>
        </w:rPr>
        <w:t xml:space="preserve"> best practices and provide</w:t>
      </w:r>
      <w:r w:rsidR="007310FE">
        <w:rPr>
          <w:rFonts w:ascii="Verdana" w:hAnsi="Verdana" w:cs="Arial Monospaced"/>
          <w:sz w:val="24"/>
          <w:szCs w:val="24"/>
        </w:rPr>
        <w:t>s</w:t>
      </w:r>
      <w:r w:rsidR="00472EAE">
        <w:rPr>
          <w:rFonts w:ascii="Verdana" w:hAnsi="Verdana" w:cs="Arial Monospaced"/>
          <w:sz w:val="24"/>
          <w:szCs w:val="24"/>
        </w:rPr>
        <w:t xml:space="preserve"> results on their website. </w:t>
      </w:r>
      <w:r w:rsidR="00547EE2" w:rsidRPr="003B5442">
        <w:rPr>
          <w:rFonts w:ascii="Verdana" w:hAnsi="Verdana" w:cs="Arial Monospaced"/>
          <w:sz w:val="24"/>
          <w:szCs w:val="24"/>
        </w:rPr>
        <w:t>DIR provides outreach</w:t>
      </w:r>
      <w:r w:rsidR="00547EE2">
        <w:rPr>
          <w:rFonts w:ascii="Verdana" w:hAnsi="Verdana" w:cs="Arial Monospaced"/>
          <w:sz w:val="24"/>
          <w:szCs w:val="24"/>
        </w:rPr>
        <w:t xml:space="preserve"> and</w:t>
      </w:r>
      <w:r w:rsidR="00547EE2" w:rsidRPr="003B5442">
        <w:rPr>
          <w:rFonts w:ascii="Verdana" w:hAnsi="Verdana" w:cs="Arial Monospaced"/>
          <w:sz w:val="24"/>
          <w:szCs w:val="24"/>
        </w:rPr>
        <w:t xml:space="preserve"> training</w:t>
      </w:r>
      <w:r w:rsidR="00547EE2">
        <w:rPr>
          <w:rFonts w:ascii="Verdana" w:hAnsi="Verdana" w:cs="Arial Monospaced"/>
          <w:sz w:val="24"/>
          <w:szCs w:val="24"/>
        </w:rPr>
        <w:t xml:space="preserve"> to their customers</w:t>
      </w:r>
      <w:r w:rsidR="00547EE2" w:rsidRPr="003B5442">
        <w:rPr>
          <w:rFonts w:ascii="Verdana" w:hAnsi="Verdana" w:cs="Arial Monospaced"/>
          <w:sz w:val="24"/>
          <w:szCs w:val="24"/>
        </w:rPr>
        <w:t xml:space="preserve">, and </w:t>
      </w:r>
      <w:r w:rsidR="00767147">
        <w:rPr>
          <w:rFonts w:ascii="Verdana" w:hAnsi="Verdana" w:cs="Arial Monospaced"/>
          <w:sz w:val="24"/>
          <w:szCs w:val="24"/>
        </w:rPr>
        <w:t>create</w:t>
      </w:r>
      <w:r w:rsidR="000511DD">
        <w:rPr>
          <w:rFonts w:ascii="Verdana" w:hAnsi="Verdana" w:cs="Arial Monospaced"/>
          <w:sz w:val="24"/>
          <w:szCs w:val="24"/>
        </w:rPr>
        <w:t>s</w:t>
      </w:r>
      <w:r w:rsidR="00767147">
        <w:rPr>
          <w:rFonts w:ascii="Verdana" w:hAnsi="Verdana" w:cs="Arial Monospaced"/>
          <w:sz w:val="24"/>
          <w:szCs w:val="24"/>
        </w:rPr>
        <w:t xml:space="preserve"> tools</w:t>
      </w:r>
      <w:r w:rsidR="000511DD">
        <w:rPr>
          <w:rFonts w:ascii="Verdana" w:hAnsi="Verdana" w:cs="Arial Monospaced"/>
          <w:sz w:val="24"/>
          <w:szCs w:val="24"/>
        </w:rPr>
        <w:t>, especially with regard to procurement. They review vendor contracts provid</w:t>
      </w:r>
      <w:r w:rsidR="00472EAE">
        <w:rPr>
          <w:rFonts w:ascii="Verdana" w:hAnsi="Verdana" w:cs="Arial Monospaced"/>
          <w:sz w:val="24"/>
          <w:szCs w:val="24"/>
        </w:rPr>
        <w:t>ing</w:t>
      </w:r>
      <w:r w:rsidR="000511DD">
        <w:rPr>
          <w:rFonts w:ascii="Verdana" w:hAnsi="Verdana" w:cs="Arial Monospaced"/>
          <w:sz w:val="24"/>
          <w:szCs w:val="24"/>
        </w:rPr>
        <w:t xml:space="preserve"> learning management systems, web scanning services, </w:t>
      </w:r>
      <w:r w:rsidR="00476F15">
        <w:rPr>
          <w:rFonts w:ascii="Verdana" w:hAnsi="Verdana" w:cs="Arial Monospaced"/>
          <w:sz w:val="24"/>
          <w:szCs w:val="24"/>
        </w:rPr>
        <w:t xml:space="preserve">website accessibility testing </w:t>
      </w:r>
      <w:r w:rsidR="000511DD">
        <w:rPr>
          <w:rFonts w:ascii="Verdana" w:hAnsi="Verdana" w:cs="Arial Monospaced"/>
          <w:sz w:val="24"/>
          <w:szCs w:val="24"/>
        </w:rPr>
        <w:t xml:space="preserve">and internal procurement policies. </w:t>
      </w:r>
      <w:r w:rsidR="002643D2" w:rsidRPr="003B5442">
        <w:rPr>
          <w:rFonts w:ascii="Verdana" w:hAnsi="Verdana" w:cs="Arial Monospaced"/>
          <w:sz w:val="24"/>
          <w:szCs w:val="24"/>
        </w:rPr>
        <w:t xml:space="preserve">Texas Government Code </w:t>
      </w:r>
      <w:r w:rsidR="007149E0">
        <w:rPr>
          <w:rFonts w:ascii="Verdana" w:hAnsi="Verdana" w:cs="Arial Monospaced"/>
          <w:sz w:val="24"/>
          <w:szCs w:val="24"/>
        </w:rPr>
        <w:t>2054, Subchapter M</w:t>
      </w:r>
      <w:r w:rsidR="000A22B8">
        <w:rPr>
          <w:rFonts w:ascii="Verdana" w:hAnsi="Verdana" w:cs="Arial Monospaced"/>
          <w:sz w:val="24"/>
          <w:szCs w:val="24"/>
        </w:rPr>
        <w:t xml:space="preserve"> </w:t>
      </w:r>
      <w:r w:rsidR="002643D2" w:rsidRPr="003B5442">
        <w:rPr>
          <w:rFonts w:ascii="Verdana" w:hAnsi="Verdana" w:cs="Arial Monospaced"/>
          <w:sz w:val="24"/>
          <w:szCs w:val="24"/>
        </w:rPr>
        <w:t>gives DIR authority to make rules</w:t>
      </w:r>
      <w:r w:rsidR="000A22B8">
        <w:rPr>
          <w:rFonts w:ascii="Verdana" w:hAnsi="Verdana" w:cs="Arial Monospaced"/>
          <w:sz w:val="24"/>
          <w:szCs w:val="24"/>
        </w:rPr>
        <w:t xml:space="preserve"> </w:t>
      </w:r>
      <w:r w:rsidR="00476F15">
        <w:rPr>
          <w:rFonts w:ascii="Verdana" w:hAnsi="Verdana" w:cs="Arial Monospaced"/>
          <w:sz w:val="24"/>
          <w:szCs w:val="24"/>
        </w:rPr>
        <w:t xml:space="preserve">to align with federal law (WCAG 2.0AA) </w:t>
      </w:r>
      <w:r w:rsidR="000A22B8">
        <w:rPr>
          <w:rFonts w:ascii="Verdana" w:hAnsi="Verdana" w:cs="Arial Monospaced"/>
          <w:sz w:val="24"/>
          <w:szCs w:val="24"/>
        </w:rPr>
        <w:t>following Texas Administrative Code 206 (website compliance), Texas Administrative Code 213</w:t>
      </w:r>
      <w:r w:rsidR="002643D2" w:rsidRPr="003B5442">
        <w:rPr>
          <w:rFonts w:ascii="Verdana" w:hAnsi="Verdana" w:cs="Arial Monospaced"/>
          <w:sz w:val="24"/>
          <w:szCs w:val="24"/>
        </w:rPr>
        <w:t xml:space="preserve"> </w:t>
      </w:r>
      <w:r w:rsidR="000A22B8">
        <w:rPr>
          <w:rFonts w:ascii="Verdana" w:hAnsi="Verdana" w:cs="Arial Monospaced"/>
          <w:sz w:val="24"/>
          <w:szCs w:val="24"/>
        </w:rPr>
        <w:t>(describes information resources)</w:t>
      </w:r>
      <w:r w:rsidR="003B5442">
        <w:rPr>
          <w:rFonts w:ascii="Verdana" w:hAnsi="Verdana" w:cs="Arial Monospaced"/>
          <w:sz w:val="24"/>
          <w:szCs w:val="24"/>
        </w:rPr>
        <w:t>.</w:t>
      </w:r>
      <w:r w:rsidR="002643D2" w:rsidRPr="003B5442">
        <w:rPr>
          <w:rFonts w:ascii="Verdana" w:hAnsi="Verdana" w:cs="Arial Monospaced"/>
          <w:sz w:val="24"/>
          <w:szCs w:val="24"/>
        </w:rPr>
        <w:t xml:space="preserve"> </w:t>
      </w:r>
      <w:r w:rsidR="006C15AA">
        <w:rPr>
          <w:rFonts w:ascii="Verdana" w:hAnsi="Verdana" w:cs="Arial Monospaced"/>
          <w:sz w:val="24"/>
          <w:szCs w:val="24"/>
        </w:rPr>
        <w:t xml:space="preserve">Ms. Cohan and her team </w:t>
      </w:r>
      <w:r w:rsidR="007310FE">
        <w:rPr>
          <w:rFonts w:ascii="Verdana" w:hAnsi="Verdana" w:cs="Arial Monospaced"/>
          <w:sz w:val="24"/>
          <w:szCs w:val="24"/>
        </w:rPr>
        <w:t>discuss any challenges with digital accessibility and work with</w:t>
      </w:r>
      <w:r w:rsidR="006C15AA">
        <w:rPr>
          <w:rFonts w:ascii="Verdana" w:hAnsi="Verdana" w:cs="Arial Monospaced"/>
          <w:sz w:val="24"/>
          <w:szCs w:val="24"/>
        </w:rPr>
        <w:t xml:space="preserve"> customers on any corrective actions</w:t>
      </w:r>
      <w:r w:rsidR="007310FE">
        <w:rPr>
          <w:rFonts w:ascii="Verdana" w:hAnsi="Verdana" w:cs="Arial Monospaced"/>
          <w:sz w:val="24"/>
          <w:szCs w:val="24"/>
        </w:rPr>
        <w:t>.</w:t>
      </w:r>
      <w:r w:rsidR="006C15AA">
        <w:rPr>
          <w:rFonts w:ascii="Verdana" w:hAnsi="Verdana" w:cs="Arial Monospaced"/>
          <w:sz w:val="24"/>
          <w:szCs w:val="24"/>
        </w:rPr>
        <w:t xml:space="preserve"> </w:t>
      </w:r>
      <w:r w:rsidR="007310FE">
        <w:rPr>
          <w:rFonts w:ascii="Verdana" w:hAnsi="Verdana" w:cs="Arial Monospaced"/>
          <w:sz w:val="24"/>
          <w:szCs w:val="24"/>
        </w:rPr>
        <w:t xml:space="preserve">Customers are asked if they </w:t>
      </w:r>
      <w:r w:rsidR="007310FE" w:rsidRPr="00473FBE">
        <w:rPr>
          <w:rFonts w:ascii="Verdana" w:hAnsi="Verdana" w:cs="Arial Monospaced"/>
          <w:sz w:val="24"/>
          <w:szCs w:val="24"/>
        </w:rPr>
        <w:t>are</w:t>
      </w:r>
      <w:r w:rsidR="007149E0" w:rsidRPr="00473FBE">
        <w:rPr>
          <w:rFonts w:ascii="Verdana" w:hAnsi="Verdana" w:cs="Arial Monospaced"/>
          <w:sz w:val="24"/>
          <w:szCs w:val="24"/>
        </w:rPr>
        <w:t xml:space="preserve"> following the </w:t>
      </w:r>
      <w:r w:rsidR="00401269" w:rsidRPr="00473FBE">
        <w:rPr>
          <w:rFonts w:ascii="Verdana" w:hAnsi="Verdana" w:cs="Arial Monospaced"/>
          <w:sz w:val="24"/>
          <w:szCs w:val="24"/>
        </w:rPr>
        <w:t xml:space="preserve">industry’s </w:t>
      </w:r>
      <w:r w:rsidR="007149E0" w:rsidRPr="00473FBE">
        <w:rPr>
          <w:rFonts w:ascii="Verdana" w:hAnsi="Verdana" w:cs="Arial Monospaced"/>
          <w:sz w:val="24"/>
          <w:szCs w:val="24"/>
        </w:rPr>
        <w:t xml:space="preserve">WCAG </w:t>
      </w:r>
      <w:r w:rsidR="00401269" w:rsidRPr="00473FBE">
        <w:rPr>
          <w:rFonts w:ascii="Verdana" w:hAnsi="Verdana" w:cs="Arial Monospaced"/>
          <w:sz w:val="24"/>
          <w:szCs w:val="24"/>
        </w:rPr>
        <w:t>S</w:t>
      </w:r>
      <w:r w:rsidR="007149E0" w:rsidRPr="00473FBE">
        <w:rPr>
          <w:rFonts w:ascii="Verdana" w:hAnsi="Verdana" w:cs="Arial Monospaced"/>
          <w:sz w:val="24"/>
          <w:szCs w:val="24"/>
        </w:rPr>
        <w:t>tandards</w:t>
      </w:r>
      <w:r w:rsidR="00473FBE" w:rsidRPr="00473FBE">
        <w:rPr>
          <w:rFonts w:ascii="Verdana" w:hAnsi="Verdana" w:cs="Arial Monospaced"/>
          <w:sz w:val="24"/>
          <w:szCs w:val="24"/>
        </w:rPr>
        <w:t>.</w:t>
      </w:r>
      <w:r w:rsidR="007149E0" w:rsidRPr="00473FBE">
        <w:rPr>
          <w:rFonts w:ascii="Verdana" w:hAnsi="Verdana" w:cs="Arial Monospaced"/>
          <w:sz w:val="24"/>
          <w:szCs w:val="24"/>
        </w:rPr>
        <w:t xml:space="preserve">  </w:t>
      </w:r>
    </w:p>
    <w:p w14:paraId="766063E1" w14:textId="71477D94" w:rsidR="00252C3B" w:rsidRPr="003A24A8" w:rsidRDefault="00473FBE" w:rsidP="003A24A8">
      <w:pPr>
        <w:spacing w:after="0" w:line="240" w:lineRule="auto"/>
        <w:contextualSpacing/>
        <w:rPr>
          <w:rFonts w:ascii="Verdana" w:hAnsi="Verdana" w:cs="Times New Roman"/>
          <w:sz w:val="24"/>
          <w:szCs w:val="24"/>
        </w:rPr>
      </w:pPr>
      <w:r w:rsidRPr="00473FBE">
        <w:rPr>
          <w:rFonts w:ascii="Verdana" w:hAnsi="Verdana" w:cs="Arial Monospaced"/>
          <w:sz w:val="24"/>
          <w:szCs w:val="24"/>
        </w:rPr>
        <w:t>US Department of Justice</w:t>
      </w:r>
      <w:r w:rsidR="007149E0" w:rsidRPr="00473FBE">
        <w:rPr>
          <w:rFonts w:ascii="Verdana" w:hAnsi="Verdana" w:cs="Arial Monospaced"/>
          <w:sz w:val="24"/>
          <w:szCs w:val="24"/>
        </w:rPr>
        <w:t xml:space="preserve"> </w:t>
      </w:r>
      <w:r w:rsidR="00476F15" w:rsidRPr="00473FBE">
        <w:rPr>
          <w:rFonts w:ascii="Verdana" w:hAnsi="Verdana" w:cs="Arial Monospaced"/>
          <w:sz w:val="24"/>
          <w:szCs w:val="24"/>
        </w:rPr>
        <w:t>released</w:t>
      </w:r>
      <w:r>
        <w:rPr>
          <w:rFonts w:ascii="Verdana" w:hAnsi="Verdana" w:cs="Arial Monospaced"/>
          <w:sz w:val="24"/>
          <w:szCs w:val="24"/>
        </w:rPr>
        <w:t xml:space="preserve"> web accessibility</w:t>
      </w:r>
      <w:r w:rsidR="006C15AA" w:rsidRPr="00473FBE">
        <w:rPr>
          <w:rFonts w:ascii="Verdana" w:hAnsi="Verdana" w:cs="Arial Monospaced"/>
          <w:sz w:val="24"/>
          <w:szCs w:val="24"/>
        </w:rPr>
        <w:t xml:space="preserve"> </w:t>
      </w:r>
      <w:hyperlink r:id="rId10" w:history="1">
        <w:r w:rsidR="00476F15" w:rsidRPr="00473FBE">
          <w:rPr>
            <w:rStyle w:val="Hyperlink"/>
            <w:rFonts w:ascii="Verdana" w:hAnsi="Verdana" w:cs="Arial Monospaced"/>
            <w:sz w:val="24"/>
            <w:szCs w:val="24"/>
          </w:rPr>
          <w:t>guidance</w:t>
        </w:r>
      </w:hyperlink>
      <w:r w:rsidR="00476F15" w:rsidRPr="00473FBE">
        <w:rPr>
          <w:rFonts w:ascii="Verdana" w:hAnsi="Verdana" w:cs="Arial Monospaced"/>
          <w:sz w:val="24"/>
          <w:szCs w:val="24"/>
        </w:rPr>
        <w:t xml:space="preserve"> in March</w:t>
      </w:r>
      <w:r w:rsidR="007149E0" w:rsidRPr="00473FBE">
        <w:rPr>
          <w:rFonts w:ascii="Verdana" w:hAnsi="Verdana" w:cs="Arial Monospaced"/>
          <w:sz w:val="24"/>
          <w:szCs w:val="24"/>
        </w:rPr>
        <w:t xml:space="preserve"> </w:t>
      </w:r>
      <w:r>
        <w:rPr>
          <w:rFonts w:ascii="Verdana" w:hAnsi="Verdana" w:cs="Arial Monospaced"/>
          <w:sz w:val="24"/>
          <w:szCs w:val="24"/>
        </w:rPr>
        <w:t>aligning with the ADA.</w:t>
      </w:r>
      <w:r w:rsidR="007149E0" w:rsidRPr="00401269">
        <w:rPr>
          <w:rFonts w:ascii="Verdana" w:hAnsi="Verdana" w:cs="Arial Monospaced"/>
          <w:sz w:val="24"/>
          <w:szCs w:val="24"/>
        </w:rPr>
        <w:t xml:space="preserve"> </w:t>
      </w:r>
      <w:r w:rsidR="005A1078" w:rsidRPr="005A1078">
        <w:rPr>
          <w:rFonts w:ascii="Verdana" w:hAnsi="Verdana" w:cs="Arial Monospaced"/>
          <w:sz w:val="24"/>
          <w:szCs w:val="24"/>
        </w:rPr>
        <w:t>Ms. Cohan noted it is very important to maintain a culture of continuous monitoring and improvement when you talk about complying with any statute and for this purpose, it is for Electronic Information Resource accessibility</w:t>
      </w:r>
      <w:r w:rsidR="005A1078" w:rsidRPr="005A1078">
        <w:rPr>
          <w:rFonts w:ascii="Verdana" w:hAnsi="Verdana" w:cs="Times New Roman"/>
          <w:sz w:val="24"/>
          <w:szCs w:val="24"/>
        </w:rPr>
        <w:t>.</w:t>
      </w:r>
      <w:r w:rsidR="005A1078">
        <w:rPr>
          <w:rFonts w:ascii="Verdana" w:hAnsi="Verdana" w:cs="Times New Roman"/>
          <w:sz w:val="24"/>
          <w:szCs w:val="24"/>
        </w:rPr>
        <w:t xml:space="preserve"> </w:t>
      </w:r>
      <w:r w:rsidR="00EF2545" w:rsidRPr="003A24A8">
        <w:rPr>
          <w:rFonts w:ascii="Verdana" w:hAnsi="Verdana" w:cs="Times New Roman"/>
          <w:sz w:val="24"/>
          <w:szCs w:val="24"/>
        </w:rPr>
        <w:t>I</w:t>
      </w:r>
      <w:r w:rsidR="008508FD">
        <w:rPr>
          <w:rFonts w:ascii="Verdana" w:hAnsi="Verdana" w:cs="Times New Roman"/>
          <w:sz w:val="24"/>
          <w:szCs w:val="24"/>
        </w:rPr>
        <w:t>nformation Resource Managers</w:t>
      </w:r>
      <w:r w:rsidR="00EF2545" w:rsidRPr="003A24A8">
        <w:rPr>
          <w:rFonts w:ascii="Verdana" w:hAnsi="Verdana" w:cs="Times New Roman"/>
          <w:sz w:val="24"/>
          <w:szCs w:val="24"/>
        </w:rPr>
        <w:t xml:space="preserve"> have training credit</w:t>
      </w:r>
      <w:r w:rsidR="00293F85">
        <w:rPr>
          <w:rFonts w:ascii="Verdana" w:hAnsi="Verdana" w:cs="Times New Roman"/>
          <w:sz w:val="24"/>
          <w:szCs w:val="24"/>
        </w:rPr>
        <w:t xml:space="preserve"> requirement</w:t>
      </w:r>
      <w:r w:rsidR="00EF2545" w:rsidRPr="003A24A8">
        <w:rPr>
          <w:rFonts w:ascii="Verdana" w:hAnsi="Verdana" w:cs="Times New Roman"/>
          <w:sz w:val="24"/>
          <w:szCs w:val="24"/>
        </w:rPr>
        <w:t>s.</w:t>
      </w:r>
    </w:p>
    <w:p w14:paraId="7A71A942" w14:textId="75774FFF" w:rsidR="002F6B24" w:rsidRPr="003A24A8" w:rsidRDefault="002F6B24" w:rsidP="003A24A8">
      <w:pPr>
        <w:spacing w:after="0" w:line="240" w:lineRule="auto"/>
        <w:contextualSpacing/>
        <w:rPr>
          <w:rFonts w:ascii="Verdana" w:hAnsi="Verdana" w:cs="Times New Roman"/>
          <w:sz w:val="24"/>
          <w:szCs w:val="24"/>
        </w:rPr>
      </w:pPr>
    </w:p>
    <w:p w14:paraId="7D44CFC3" w14:textId="6D8FAF01" w:rsidR="002F6B24" w:rsidRPr="003A24A8" w:rsidRDefault="002F6B24" w:rsidP="003A24A8">
      <w:pPr>
        <w:spacing w:after="0" w:line="240" w:lineRule="auto"/>
        <w:contextualSpacing/>
        <w:rPr>
          <w:rFonts w:ascii="Verdana" w:hAnsi="Verdana" w:cs="Times New Roman"/>
          <w:sz w:val="24"/>
          <w:szCs w:val="24"/>
        </w:rPr>
      </w:pPr>
      <w:r w:rsidRPr="003A24A8">
        <w:rPr>
          <w:rFonts w:ascii="Verdana" w:hAnsi="Verdana" w:cs="Times New Roman"/>
          <w:sz w:val="24"/>
          <w:szCs w:val="24"/>
        </w:rPr>
        <w:t xml:space="preserve">Dylan </w:t>
      </w:r>
      <w:r w:rsidR="00B15D50" w:rsidRPr="003A24A8">
        <w:rPr>
          <w:rFonts w:ascii="Verdana" w:hAnsi="Verdana" w:cs="Times New Roman"/>
          <w:sz w:val="24"/>
          <w:szCs w:val="24"/>
        </w:rPr>
        <w:t xml:space="preserve">Rafaty </w:t>
      </w:r>
      <w:r w:rsidRPr="003A24A8">
        <w:rPr>
          <w:rFonts w:ascii="Verdana" w:hAnsi="Verdana" w:cs="Times New Roman"/>
          <w:sz w:val="24"/>
          <w:szCs w:val="24"/>
        </w:rPr>
        <w:t>motioned to recess the meeting</w:t>
      </w:r>
      <w:r w:rsidR="00E8236E">
        <w:rPr>
          <w:rFonts w:ascii="Verdana" w:hAnsi="Verdana" w:cs="Times New Roman"/>
          <w:sz w:val="24"/>
          <w:szCs w:val="24"/>
        </w:rPr>
        <w:t xml:space="preserve"> until the following day. Benjamin Willis</w:t>
      </w:r>
      <w:r w:rsidRPr="003A24A8">
        <w:rPr>
          <w:rFonts w:ascii="Verdana" w:hAnsi="Verdana" w:cs="Times New Roman"/>
          <w:sz w:val="24"/>
          <w:szCs w:val="24"/>
        </w:rPr>
        <w:t xml:space="preserve"> seconded</w:t>
      </w:r>
      <w:r w:rsidR="00E8236E">
        <w:rPr>
          <w:rFonts w:ascii="Verdana" w:hAnsi="Verdana" w:cs="Times New Roman"/>
          <w:sz w:val="24"/>
          <w:szCs w:val="24"/>
        </w:rPr>
        <w:t xml:space="preserve">; </w:t>
      </w:r>
      <w:r w:rsidR="008A0320">
        <w:rPr>
          <w:rFonts w:ascii="Verdana" w:hAnsi="Verdana" w:cs="Times New Roman"/>
          <w:sz w:val="24"/>
          <w:szCs w:val="24"/>
        </w:rPr>
        <w:t>Chair Martinez recessed t</w:t>
      </w:r>
      <w:r w:rsidR="00293F85">
        <w:rPr>
          <w:rFonts w:ascii="Verdana" w:hAnsi="Verdana" w:cs="Times New Roman"/>
          <w:sz w:val="24"/>
          <w:szCs w:val="24"/>
        </w:rPr>
        <w:t>he m</w:t>
      </w:r>
      <w:r w:rsidRPr="003A24A8">
        <w:rPr>
          <w:rFonts w:ascii="Verdana" w:hAnsi="Verdana" w:cs="Times New Roman"/>
          <w:sz w:val="24"/>
          <w:szCs w:val="24"/>
        </w:rPr>
        <w:t>eeting at 4:46 p.m.</w:t>
      </w:r>
    </w:p>
    <w:p w14:paraId="5E551646" w14:textId="7AA34AE9" w:rsidR="002F6B24" w:rsidRPr="003A24A8" w:rsidRDefault="002F6B24" w:rsidP="003A24A8">
      <w:pPr>
        <w:spacing w:after="0" w:line="240" w:lineRule="auto"/>
        <w:contextualSpacing/>
        <w:rPr>
          <w:rFonts w:ascii="Verdana" w:hAnsi="Verdana" w:cs="Times New Roman"/>
          <w:sz w:val="24"/>
          <w:szCs w:val="24"/>
        </w:rPr>
      </w:pPr>
    </w:p>
    <w:p w14:paraId="5ABC7D78" w14:textId="77777777" w:rsidR="003F6F88" w:rsidRPr="003A24A8" w:rsidRDefault="003F6F88" w:rsidP="003A24A8">
      <w:pPr>
        <w:pStyle w:val="NoSpacing"/>
        <w:contextualSpacing/>
        <w:rPr>
          <w:rFonts w:ascii="Verdana" w:hAnsi="Verdana" w:cs="Times New Roman"/>
          <w:sz w:val="24"/>
          <w:szCs w:val="24"/>
        </w:rPr>
      </w:pPr>
      <w:r w:rsidRPr="003A24A8">
        <w:rPr>
          <w:rFonts w:ascii="Verdana" w:hAnsi="Verdana" w:cs="Times New Roman"/>
          <w:b/>
          <w:sz w:val="24"/>
          <w:szCs w:val="24"/>
        </w:rPr>
        <w:t>Day 2 – May 6, 2022</w:t>
      </w:r>
    </w:p>
    <w:p w14:paraId="58027821" w14:textId="105D1684" w:rsidR="00500F8A" w:rsidRPr="003A24A8" w:rsidRDefault="00500F8A" w:rsidP="003A24A8">
      <w:pPr>
        <w:spacing w:after="0" w:line="240" w:lineRule="auto"/>
        <w:contextualSpacing/>
        <w:rPr>
          <w:rFonts w:ascii="Verdana" w:hAnsi="Verdana" w:cs="Times New Roman"/>
          <w:sz w:val="24"/>
          <w:szCs w:val="24"/>
        </w:rPr>
      </w:pPr>
      <w:r w:rsidRPr="003A24A8">
        <w:rPr>
          <w:rFonts w:ascii="Verdana" w:hAnsi="Verdana" w:cs="Times New Roman"/>
          <w:sz w:val="24"/>
          <w:szCs w:val="24"/>
        </w:rPr>
        <w:t xml:space="preserve">Chair </w:t>
      </w:r>
      <w:r w:rsidR="00B15D50" w:rsidRPr="003A24A8">
        <w:rPr>
          <w:rFonts w:ascii="Verdana" w:hAnsi="Verdana" w:cs="Times New Roman"/>
          <w:sz w:val="24"/>
          <w:szCs w:val="24"/>
        </w:rPr>
        <w:t xml:space="preserve">Richard </w:t>
      </w:r>
      <w:r w:rsidRPr="003A24A8">
        <w:rPr>
          <w:rFonts w:ascii="Verdana" w:hAnsi="Verdana" w:cs="Times New Roman"/>
          <w:sz w:val="24"/>
          <w:szCs w:val="24"/>
        </w:rPr>
        <w:t>Martinez motioned</w:t>
      </w:r>
      <w:r w:rsidR="002F6B24" w:rsidRPr="003A24A8">
        <w:rPr>
          <w:rFonts w:ascii="Verdana" w:hAnsi="Verdana" w:cs="Times New Roman"/>
          <w:sz w:val="24"/>
          <w:szCs w:val="24"/>
        </w:rPr>
        <w:t xml:space="preserve"> to reconvene the meeting</w:t>
      </w:r>
      <w:r w:rsidRPr="003A24A8">
        <w:rPr>
          <w:rFonts w:ascii="Verdana" w:hAnsi="Verdana" w:cs="Times New Roman"/>
          <w:sz w:val="24"/>
          <w:szCs w:val="24"/>
        </w:rPr>
        <w:t>, which began at 8:35</w:t>
      </w:r>
      <w:r w:rsidR="00B15D50" w:rsidRPr="003A24A8">
        <w:rPr>
          <w:rFonts w:ascii="Verdana" w:hAnsi="Verdana" w:cs="Times New Roman"/>
          <w:sz w:val="24"/>
          <w:szCs w:val="24"/>
        </w:rPr>
        <w:t xml:space="preserve"> a.m.</w:t>
      </w:r>
    </w:p>
    <w:p w14:paraId="02B47C34" w14:textId="77777777" w:rsidR="00500F8A" w:rsidRPr="003A24A8" w:rsidRDefault="00500F8A" w:rsidP="003A24A8">
      <w:pPr>
        <w:spacing w:after="0" w:line="240" w:lineRule="auto"/>
        <w:contextualSpacing/>
        <w:rPr>
          <w:rFonts w:ascii="Verdana" w:hAnsi="Verdana" w:cs="Times New Roman"/>
          <w:sz w:val="24"/>
          <w:szCs w:val="24"/>
        </w:rPr>
      </w:pPr>
    </w:p>
    <w:p w14:paraId="32C8B008" w14:textId="4BD52421" w:rsidR="00500F8A" w:rsidRPr="003A24A8" w:rsidRDefault="00500F8A" w:rsidP="003A24A8">
      <w:pPr>
        <w:pStyle w:val="NoSpacing"/>
        <w:contextualSpacing/>
        <w:rPr>
          <w:rFonts w:ascii="Verdana" w:hAnsi="Verdana" w:cs="Times New Roman"/>
          <w:sz w:val="24"/>
          <w:szCs w:val="24"/>
        </w:rPr>
      </w:pPr>
      <w:r w:rsidRPr="003A24A8">
        <w:rPr>
          <w:rFonts w:ascii="Verdana" w:hAnsi="Verdana" w:cs="Times New Roman"/>
          <w:b/>
          <w:sz w:val="24"/>
          <w:szCs w:val="24"/>
        </w:rPr>
        <w:t>Listening to the D</w:t>
      </w:r>
      <w:r w:rsidR="00260366" w:rsidRPr="003A24A8">
        <w:rPr>
          <w:rFonts w:ascii="Verdana" w:hAnsi="Verdana" w:cs="Times New Roman"/>
          <w:b/>
          <w:sz w:val="24"/>
          <w:szCs w:val="24"/>
        </w:rPr>
        <w:t>allas-Fort Worth</w:t>
      </w:r>
      <w:r w:rsidRPr="003A24A8">
        <w:rPr>
          <w:rFonts w:ascii="Verdana" w:hAnsi="Verdana" w:cs="Times New Roman"/>
          <w:b/>
          <w:sz w:val="24"/>
          <w:szCs w:val="24"/>
        </w:rPr>
        <w:t xml:space="preserve"> Disability Community</w:t>
      </w:r>
    </w:p>
    <w:p w14:paraId="6C19DC26" w14:textId="371F85CE" w:rsidR="00CB3FF8" w:rsidRPr="00996E06" w:rsidRDefault="00CB3FF8" w:rsidP="003A24A8">
      <w:pPr>
        <w:spacing w:after="0" w:line="240" w:lineRule="auto"/>
        <w:contextualSpacing/>
        <w:rPr>
          <w:rFonts w:ascii="Verdana" w:hAnsi="Verdana"/>
          <w:sz w:val="24"/>
          <w:szCs w:val="24"/>
          <w:u w:val="single"/>
        </w:rPr>
      </w:pPr>
      <w:r w:rsidRPr="00996E06">
        <w:rPr>
          <w:rFonts w:ascii="Verdana" w:hAnsi="Verdana"/>
          <w:sz w:val="24"/>
          <w:szCs w:val="24"/>
          <w:u w:val="single"/>
        </w:rPr>
        <w:t>Fort Worth Mayor’s Committee on Persons with Disabilities</w:t>
      </w:r>
    </w:p>
    <w:p w14:paraId="5815FF97" w14:textId="10AC4C65" w:rsidR="00500F8A" w:rsidRPr="003A24A8" w:rsidRDefault="00450F2B" w:rsidP="003A24A8">
      <w:pPr>
        <w:spacing w:after="0" w:line="240" w:lineRule="auto"/>
        <w:contextualSpacing/>
        <w:rPr>
          <w:rFonts w:ascii="Verdana" w:hAnsi="Verdana"/>
          <w:sz w:val="24"/>
          <w:szCs w:val="24"/>
        </w:rPr>
      </w:pPr>
      <w:r w:rsidRPr="003A24A8">
        <w:rPr>
          <w:rFonts w:ascii="Verdana" w:hAnsi="Verdana"/>
          <w:sz w:val="24"/>
          <w:szCs w:val="24"/>
        </w:rPr>
        <w:t>Al Henderson, city liaison, presented</w:t>
      </w:r>
      <w:r w:rsidR="008A0320">
        <w:rPr>
          <w:rFonts w:ascii="Verdana" w:hAnsi="Verdana"/>
          <w:sz w:val="24"/>
          <w:szCs w:val="24"/>
        </w:rPr>
        <w:t>.</w:t>
      </w:r>
      <w:r w:rsidR="00500F8A" w:rsidRPr="003A24A8">
        <w:rPr>
          <w:rFonts w:ascii="Verdana" w:hAnsi="Verdana"/>
          <w:i/>
          <w:sz w:val="24"/>
          <w:szCs w:val="24"/>
        </w:rPr>
        <w:t xml:space="preserve"> </w:t>
      </w:r>
      <w:r w:rsidR="00A81D26" w:rsidRPr="003A24A8">
        <w:rPr>
          <w:rFonts w:ascii="Verdana" w:hAnsi="Verdana"/>
          <w:sz w:val="24"/>
          <w:szCs w:val="24"/>
        </w:rPr>
        <w:t>Brandy Wiley</w:t>
      </w:r>
      <w:r w:rsidR="008A0320">
        <w:rPr>
          <w:rFonts w:ascii="Verdana" w:hAnsi="Verdana"/>
          <w:sz w:val="24"/>
          <w:szCs w:val="24"/>
        </w:rPr>
        <w:t xml:space="preserve"> chairs the Committee</w:t>
      </w:r>
      <w:r w:rsidR="000B6041">
        <w:rPr>
          <w:rFonts w:ascii="Verdana" w:hAnsi="Verdana"/>
          <w:sz w:val="24"/>
          <w:szCs w:val="24"/>
        </w:rPr>
        <w:t>.</w:t>
      </w:r>
      <w:r w:rsidR="00A81D26" w:rsidRPr="003A24A8">
        <w:rPr>
          <w:rFonts w:ascii="Verdana" w:hAnsi="Verdana"/>
          <w:sz w:val="24"/>
          <w:szCs w:val="24"/>
        </w:rPr>
        <w:t xml:space="preserve"> Accessibility, education and awards, and community are their main priorities. </w:t>
      </w:r>
      <w:r w:rsidR="003D2DDA">
        <w:rPr>
          <w:rFonts w:ascii="Verdana" w:hAnsi="Verdana"/>
          <w:sz w:val="24"/>
          <w:szCs w:val="24"/>
        </w:rPr>
        <w:t>They are i</w:t>
      </w:r>
      <w:r w:rsidR="00A81D26" w:rsidRPr="003A24A8">
        <w:rPr>
          <w:rFonts w:ascii="Verdana" w:hAnsi="Verdana"/>
          <w:sz w:val="24"/>
          <w:szCs w:val="24"/>
        </w:rPr>
        <w:t>n the process of moving to a n</w:t>
      </w:r>
      <w:r w:rsidR="00D1228A" w:rsidRPr="003A24A8">
        <w:rPr>
          <w:rFonts w:ascii="Verdana" w:hAnsi="Verdana"/>
          <w:sz w:val="24"/>
          <w:szCs w:val="24"/>
        </w:rPr>
        <w:t xml:space="preserve">ew space near </w:t>
      </w:r>
      <w:r w:rsidR="000B6041">
        <w:rPr>
          <w:rFonts w:ascii="Verdana" w:hAnsi="Verdana"/>
          <w:sz w:val="24"/>
          <w:szCs w:val="24"/>
        </w:rPr>
        <w:t>C</w:t>
      </w:r>
      <w:r w:rsidR="00D1228A" w:rsidRPr="003A24A8">
        <w:rPr>
          <w:rFonts w:ascii="Verdana" w:hAnsi="Verdana"/>
          <w:sz w:val="24"/>
          <w:szCs w:val="24"/>
        </w:rPr>
        <w:t xml:space="preserve">ity </w:t>
      </w:r>
      <w:r w:rsidR="000B6041">
        <w:rPr>
          <w:rFonts w:ascii="Verdana" w:hAnsi="Verdana"/>
          <w:sz w:val="24"/>
          <w:szCs w:val="24"/>
        </w:rPr>
        <w:t>H</w:t>
      </w:r>
      <w:r w:rsidR="00D1228A" w:rsidRPr="003A24A8">
        <w:rPr>
          <w:rFonts w:ascii="Verdana" w:hAnsi="Verdana"/>
          <w:sz w:val="24"/>
          <w:szCs w:val="24"/>
        </w:rPr>
        <w:t xml:space="preserve">all, and </w:t>
      </w:r>
      <w:r w:rsidR="003D2DDA">
        <w:rPr>
          <w:rFonts w:ascii="Verdana" w:hAnsi="Verdana"/>
          <w:sz w:val="24"/>
          <w:szCs w:val="24"/>
        </w:rPr>
        <w:t xml:space="preserve">are </w:t>
      </w:r>
      <w:r w:rsidR="00D1228A" w:rsidRPr="003A24A8">
        <w:rPr>
          <w:rFonts w:ascii="Verdana" w:hAnsi="Verdana"/>
          <w:sz w:val="24"/>
          <w:szCs w:val="24"/>
        </w:rPr>
        <w:t>partnering with different city department</w:t>
      </w:r>
      <w:r w:rsidR="003D2DDA">
        <w:rPr>
          <w:rFonts w:ascii="Verdana" w:hAnsi="Verdana"/>
          <w:sz w:val="24"/>
          <w:szCs w:val="24"/>
        </w:rPr>
        <w:t>s</w:t>
      </w:r>
      <w:r w:rsidR="00D1228A" w:rsidRPr="003A24A8">
        <w:rPr>
          <w:rFonts w:ascii="Verdana" w:hAnsi="Verdana"/>
          <w:sz w:val="24"/>
          <w:szCs w:val="24"/>
        </w:rPr>
        <w:t xml:space="preserve"> to ensure accessibility. </w:t>
      </w:r>
      <w:r w:rsidR="00B85782">
        <w:rPr>
          <w:rFonts w:ascii="Verdana" w:hAnsi="Verdana"/>
          <w:sz w:val="24"/>
          <w:szCs w:val="24"/>
        </w:rPr>
        <w:t xml:space="preserve">Viable transportation </w:t>
      </w:r>
      <w:r w:rsidR="00154C6A">
        <w:rPr>
          <w:rFonts w:ascii="Verdana" w:hAnsi="Verdana"/>
          <w:sz w:val="24"/>
          <w:szCs w:val="24"/>
        </w:rPr>
        <w:t xml:space="preserve">- </w:t>
      </w:r>
      <w:r w:rsidR="00154C6A" w:rsidRPr="003A24A8">
        <w:rPr>
          <w:rFonts w:ascii="Verdana" w:hAnsi="Verdana"/>
          <w:sz w:val="24"/>
          <w:szCs w:val="24"/>
        </w:rPr>
        <w:t>affordable</w:t>
      </w:r>
      <w:r w:rsidR="00154C6A">
        <w:rPr>
          <w:rFonts w:ascii="Verdana" w:hAnsi="Verdana"/>
          <w:sz w:val="24"/>
          <w:szCs w:val="24"/>
        </w:rPr>
        <w:t xml:space="preserve"> and</w:t>
      </w:r>
      <w:r w:rsidR="00154C6A" w:rsidRPr="003A24A8">
        <w:rPr>
          <w:rFonts w:ascii="Verdana" w:hAnsi="Verdana"/>
          <w:sz w:val="24"/>
          <w:szCs w:val="24"/>
        </w:rPr>
        <w:t xml:space="preserve"> dependable</w:t>
      </w:r>
      <w:r w:rsidR="00154C6A">
        <w:rPr>
          <w:rFonts w:ascii="Verdana" w:hAnsi="Verdana"/>
          <w:sz w:val="24"/>
          <w:szCs w:val="24"/>
        </w:rPr>
        <w:t xml:space="preserve"> - </w:t>
      </w:r>
      <w:r w:rsidR="00B85782">
        <w:rPr>
          <w:rFonts w:ascii="Verdana" w:hAnsi="Verdana"/>
          <w:sz w:val="24"/>
          <w:szCs w:val="24"/>
        </w:rPr>
        <w:t>is o</w:t>
      </w:r>
      <w:r w:rsidR="00D1228A" w:rsidRPr="003A24A8">
        <w:rPr>
          <w:rFonts w:ascii="Verdana" w:hAnsi="Verdana"/>
          <w:sz w:val="24"/>
          <w:szCs w:val="24"/>
        </w:rPr>
        <w:t>ne of F</w:t>
      </w:r>
      <w:r w:rsidR="00C557F3">
        <w:rPr>
          <w:rFonts w:ascii="Verdana" w:hAnsi="Verdana"/>
          <w:sz w:val="24"/>
          <w:szCs w:val="24"/>
        </w:rPr>
        <w:t>ort</w:t>
      </w:r>
      <w:r w:rsidR="00D1228A" w:rsidRPr="003A24A8">
        <w:rPr>
          <w:rFonts w:ascii="Verdana" w:hAnsi="Verdana"/>
          <w:sz w:val="24"/>
          <w:szCs w:val="24"/>
        </w:rPr>
        <w:t xml:space="preserve"> Worth’s </w:t>
      </w:r>
      <w:r w:rsidR="00B85782">
        <w:rPr>
          <w:rFonts w:ascii="Verdana" w:hAnsi="Verdana"/>
          <w:sz w:val="24"/>
          <w:szCs w:val="24"/>
        </w:rPr>
        <w:t xml:space="preserve">priority </w:t>
      </w:r>
      <w:r w:rsidR="00D1228A" w:rsidRPr="003A24A8">
        <w:rPr>
          <w:rFonts w:ascii="Verdana" w:hAnsi="Verdana"/>
          <w:sz w:val="24"/>
          <w:szCs w:val="24"/>
        </w:rPr>
        <w:t>issue</w:t>
      </w:r>
      <w:r w:rsidR="00154C6A">
        <w:rPr>
          <w:rFonts w:ascii="Verdana" w:hAnsi="Verdana"/>
          <w:sz w:val="24"/>
          <w:szCs w:val="24"/>
        </w:rPr>
        <w:t xml:space="preserve"> area</w:t>
      </w:r>
      <w:r w:rsidR="00D1228A" w:rsidRPr="003A24A8">
        <w:rPr>
          <w:rFonts w:ascii="Verdana" w:hAnsi="Verdana"/>
          <w:sz w:val="24"/>
          <w:szCs w:val="24"/>
        </w:rPr>
        <w:t>s</w:t>
      </w:r>
      <w:r w:rsidR="00154C6A">
        <w:rPr>
          <w:rFonts w:ascii="Verdana" w:hAnsi="Verdana"/>
          <w:sz w:val="24"/>
          <w:szCs w:val="24"/>
        </w:rPr>
        <w:t xml:space="preserve"> </w:t>
      </w:r>
      <w:r w:rsidR="00D1228A" w:rsidRPr="003A24A8">
        <w:rPr>
          <w:rFonts w:ascii="Verdana" w:hAnsi="Verdana"/>
          <w:sz w:val="24"/>
          <w:szCs w:val="24"/>
        </w:rPr>
        <w:t xml:space="preserve">so citizens can get to work and appointments. </w:t>
      </w:r>
      <w:r w:rsidR="003D2DDA">
        <w:rPr>
          <w:rFonts w:ascii="Verdana" w:hAnsi="Verdana"/>
          <w:sz w:val="24"/>
          <w:szCs w:val="24"/>
        </w:rPr>
        <w:t xml:space="preserve">The Committee has representation on </w:t>
      </w:r>
      <w:r w:rsidR="00D1228A" w:rsidRPr="003A24A8">
        <w:rPr>
          <w:rFonts w:ascii="Verdana" w:hAnsi="Verdana"/>
          <w:sz w:val="24"/>
          <w:szCs w:val="24"/>
        </w:rPr>
        <w:t>Tarrant Transit Alliance</w:t>
      </w:r>
      <w:r w:rsidR="003D2DDA">
        <w:rPr>
          <w:rFonts w:ascii="Verdana" w:hAnsi="Verdana"/>
          <w:sz w:val="24"/>
          <w:szCs w:val="24"/>
        </w:rPr>
        <w:t xml:space="preserve"> and partners</w:t>
      </w:r>
      <w:r w:rsidR="00D1228A" w:rsidRPr="003A24A8">
        <w:rPr>
          <w:rFonts w:ascii="Verdana" w:hAnsi="Verdana"/>
          <w:sz w:val="24"/>
          <w:szCs w:val="24"/>
        </w:rPr>
        <w:t xml:space="preserve"> with Trinity Metro.</w:t>
      </w:r>
      <w:r w:rsidR="00490EA8" w:rsidRPr="003A24A8">
        <w:rPr>
          <w:rFonts w:ascii="Verdana" w:hAnsi="Verdana"/>
          <w:sz w:val="24"/>
          <w:szCs w:val="24"/>
        </w:rPr>
        <w:t xml:space="preserve"> Trinity Express has an electric bus, with state</w:t>
      </w:r>
      <w:r w:rsidR="003D2DDA">
        <w:rPr>
          <w:rFonts w:ascii="Verdana" w:hAnsi="Verdana"/>
          <w:sz w:val="24"/>
          <w:szCs w:val="24"/>
        </w:rPr>
        <w:t>-</w:t>
      </w:r>
      <w:r w:rsidR="00490EA8" w:rsidRPr="003A24A8">
        <w:rPr>
          <w:rFonts w:ascii="Verdana" w:hAnsi="Verdana"/>
          <w:sz w:val="24"/>
          <w:szCs w:val="24"/>
        </w:rPr>
        <w:t>of</w:t>
      </w:r>
      <w:r w:rsidR="003D2DDA">
        <w:rPr>
          <w:rFonts w:ascii="Verdana" w:hAnsi="Verdana"/>
          <w:sz w:val="24"/>
          <w:szCs w:val="24"/>
        </w:rPr>
        <w:t>-</w:t>
      </w:r>
      <w:r w:rsidR="00490EA8" w:rsidRPr="003A24A8">
        <w:rPr>
          <w:rFonts w:ascii="Verdana" w:hAnsi="Verdana"/>
          <w:sz w:val="24"/>
          <w:szCs w:val="24"/>
        </w:rPr>
        <w:t>the</w:t>
      </w:r>
      <w:r w:rsidR="003D2DDA">
        <w:rPr>
          <w:rFonts w:ascii="Verdana" w:hAnsi="Verdana"/>
          <w:sz w:val="24"/>
          <w:szCs w:val="24"/>
        </w:rPr>
        <w:t>-</w:t>
      </w:r>
      <w:r w:rsidR="00490EA8" w:rsidRPr="003A24A8">
        <w:rPr>
          <w:rFonts w:ascii="Verdana" w:hAnsi="Verdana"/>
          <w:sz w:val="24"/>
          <w:szCs w:val="24"/>
        </w:rPr>
        <w:t xml:space="preserve">art accessibility. </w:t>
      </w:r>
      <w:r w:rsidR="003D2DDA">
        <w:rPr>
          <w:rFonts w:ascii="Verdana" w:hAnsi="Verdana"/>
          <w:sz w:val="24"/>
          <w:szCs w:val="24"/>
        </w:rPr>
        <w:t xml:space="preserve">They </w:t>
      </w:r>
      <w:r w:rsidR="00154C6A">
        <w:rPr>
          <w:rFonts w:ascii="Verdana" w:hAnsi="Verdana"/>
          <w:sz w:val="24"/>
          <w:szCs w:val="24"/>
        </w:rPr>
        <w:t>b</w:t>
      </w:r>
      <w:r w:rsidR="00490EA8" w:rsidRPr="003A24A8">
        <w:rPr>
          <w:rFonts w:ascii="Verdana" w:hAnsi="Verdana"/>
          <w:sz w:val="24"/>
          <w:szCs w:val="24"/>
        </w:rPr>
        <w:t>eta</w:t>
      </w:r>
      <w:r w:rsidR="003D2DDA">
        <w:rPr>
          <w:rFonts w:ascii="Verdana" w:hAnsi="Verdana"/>
          <w:sz w:val="24"/>
          <w:szCs w:val="24"/>
        </w:rPr>
        <w:t>-</w:t>
      </w:r>
      <w:r w:rsidR="00490EA8" w:rsidRPr="003A24A8">
        <w:rPr>
          <w:rFonts w:ascii="Verdana" w:hAnsi="Verdana"/>
          <w:sz w:val="24"/>
          <w:szCs w:val="24"/>
        </w:rPr>
        <w:t>tested voting polling places</w:t>
      </w:r>
      <w:r w:rsidR="00154C6A">
        <w:rPr>
          <w:rFonts w:ascii="Verdana" w:hAnsi="Verdana"/>
          <w:sz w:val="24"/>
          <w:szCs w:val="24"/>
        </w:rPr>
        <w:t xml:space="preserve"> and </w:t>
      </w:r>
      <w:r w:rsidR="00B85782">
        <w:rPr>
          <w:rFonts w:ascii="Verdana" w:hAnsi="Verdana"/>
          <w:sz w:val="24"/>
          <w:szCs w:val="24"/>
        </w:rPr>
        <w:t>are updating the city’s Transition Plan. The Committee celebrates</w:t>
      </w:r>
      <w:r w:rsidR="00490EA8" w:rsidRPr="003A24A8">
        <w:rPr>
          <w:rFonts w:ascii="Verdana" w:hAnsi="Verdana"/>
          <w:sz w:val="24"/>
          <w:szCs w:val="24"/>
        </w:rPr>
        <w:t xml:space="preserve"> White Cane Safety Day</w:t>
      </w:r>
      <w:r w:rsidR="00B85782">
        <w:rPr>
          <w:rFonts w:ascii="Verdana" w:hAnsi="Verdana"/>
          <w:sz w:val="24"/>
          <w:szCs w:val="24"/>
        </w:rPr>
        <w:t xml:space="preserve"> every year, and aids </w:t>
      </w:r>
      <w:r w:rsidR="00B85782">
        <w:rPr>
          <w:rFonts w:ascii="Verdana" w:hAnsi="Verdana"/>
          <w:sz w:val="24"/>
          <w:szCs w:val="24"/>
        </w:rPr>
        <w:lastRenderedPageBreak/>
        <w:t>in securing no</w:t>
      </w:r>
      <w:r w:rsidR="00490EA8" w:rsidRPr="003A24A8">
        <w:rPr>
          <w:rFonts w:ascii="Verdana" w:hAnsi="Verdana"/>
          <w:sz w:val="24"/>
          <w:szCs w:val="24"/>
        </w:rPr>
        <w:t xml:space="preserve">minations for </w:t>
      </w:r>
      <w:r w:rsidR="00B85782">
        <w:rPr>
          <w:rFonts w:ascii="Verdana" w:hAnsi="Verdana"/>
          <w:sz w:val="24"/>
          <w:szCs w:val="24"/>
        </w:rPr>
        <w:t>the GCPD’s Barbara Jordan Media Awards and Lex Frieden Employer Awards.</w:t>
      </w:r>
    </w:p>
    <w:p w14:paraId="06F5CABE" w14:textId="77777777" w:rsidR="00A81D26" w:rsidRPr="003A24A8" w:rsidRDefault="00A81D26" w:rsidP="003A24A8">
      <w:pPr>
        <w:spacing w:after="0" w:line="240" w:lineRule="auto"/>
        <w:contextualSpacing/>
        <w:rPr>
          <w:rFonts w:ascii="Verdana" w:hAnsi="Verdana"/>
          <w:sz w:val="24"/>
          <w:szCs w:val="24"/>
        </w:rPr>
      </w:pPr>
    </w:p>
    <w:p w14:paraId="30A861C0" w14:textId="77777777" w:rsidR="00450F2B" w:rsidRPr="00996E06" w:rsidRDefault="00500F8A" w:rsidP="003A24A8">
      <w:pPr>
        <w:spacing w:after="0" w:line="240" w:lineRule="auto"/>
        <w:contextualSpacing/>
        <w:rPr>
          <w:rFonts w:ascii="Verdana" w:hAnsi="Verdana"/>
          <w:sz w:val="24"/>
          <w:szCs w:val="24"/>
          <w:u w:val="single"/>
        </w:rPr>
      </w:pPr>
      <w:r w:rsidRPr="00996E06">
        <w:rPr>
          <w:rFonts w:ascii="Verdana" w:hAnsi="Verdana"/>
          <w:sz w:val="24"/>
          <w:szCs w:val="24"/>
          <w:u w:val="single"/>
        </w:rPr>
        <w:t>Arlington Mayor’s Committee on People with Disabilities</w:t>
      </w:r>
    </w:p>
    <w:p w14:paraId="5EFB3825" w14:textId="4451DDF8" w:rsidR="00500F8A" w:rsidRPr="003A24A8" w:rsidRDefault="009C0662" w:rsidP="003A24A8">
      <w:pPr>
        <w:spacing w:after="0" w:line="240" w:lineRule="auto"/>
        <w:contextualSpacing/>
        <w:rPr>
          <w:rFonts w:ascii="Verdana" w:hAnsi="Verdana"/>
          <w:sz w:val="24"/>
          <w:szCs w:val="24"/>
        </w:rPr>
      </w:pPr>
      <w:r>
        <w:rPr>
          <w:rFonts w:ascii="Verdana" w:hAnsi="Verdana"/>
          <w:sz w:val="24"/>
          <w:szCs w:val="24"/>
        </w:rPr>
        <w:t xml:space="preserve">Chair </w:t>
      </w:r>
      <w:r w:rsidR="00500F8A" w:rsidRPr="003A24A8">
        <w:rPr>
          <w:rFonts w:ascii="Verdana" w:hAnsi="Verdana"/>
          <w:sz w:val="24"/>
          <w:szCs w:val="24"/>
        </w:rPr>
        <w:t>Darlene Hunter</w:t>
      </w:r>
      <w:r w:rsidR="00996E06">
        <w:rPr>
          <w:rFonts w:ascii="Verdana" w:hAnsi="Verdana"/>
          <w:sz w:val="24"/>
          <w:szCs w:val="24"/>
        </w:rPr>
        <w:t xml:space="preserve"> </w:t>
      </w:r>
      <w:r>
        <w:rPr>
          <w:rFonts w:ascii="Verdana" w:hAnsi="Verdana"/>
          <w:sz w:val="24"/>
          <w:szCs w:val="24"/>
        </w:rPr>
        <w:t>said</w:t>
      </w:r>
      <w:r w:rsidR="002F4B5A" w:rsidRPr="003A24A8">
        <w:rPr>
          <w:rFonts w:ascii="Verdana" w:hAnsi="Verdana"/>
          <w:sz w:val="24"/>
          <w:szCs w:val="24"/>
        </w:rPr>
        <w:t xml:space="preserve"> </w:t>
      </w:r>
      <w:r w:rsidR="00996E06">
        <w:rPr>
          <w:rFonts w:ascii="Verdana" w:hAnsi="Verdana"/>
          <w:sz w:val="24"/>
          <w:szCs w:val="24"/>
        </w:rPr>
        <w:t>M</w:t>
      </w:r>
      <w:r w:rsidR="002F4B5A" w:rsidRPr="003A24A8">
        <w:rPr>
          <w:rFonts w:ascii="Verdana" w:hAnsi="Verdana"/>
          <w:sz w:val="24"/>
          <w:szCs w:val="24"/>
        </w:rPr>
        <w:t xml:space="preserve">ayor </w:t>
      </w:r>
      <w:r>
        <w:rPr>
          <w:rFonts w:ascii="Verdana" w:hAnsi="Verdana"/>
          <w:sz w:val="24"/>
          <w:szCs w:val="24"/>
        </w:rPr>
        <w:t xml:space="preserve">Jim </w:t>
      </w:r>
      <w:r w:rsidR="002F4B5A" w:rsidRPr="003A24A8">
        <w:rPr>
          <w:rFonts w:ascii="Verdana" w:hAnsi="Verdana"/>
          <w:sz w:val="24"/>
          <w:szCs w:val="24"/>
        </w:rPr>
        <w:t xml:space="preserve">Ross </w:t>
      </w:r>
      <w:r w:rsidR="00996E06" w:rsidRPr="003A24A8">
        <w:rPr>
          <w:rFonts w:ascii="Verdana" w:hAnsi="Verdana"/>
          <w:sz w:val="24"/>
          <w:szCs w:val="24"/>
        </w:rPr>
        <w:t>is very supportive</w:t>
      </w:r>
      <w:r w:rsidR="002F4B5A" w:rsidRPr="003A24A8">
        <w:rPr>
          <w:rFonts w:ascii="Verdana" w:hAnsi="Verdana"/>
          <w:sz w:val="24"/>
          <w:szCs w:val="24"/>
        </w:rPr>
        <w:t xml:space="preserve">. </w:t>
      </w:r>
      <w:r w:rsidR="00515E5A" w:rsidRPr="003A24A8">
        <w:rPr>
          <w:rFonts w:ascii="Verdana" w:hAnsi="Verdana"/>
          <w:sz w:val="24"/>
          <w:szCs w:val="24"/>
        </w:rPr>
        <w:t>Th</w:t>
      </w:r>
      <w:r w:rsidR="00515E5A">
        <w:rPr>
          <w:rFonts w:ascii="Verdana" w:hAnsi="Verdana"/>
          <w:sz w:val="24"/>
          <w:szCs w:val="24"/>
        </w:rPr>
        <w:t>e</w:t>
      </w:r>
      <w:r w:rsidR="00515E5A" w:rsidRPr="003A24A8">
        <w:rPr>
          <w:rFonts w:ascii="Verdana" w:hAnsi="Verdana"/>
          <w:sz w:val="24"/>
          <w:szCs w:val="24"/>
        </w:rPr>
        <w:t xml:space="preserve"> committee was formed as a nonprofit 501c3 model</w:t>
      </w:r>
      <w:r w:rsidR="00515E5A">
        <w:rPr>
          <w:rFonts w:ascii="Verdana" w:hAnsi="Verdana"/>
          <w:sz w:val="24"/>
          <w:szCs w:val="24"/>
        </w:rPr>
        <w:t xml:space="preserve">. </w:t>
      </w:r>
      <w:r w:rsidR="00996E06">
        <w:rPr>
          <w:rFonts w:ascii="Verdana" w:hAnsi="Verdana"/>
          <w:sz w:val="24"/>
          <w:szCs w:val="24"/>
        </w:rPr>
        <w:t>They are w</w:t>
      </w:r>
      <w:r w:rsidR="002F4B5A" w:rsidRPr="003A24A8">
        <w:rPr>
          <w:rFonts w:ascii="Verdana" w:hAnsi="Verdana"/>
          <w:sz w:val="24"/>
          <w:szCs w:val="24"/>
        </w:rPr>
        <w:t xml:space="preserve">orking with </w:t>
      </w:r>
      <w:r w:rsidR="00996E06">
        <w:rPr>
          <w:rFonts w:ascii="Verdana" w:hAnsi="Verdana"/>
          <w:sz w:val="24"/>
          <w:szCs w:val="24"/>
        </w:rPr>
        <w:t xml:space="preserve">the </w:t>
      </w:r>
      <w:r w:rsidR="002F4B5A" w:rsidRPr="003A24A8">
        <w:rPr>
          <w:rFonts w:ascii="Verdana" w:hAnsi="Verdana"/>
          <w:sz w:val="24"/>
          <w:szCs w:val="24"/>
        </w:rPr>
        <w:t>city parks and rec</w:t>
      </w:r>
      <w:r w:rsidR="000B6041">
        <w:rPr>
          <w:rFonts w:ascii="Verdana" w:hAnsi="Verdana"/>
          <w:sz w:val="24"/>
          <w:szCs w:val="24"/>
        </w:rPr>
        <w:t>reation department</w:t>
      </w:r>
      <w:r w:rsidR="002F4B5A" w:rsidRPr="003A24A8">
        <w:rPr>
          <w:rFonts w:ascii="Verdana" w:hAnsi="Verdana"/>
          <w:sz w:val="24"/>
          <w:szCs w:val="24"/>
        </w:rPr>
        <w:t xml:space="preserve"> to</w:t>
      </w:r>
      <w:r w:rsidR="00996E06">
        <w:rPr>
          <w:rFonts w:ascii="Verdana" w:hAnsi="Verdana"/>
          <w:sz w:val="24"/>
          <w:szCs w:val="24"/>
        </w:rPr>
        <w:t>ward</w:t>
      </w:r>
      <w:r w:rsidR="002F4B5A" w:rsidRPr="003A24A8">
        <w:rPr>
          <w:rFonts w:ascii="Verdana" w:hAnsi="Verdana"/>
          <w:sz w:val="24"/>
          <w:szCs w:val="24"/>
        </w:rPr>
        <w:t xml:space="preserve"> an accessible playground and inclusive park. </w:t>
      </w:r>
      <w:r>
        <w:rPr>
          <w:rFonts w:ascii="Verdana" w:hAnsi="Verdana"/>
          <w:sz w:val="24"/>
          <w:szCs w:val="24"/>
        </w:rPr>
        <w:t>A</w:t>
      </w:r>
      <w:r w:rsidR="00996E06">
        <w:rPr>
          <w:rFonts w:ascii="Verdana" w:hAnsi="Verdana"/>
          <w:sz w:val="24"/>
          <w:szCs w:val="24"/>
        </w:rPr>
        <w:t xml:space="preserve">ccessibility </w:t>
      </w:r>
      <w:r>
        <w:rPr>
          <w:rFonts w:ascii="Verdana" w:hAnsi="Verdana"/>
          <w:sz w:val="24"/>
          <w:szCs w:val="24"/>
        </w:rPr>
        <w:t>reviews are</w:t>
      </w:r>
      <w:r w:rsidR="00996E06">
        <w:rPr>
          <w:rFonts w:ascii="Verdana" w:hAnsi="Verdana"/>
          <w:sz w:val="24"/>
          <w:szCs w:val="24"/>
        </w:rPr>
        <w:t xml:space="preserve"> ongoing</w:t>
      </w:r>
      <w:r w:rsidR="00A47A1E">
        <w:rPr>
          <w:rFonts w:ascii="Verdana" w:hAnsi="Verdana"/>
          <w:sz w:val="24"/>
          <w:szCs w:val="24"/>
        </w:rPr>
        <w:t>, ie, Arlington’s</w:t>
      </w:r>
      <w:r w:rsidR="002F4B5A" w:rsidRPr="003A24A8">
        <w:rPr>
          <w:rFonts w:ascii="Verdana" w:hAnsi="Verdana"/>
          <w:sz w:val="24"/>
          <w:szCs w:val="24"/>
        </w:rPr>
        <w:t xml:space="preserve"> </w:t>
      </w:r>
      <w:hyperlink r:id="rId11" w:history="1">
        <w:r w:rsidR="002F4B5A" w:rsidRPr="00A47A1E">
          <w:rPr>
            <w:rStyle w:val="Hyperlink"/>
            <w:rFonts w:ascii="Verdana" w:hAnsi="Verdana"/>
            <w:sz w:val="24"/>
            <w:szCs w:val="24"/>
          </w:rPr>
          <w:t>Highlands</w:t>
        </w:r>
      </w:hyperlink>
      <w:r w:rsidR="00A47A1E">
        <w:rPr>
          <w:rFonts w:ascii="Verdana" w:hAnsi="Verdana"/>
          <w:sz w:val="24"/>
          <w:szCs w:val="24"/>
        </w:rPr>
        <w:t>, an open-air retail market and office spaces</w:t>
      </w:r>
      <w:r w:rsidR="00515E5A">
        <w:rPr>
          <w:rFonts w:ascii="Verdana" w:hAnsi="Verdana"/>
          <w:sz w:val="24"/>
          <w:szCs w:val="24"/>
        </w:rPr>
        <w:t>, t</w:t>
      </w:r>
      <w:r w:rsidR="002F4B5A" w:rsidRPr="003A24A8">
        <w:rPr>
          <w:rFonts w:ascii="Verdana" w:hAnsi="Verdana"/>
          <w:sz w:val="24"/>
          <w:szCs w:val="24"/>
        </w:rPr>
        <w:t xml:space="preserve">he new Ranger Stadium and Texas </w:t>
      </w:r>
      <w:r w:rsidR="002F4B5A" w:rsidRPr="00A47A1E">
        <w:rPr>
          <w:rFonts w:ascii="Verdana" w:hAnsi="Verdana"/>
          <w:i/>
          <w:iCs/>
          <w:sz w:val="24"/>
          <w:szCs w:val="24"/>
        </w:rPr>
        <w:t>Live</w:t>
      </w:r>
      <w:r w:rsidR="00A47A1E" w:rsidRPr="00A47A1E">
        <w:rPr>
          <w:rFonts w:ascii="Verdana" w:hAnsi="Verdana"/>
          <w:i/>
          <w:iCs/>
          <w:sz w:val="24"/>
          <w:szCs w:val="24"/>
        </w:rPr>
        <w:t>!</w:t>
      </w:r>
      <w:r w:rsidR="00515E5A">
        <w:rPr>
          <w:rFonts w:ascii="Verdana" w:hAnsi="Verdana"/>
          <w:i/>
          <w:iCs/>
          <w:sz w:val="24"/>
          <w:szCs w:val="24"/>
        </w:rPr>
        <w:t xml:space="preserve"> </w:t>
      </w:r>
      <w:r w:rsidR="00515E5A" w:rsidRPr="00515E5A">
        <w:rPr>
          <w:rFonts w:ascii="Verdana" w:hAnsi="Verdana"/>
          <w:sz w:val="24"/>
          <w:szCs w:val="24"/>
        </w:rPr>
        <w:t>Over the last year</w:t>
      </w:r>
      <w:r w:rsidR="00515E5A">
        <w:rPr>
          <w:rFonts w:ascii="Verdana" w:hAnsi="Verdana"/>
          <w:sz w:val="24"/>
          <w:szCs w:val="24"/>
        </w:rPr>
        <w:t>,</w:t>
      </w:r>
      <w:r w:rsidR="00515E5A" w:rsidRPr="00515E5A">
        <w:rPr>
          <w:rFonts w:ascii="Verdana" w:hAnsi="Verdana"/>
          <w:sz w:val="24"/>
          <w:szCs w:val="24"/>
        </w:rPr>
        <w:t xml:space="preserve"> the</w:t>
      </w:r>
      <w:r w:rsidR="002F4B5A" w:rsidRPr="003A24A8">
        <w:rPr>
          <w:rFonts w:ascii="Verdana" w:hAnsi="Verdana"/>
          <w:sz w:val="24"/>
          <w:szCs w:val="24"/>
        </w:rPr>
        <w:t xml:space="preserve"> </w:t>
      </w:r>
      <w:r w:rsidR="00C42061" w:rsidRPr="003A24A8">
        <w:rPr>
          <w:rFonts w:ascii="Verdana" w:hAnsi="Verdana"/>
          <w:sz w:val="24"/>
          <w:szCs w:val="24"/>
        </w:rPr>
        <w:t>C</w:t>
      </w:r>
      <w:r w:rsidR="0008170C" w:rsidRPr="003A24A8">
        <w:rPr>
          <w:rFonts w:ascii="Verdana" w:hAnsi="Verdana"/>
          <w:sz w:val="24"/>
          <w:szCs w:val="24"/>
        </w:rPr>
        <w:t>i</w:t>
      </w:r>
      <w:r w:rsidR="00C42061" w:rsidRPr="003A24A8">
        <w:rPr>
          <w:rFonts w:ascii="Verdana" w:hAnsi="Verdana"/>
          <w:sz w:val="24"/>
          <w:szCs w:val="24"/>
        </w:rPr>
        <w:t xml:space="preserve">ty of Arlington </w:t>
      </w:r>
      <w:r w:rsidR="00515E5A">
        <w:rPr>
          <w:rFonts w:ascii="Verdana" w:hAnsi="Verdana"/>
          <w:sz w:val="24"/>
          <w:szCs w:val="24"/>
        </w:rPr>
        <w:t>has</w:t>
      </w:r>
      <w:r w:rsidR="00C42061" w:rsidRPr="003A24A8">
        <w:rPr>
          <w:rFonts w:ascii="Verdana" w:hAnsi="Verdana"/>
          <w:sz w:val="24"/>
          <w:szCs w:val="24"/>
        </w:rPr>
        <w:t xml:space="preserve"> pilot</w:t>
      </w:r>
      <w:r w:rsidR="00515E5A">
        <w:rPr>
          <w:rFonts w:ascii="Verdana" w:hAnsi="Verdana"/>
          <w:sz w:val="24"/>
          <w:szCs w:val="24"/>
        </w:rPr>
        <w:t>ed</w:t>
      </w:r>
      <w:r w:rsidR="00C42061" w:rsidRPr="003A24A8">
        <w:rPr>
          <w:rFonts w:ascii="Verdana" w:hAnsi="Verdana"/>
          <w:sz w:val="24"/>
          <w:szCs w:val="24"/>
        </w:rPr>
        <w:t xml:space="preserve"> self-driving cars and gathering data</w:t>
      </w:r>
      <w:r w:rsidR="00515E5A">
        <w:rPr>
          <w:rFonts w:ascii="Verdana" w:hAnsi="Verdana"/>
          <w:sz w:val="24"/>
          <w:szCs w:val="24"/>
        </w:rPr>
        <w:t xml:space="preserve">. Some </w:t>
      </w:r>
      <w:r w:rsidR="00C42061" w:rsidRPr="003A24A8">
        <w:rPr>
          <w:rFonts w:ascii="Verdana" w:hAnsi="Verdana"/>
          <w:sz w:val="24"/>
          <w:szCs w:val="24"/>
        </w:rPr>
        <w:t>vehicles are</w:t>
      </w:r>
      <w:r w:rsidR="00336ED3">
        <w:rPr>
          <w:rFonts w:ascii="Verdana" w:hAnsi="Verdana"/>
          <w:sz w:val="24"/>
          <w:szCs w:val="24"/>
        </w:rPr>
        <w:t xml:space="preserve"> not</w:t>
      </w:r>
      <w:r w:rsidR="00C42061" w:rsidRPr="003A24A8">
        <w:rPr>
          <w:rFonts w:ascii="Verdana" w:hAnsi="Verdana"/>
          <w:sz w:val="24"/>
          <w:szCs w:val="24"/>
        </w:rPr>
        <w:t xml:space="preserve"> large enough to carry </w:t>
      </w:r>
      <w:r w:rsidR="003C0381">
        <w:rPr>
          <w:rFonts w:ascii="Verdana" w:hAnsi="Verdana"/>
          <w:sz w:val="24"/>
          <w:szCs w:val="24"/>
        </w:rPr>
        <w:t>a person</w:t>
      </w:r>
      <w:r w:rsidR="0008170C" w:rsidRPr="003A24A8">
        <w:rPr>
          <w:rFonts w:ascii="Verdana" w:hAnsi="Verdana"/>
          <w:sz w:val="24"/>
          <w:szCs w:val="24"/>
        </w:rPr>
        <w:t xml:space="preserve"> who uses </w:t>
      </w:r>
      <w:r w:rsidR="00C42061" w:rsidRPr="003A24A8">
        <w:rPr>
          <w:rFonts w:ascii="Verdana" w:hAnsi="Verdana"/>
          <w:sz w:val="24"/>
          <w:szCs w:val="24"/>
        </w:rPr>
        <w:t xml:space="preserve">a power </w:t>
      </w:r>
      <w:r w:rsidR="003C0381">
        <w:rPr>
          <w:rFonts w:ascii="Verdana" w:hAnsi="Verdana"/>
          <w:sz w:val="24"/>
          <w:szCs w:val="24"/>
        </w:rPr>
        <w:t>wheelchair</w:t>
      </w:r>
      <w:r w:rsidR="00C42061" w:rsidRPr="003A24A8">
        <w:rPr>
          <w:rFonts w:ascii="Verdana" w:hAnsi="Verdana"/>
          <w:sz w:val="24"/>
          <w:szCs w:val="24"/>
        </w:rPr>
        <w:t>.</w:t>
      </w:r>
      <w:r w:rsidR="0008170C" w:rsidRPr="003A24A8">
        <w:rPr>
          <w:rFonts w:ascii="Verdana" w:hAnsi="Verdana"/>
          <w:sz w:val="24"/>
          <w:szCs w:val="24"/>
        </w:rPr>
        <w:t xml:space="preserve">  </w:t>
      </w:r>
    </w:p>
    <w:p w14:paraId="5A896354" w14:textId="77777777" w:rsidR="00154585" w:rsidRPr="003A24A8" w:rsidRDefault="00154585" w:rsidP="003A24A8">
      <w:pPr>
        <w:spacing w:after="0" w:line="240" w:lineRule="auto"/>
        <w:contextualSpacing/>
        <w:rPr>
          <w:rFonts w:ascii="Verdana" w:hAnsi="Verdana" w:cs="Times New Roman"/>
          <w:sz w:val="24"/>
          <w:szCs w:val="24"/>
        </w:rPr>
      </w:pPr>
    </w:p>
    <w:p w14:paraId="77C28A10" w14:textId="26073B39" w:rsidR="005A7D16" w:rsidRPr="003A24A8" w:rsidRDefault="009F281E" w:rsidP="003A24A8">
      <w:pPr>
        <w:pStyle w:val="NoSpacing"/>
        <w:contextualSpacing/>
        <w:rPr>
          <w:rFonts w:ascii="Verdana" w:hAnsi="Verdana" w:cs="Times New Roman"/>
          <w:sz w:val="24"/>
          <w:szCs w:val="24"/>
        </w:rPr>
      </w:pPr>
      <w:r w:rsidRPr="003A24A8">
        <w:rPr>
          <w:rFonts w:ascii="Verdana" w:hAnsi="Verdana" w:cs="Times New Roman"/>
          <w:b/>
          <w:sz w:val="24"/>
          <w:szCs w:val="24"/>
        </w:rPr>
        <w:t>Executive Director Report and Staff Updates</w:t>
      </w:r>
    </w:p>
    <w:p w14:paraId="4494C861" w14:textId="6BB1396F" w:rsidR="009F281E" w:rsidRPr="003A24A8" w:rsidRDefault="009F281E" w:rsidP="003A24A8">
      <w:pPr>
        <w:pStyle w:val="NoSpacing"/>
        <w:contextualSpacing/>
        <w:rPr>
          <w:rFonts w:ascii="Verdana" w:hAnsi="Verdana" w:cs="Times New Roman"/>
          <w:sz w:val="24"/>
          <w:szCs w:val="24"/>
        </w:rPr>
      </w:pPr>
      <w:r w:rsidRPr="003A24A8">
        <w:rPr>
          <w:rFonts w:ascii="Verdana" w:hAnsi="Verdana" w:cs="Times New Roman"/>
          <w:sz w:val="24"/>
          <w:szCs w:val="24"/>
        </w:rPr>
        <w:t>Ron Lucey</w:t>
      </w:r>
      <w:r w:rsidR="005A7D16" w:rsidRPr="003A24A8">
        <w:rPr>
          <w:rFonts w:ascii="Verdana" w:hAnsi="Verdana" w:cs="Times New Roman"/>
          <w:sz w:val="24"/>
          <w:szCs w:val="24"/>
        </w:rPr>
        <w:t xml:space="preserve"> highlighted </w:t>
      </w:r>
      <w:r w:rsidR="00E8236E">
        <w:rPr>
          <w:rFonts w:ascii="Verdana" w:hAnsi="Verdana" w:cs="Times New Roman"/>
          <w:sz w:val="24"/>
          <w:szCs w:val="24"/>
        </w:rPr>
        <w:t xml:space="preserve">staff </w:t>
      </w:r>
      <w:r w:rsidR="005A7D16" w:rsidRPr="003A24A8">
        <w:rPr>
          <w:rFonts w:ascii="Verdana" w:hAnsi="Verdana" w:cs="Times New Roman"/>
          <w:sz w:val="24"/>
          <w:szCs w:val="24"/>
        </w:rPr>
        <w:t>a</w:t>
      </w:r>
      <w:r w:rsidRPr="003A24A8">
        <w:rPr>
          <w:rFonts w:ascii="Verdana" w:hAnsi="Verdana" w:cs="Times New Roman"/>
          <w:sz w:val="24"/>
          <w:szCs w:val="24"/>
        </w:rPr>
        <w:t xml:space="preserve">ccomplishments for </w:t>
      </w:r>
      <w:r w:rsidR="00D75ED1">
        <w:rPr>
          <w:rFonts w:ascii="Verdana" w:hAnsi="Verdana" w:cs="Times New Roman"/>
          <w:sz w:val="24"/>
          <w:szCs w:val="24"/>
        </w:rPr>
        <w:t>the 2</w:t>
      </w:r>
      <w:r w:rsidR="00D75ED1" w:rsidRPr="00D75ED1">
        <w:rPr>
          <w:rFonts w:ascii="Verdana" w:hAnsi="Verdana" w:cs="Times New Roman"/>
          <w:sz w:val="24"/>
          <w:szCs w:val="24"/>
          <w:vertAlign w:val="superscript"/>
        </w:rPr>
        <w:t>nd</w:t>
      </w:r>
      <w:r w:rsidR="00D75ED1">
        <w:rPr>
          <w:rFonts w:ascii="Verdana" w:hAnsi="Verdana" w:cs="Times New Roman"/>
          <w:sz w:val="24"/>
          <w:szCs w:val="24"/>
        </w:rPr>
        <w:t xml:space="preserve"> quarter of f</w:t>
      </w:r>
      <w:r w:rsidRPr="003A24A8">
        <w:rPr>
          <w:rFonts w:ascii="Verdana" w:hAnsi="Verdana" w:cs="Times New Roman"/>
          <w:sz w:val="24"/>
          <w:szCs w:val="24"/>
        </w:rPr>
        <w:t xml:space="preserve">iscal </w:t>
      </w:r>
      <w:r w:rsidR="00D75ED1">
        <w:rPr>
          <w:rFonts w:ascii="Verdana" w:hAnsi="Verdana" w:cs="Times New Roman"/>
          <w:sz w:val="24"/>
          <w:szCs w:val="24"/>
        </w:rPr>
        <w:t>y</w:t>
      </w:r>
      <w:r w:rsidRPr="003A24A8">
        <w:rPr>
          <w:rFonts w:ascii="Verdana" w:hAnsi="Verdana" w:cs="Times New Roman"/>
          <w:sz w:val="24"/>
          <w:szCs w:val="24"/>
        </w:rPr>
        <w:t>ear 2022</w:t>
      </w:r>
      <w:r w:rsidR="00D75ED1">
        <w:rPr>
          <w:rFonts w:ascii="Verdana" w:hAnsi="Verdana" w:cs="Times New Roman"/>
          <w:sz w:val="24"/>
          <w:szCs w:val="24"/>
        </w:rPr>
        <w:t xml:space="preserve">. </w:t>
      </w:r>
      <w:r w:rsidR="00154C6A">
        <w:rPr>
          <w:rFonts w:ascii="Verdana" w:hAnsi="Verdana" w:cs="Times New Roman"/>
          <w:sz w:val="24"/>
          <w:szCs w:val="24"/>
        </w:rPr>
        <w:t xml:space="preserve">The </w:t>
      </w:r>
      <w:r w:rsidR="00E8236E">
        <w:rPr>
          <w:rFonts w:ascii="Verdana" w:hAnsi="Verdana" w:cs="Times New Roman"/>
          <w:sz w:val="24"/>
          <w:szCs w:val="24"/>
        </w:rPr>
        <w:t xml:space="preserve">GovDelivery platform promotes the </w:t>
      </w:r>
      <w:r w:rsidRPr="003A24A8">
        <w:rPr>
          <w:rFonts w:ascii="Verdana" w:hAnsi="Verdana" w:cs="Times New Roman"/>
          <w:sz w:val="24"/>
          <w:szCs w:val="24"/>
        </w:rPr>
        <w:t>Accessibility and Disability Webinar Series</w:t>
      </w:r>
      <w:r w:rsidR="00154C6A">
        <w:rPr>
          <w:rFonts w:ascii="Verdana" w:hAnsi="Verdana" w:cs="Times New Roman"/>
          <w:sz w:val="24"/>
          <w:szCs w:val="24"/>
        </w:rPr>
        <w:t xml:space="preserve"> </w:t>
      </w:r>
      <w:r w:rsidR="00730CC8">
        <w:rPr>
          <w:rFonts w:ascii="Verdana" w:hAnsi="Verdana" w:cs="Times New Roman"/>
          <w:sz w:val="24"/>
          <w:szCs w:val="24"/>
        </w:rPr>
        <w:t>and key Committee information</w:t>
      </w:r>
      <w:r w:rsidR="00164E59">
        <w:rPr>
          <w:rFonts w:ascii="Verdana" w:hAnsi="Verdana" w:cs="Times New Roman"/>
          <w:sz w:val="24"/>
          <w:szCs w:val="24"/>
        </w:rPr>
        <w:t xml:space="preserve"> to approximately 15,000 recipients</w:t>
      </w:r>
      <w:r w:rsidR="005A7D16" w:rsidRPr="003A24A8">
        <w:rPr>
          <w:rFonts w:ascii="Verdana" w:hAnsi="Verdana" w:cs="Times New Roman"/>
          <w:sz w:val="24"/>
          <w:szCs w:val="24"/>
        </w:rPr>
        <w:t xml:space="preserve">. </w:t>
      </w:r>
      <w:r w:rsidR="00337219">
        <w:rPr>
          <w:rFonts w:ascii="Verdana" w:hAnsi="Verdana" w:cs="Times New Roman"/>
          <w:sz w:val="24"/>
          <w:szCs w:val="24"/>
        </w:rPr>
        <w:t>Staff are p</w:t>
      </w:r>
      <w:r w:rsidR="00164E59">
        <w:rPr>
          <w:rFonts w:ascii="Verdana" w:hAnsi="Verdana" w:cs="Times New Roman"/>
          <w:sz w:val="24"/>
          <w:szCs w:val="24"/>
        </w:rPr>
        <w:t>lanning the annual Barbara Jordan Media Awards event in partnership</w:t>
      </w:r>
      <w:r w:rsidR="0008170C" w:rsidRPr="003A24A8">
        <w:rPr>
          <w:rFonts w:ascii="Verdana" w:hAnsi="Verdana" w:cs="Times New Roman"/>
          <w:sz w:val="24"/>
          <w:szCs w:val="24"/>
        </w:rPr>
        <w:t xml:space="preserve"> with UTA</w:t>
      </w:r>
      <w:r w:rsidR="00164E59">
        <w:rPr>
          <w:rFonts w:ascii="Verdana" w:hAnsi="Verdana" w:cs="Times New Roman"/>
          <w:sz w:val="24"/>
          <w:szCs w:val="24"/>
        </w:rPr>
        <w:t>’s</w:t>
      </w:r>
      <w:r w:rsidR="0008170C" w:rsidRPr="003A24A8">
        <w:rPr>
          <w:rFonts w:ascii="Verdana" w:hAnsi="Verdana" w:cs="Times New Roman"/>
          <w:sz w:val="24"/>
          <w:szCs w:val="24"/>
        </w:rPr>
        <w:t xml:space="preserve"> College of Liberal Arts</w:t>
      </w:r>
      <w:r w:rsidR="00164E59">
        <w:rPr>
          <w:rFonts w:ascii="Verdana" w:hAnsi="Verdana" w:cs="Times New Roman"/>
          <w:sz w:val="24"/>
          <w:szCs w:val="24"/>
        </w:rPr>
        <w:t>, College of Communications,</w:t>
      </w:r>
      <w:r w:rsidR="0008170C" w:rsidRPr="003A24A8">
        <w:rPr>
          <w:rFonts w:ascii="Verdana" w:hAnsi="Verdana" w:cs="Times New Roman"/>
          <w:sz w:val="24"/>
          <w:szCs w:val="24"/>
        </w:rPr>
        <w:t xml:space="preserve"> and Disab</w:t>
      </w:r>
      <w:r w:rsidR="00164E59">
        <w:rPr>
          <w:rFonts w:ascii="Verdana" w:hAnsi="Verdana" w:cs="Times New Roman"/>
          <w:sz w:val="24"/>
          <w:szCs w:val="24"/>
        </w:rPr>
        <w:t>ility</w:t>
      </w:r>
      <w:r w:rsidR="0008170C" w:rsidRPr="003A24A8">
        <w:rPr>
          <w:rFonts w:ascii="Verdana" w:hAnsi="Verdana" w:cs="Times New Roman"/>
          <w:sz w:val="24"/>
          <w:szCs w:val="24"/>
        </w:rPr>
        <w:t xml:space="preserve"> History </w:t>
      </w:r>
      <w:r w:rsidR="00164E59">
        <w:rPr>
          <w:rFonts w:ascii="Verdana" w:hAnsi="Verdana" w:cs="Times New Roman"/>
          <w:sz w:val="24"/>
          <w:szCs w:val="24"/>
        </w:rPr>
        <w:t>Minor</w:t>
      </w:r>
      <w:r w:rsidR="00337219">
        <w:rPr>
          <w:rFonts w:ascii="Verdana" w:hAnsi="Verdana" w:cs="Times New Roman"/>
          <w:sz w:val="24"/>
          <w:szCs w:val="24"/>
        </w:rPr>
        <w:t xml:space="preserve"> program</w:t>
      </w:r>
      <w:r w:rsidR="0008170C" w:rsidRPr="003A24A8">
        <w:rPr>
          <w:rFonts w:ascii="Verdana" w:hAnsi="Verdana" w:cs="Times New Roman"/>
          <w:sz w:val="24"/>
          <w:szCs w:val="24"/>
        </w:rPr>
        <w:t>.</w:t>
      </w:r>
      <w:r w:rsidR="00164E59">
        <w:rPr>
          <w:rFonts w:ascii="Verdana" w:hAnsi="Verdana" w:cs="Times New Roman"/>
          <w:sz w:val="24"/>
          <w:szCs w:val="24"/>
        </w:rPr>
        <w:t xml:space="preserve"> A highlight v</w:t>
      </w:r>
      <w:r w:rsidR="0008170C" w:rsidRPr="003A24A8">
        <w:rPr>
          <w:rFonts w:ascii="Verdana" w:hAnsi="Verdana" w:cs="Times New Roman"/>
          <w:sz w:val="24"/>
          <w:szCs w:val="24"/>
        </w:rPr>
        <w:t xml:space="preserve">ideo will be released publicly. </w:t>
      </w:r>
      <w:r w:rsidR="006425D2">
        <w:rPr>
          <w:rFonts w:ascii="Verdana" w:hAnsi="Verdana" w:cs="Times New Roman"/>
          <w:sz w:val="24"/>
          <w:szCs w:val="24"/>
        </w:rPr>
        <w:t xml:space="preserve">Professor and author, Dr. </w:t>
      </w:r>
      <w:r w:rsidR="0008170C" w:rsidRPr="003A24A8">
        <w:rPr>
          <w:rFonts w:ascii="Verdana" w:hAnsi="Verdana" w:cs="Times New Roman"/>
          <w:sz w:val="24"/>
          <w:szCs w:val="24"/>
        </w:rPr>
        <w:t xml:space="preserve">Beth Haller </w:t>
      </w:r>
      <w:r w:rsidR="00164E59">
        <w:rPr>
          <w:rFonts w:ascii="Verdana" w:hAnsi="Verdana" w:cs="Times New Roman"/>
          <w:sz w:val="24"/>
          <w:szCs w:val="24"/>
        </w:rPr>
        <w:t>will provide</w:t>
      </w:r>
      <w:r w:rsidR="0008170C" w:rsidRPr="003A24A8">
        <w:rPr>
          <w:rFonts w:ascii="Verdana" w:hAnsi="Verdana" w:cs="Times New Roman"/>
          <w:sz w:val="24"/>
          <w:szCs w:val="24"/>
        </w:rPr>
        <w:t xml:space="preserve"> </w:t>
      </w:r>
      <w:r w:rsidR="006425D2">
        <w:rPr>
          <w:rFonts w:ascii="Verdana" w:hAnsi="Verdana" w:cs="Times New Roman"/>
          <w:sz w:val="24"/>
          <w:szCs w:val="24"/>
        </w:rPr>
        <w:t xml:space="preserve">the </w:t>
      </w:r>
      <w:r w:rsidR="0008170C" w:rsidRPr="003A24A8">
        <w:rPr>
          <w:rFonts w:ascii="Verdana" w:hAnsi="Verdana" w:cs="Times New Roman"/>
          <w:sz w:val="24"/>
          <w:szCs w:val="24"/>
        </w:rPr>
        <w:t>keynote address</w:t>
      </w:r>
      <w:r w:rsidR="00164E59">
        <w:rPr>
          <w:rFonts w:ascii="Verdana" w:hAnsi="Verdana" w:cs="Times New Roman"/>
          <w:sz w:val="24"/>
          <w:szCs w:val="24"/>
        </w:rPr>
        <w:t>. The event will feature a</w:t>
      </w:r>
      <w:r w:rsidR="00C90636">
        <w:rPr>
          <w:rFonts w:ascii="Verdana" w:hAnsi="Verdana" w:cs="Times New Roman"/>
          <w:sz w:val="24"/>
          <w:szCs w:val="24"/>
        </w:rPr>
        <w:t xml:space="preserve"> virtual</w:t>
      </w:r>
      <w:r w:rsidR="0008170C" w:rsidRPr="003A24A8">
        <w:rPr>
          <w:rFonts w:ascii="Verdana" w:hAnsi="Verdana" w:cs="Times New Roman"/>
          <w:sz w:val="24"/>
          <w:szCs w:val="24"/>
        </w:rPr>
        <w:t xml:space="preserve"> “after party” to dialog with honorees</w:t>
      </w:r>
      <w:r w:rsidR="005A7D16" w:rsidRPr="003A24A8">
        <w:rPr>
          <w:rFonts w:ascii="Verdana" w:hAnsi="Verdana" w:cs="Times New Roman"/>
          <w:sz w:val="24"/>
          <w:szCs w:val="24"/>
        </w:rPr>
        <w:t xml:space="preserve">. </w:t>
      </w:r>
      <w:r w:rsidR="00C90636">
        <w:rPr>
          <w:rFonts w:ascii="Verdana" w:hAnsi="Verdana" w:cs="Times New Roman"/>
          <w:sz w:val="24"/>
          <w:szCs w:val="24"/>
        </w:rPr>
        <w:t xml:space="preserve">Staff have begun planning the </w:t>
      </w:r>
      <w:r w:rsidR="00337219">
        <w:rPr>
          <w:rFonts w:ascii="Verdana" w:hAnsi="Verdana" w:cs="Times New Roman"/>
          <w:sz w:val="24"/>
          <w:szCs w:val="24"/>
        </w:rPr>
        <w:t xml:space="preserve">October </w:t>
      </w:r>
      <w:r w:rsidR="00C90636">
        <w:rPr>
          <w:rFonts w:ascii="Verdana" w:hAnsi="Verdana" w:cs="Times New Roman"/>
          <w:sz w:val="24"/>
          <w:szCs w:val="24"/>
        </w:rPr>
        <w:t>Lex Frieden Employment Awards, in partnership with Houston organizations. There is a h</w:t>
      </w:r>
      <w:r w:rsidR="005A7D16" w:rsidRPr="003A24A8">
        <w:rPr>
          <w:rFonts w:ascii="Verdana" w:hAnsi="Verdana" w:cs="Times New Roman"/>
          <w:sz w:val="24"/>
          <w:szCs w:val="24"/>
        </w:rPr>
        <w:t>uge need for employer recognition.</w:t>
      </w:r>
      <w:r w:rsidR="00BE77BA" w:rsidRPr="003A24A8">
        <w:rPr>
          <w:rFonts w:ascii="Verdana" w:hAnsi="Verdana" w:cs="Times New Roman"/>
          <w:sz w:val="24"/>
          <w:szCs w:val="24"/>
        </w:rPr>
        <w:t xml:space="preserve"> </w:t>
      </w:r>
      <w:r w:rsidR="00C90636">
        <w:rPr>
          <w:rFonts w:ascii="Verdana" w:hAnsi="Verdana" w:cs="Times New Roman"/>
          <w:sz w:val="24"/>
          <w:szCs w:val="24"/>
        </w:rPr>
        <w:t xml:space="preserve">Work is still ongoing with the </w:t>
      </w:r>
      <w:r w:rsidR="00BE77BA" w:rsidRPr="003A24A8">
        <w:rPr>
          <w:rFonts w:ascii="Verdana" w:hAnsi="Verdana" w:cs="Times New Roman"/>
          <w:sz w:val="24"/>
          <w:szCs w:val="24"/>
        </w:rPr>
        <w:t>Driving with Disabilities initiative</w:t>
      </w:r>
      <w:r w:rsidR="00C90636">
        <w:rPr>
          <w:rFonts w:ascii="Verdana" w:hAnsi="Verdana" w:cs="Times New Roman"/>
          <w:sz w:val="24"/>
          <w:szCs w:val="24"/>
        </w:rPr>
        <w:t xml:space="preserve">; </w:t>
      </w:r>
      <w:r w:rsidR="00337219" w:rsidRPr="003A24A8">
        <w:rPr>
          <w:rFonts w:ascii="Verdana" w:hAnsi="Verdana" w:cs="Times New Roman"/>
          <w:sz w:val="24"/>
          <w:szCs w:val="24"/>
        </w:rPr>
        <w:t xml:space="preserve">TAMU San Antonio </w:t>
      </w:r>
      <w:r w:rsidR="00337219">
        <w:rPr>
          <w:rFonts w:ascii="Verdana" w:hAnsi="Verdana" w:cs="Times New Roman"/>
          <w:sz w:val="24"/>
          <w:szCs w:val="24"/>
        </w:rPr>
        <w:t>is</w:t>
      </w:r>
      <w:r w:rsidR="00730CC8">
        <w:rPr>
          <w:rFonts w:ascii="Verdana" w:hAnsi="Verdana" w:cs="Times New Roman"/>
          <w:sz w:val="24"/>
          <w:szCs w:val="24"/>
        </w:rPr>
        <w:t xml:space="preserve"> </w:t>
      </w:r>
      <w:r w:rsidR="00337219">
        <w:rPr>
          <w:rFonts w:ascii="Verdana" w:hAnsi="Verdana" w:cs="Times New Roman"/>
          <w:sz w:val="24"/>
          <w:szCs w:val="24"/>
        </w:rPr>
        <w:t xml:space="preserve">a new </w:t>
      </w:r>
      <w:r w:rsidR="00C90636">
        <w:rPr>
          <w:rFonts w:ascii="Verdana" w:hAnsi="Verdana" w:cs="Times New Roman"/>
          <w:sz w:val="24"/>
          <w:szCs w:val="24"/>
        </w:rPr>
        <w:t>p</w:t>
      </w:r>
      <w:r w:rsidR="00337219">
        <w:rPr>
          <w:rFonts w:ascii="Verdana" w:hAnsi="Verdana" w:cs="Times New Roman"/>
          <w:sz w:val="24"/>
          <w:szCs w:val="24"/>
        </w:rPr>
        <w:t>artner along with Tx</w:t>
      </w:r>
      <w:r w:rsidR="00BE77BA" w:rsidRPr="003A24A8">
        <w:rPr>
          <w:rFonts w:ascii="Verdana" w:hAnsi="Verdana" w:cs="Times New Roman"/>
          <w:sz w:val="24"/>
          <w:szCs w:val="24"/>
        </w:rPr>
        <w:t>DPS</w:t>
      </w:r>
      <w:r w:rsidR="00337219">
        <w:rPr>
          <w:rFonts w:ascii="Verdana" w:hAnsi="Verdana" w:cs="Times New Roman"/>
          <w:sz w:val="24"/>
          <w:szCs w:val="24"/>
        </w:rPr>
        <w:t xml:space="preserve"> and</w:t>
      </w:r>
      <w:r w:rsidR="00BE77BA" w:rsidRPr="003A24A8">
        <w:rPr>
          <w:rFonts w:ascii="Verdana" w:hAnsi="Verdana" w:cs="Times New Roman"/>
          <w:sz w:val="24"/>
          <w:szCs w:val="24"/>
        </w:rPr>
        <w:t xml:space="preserve"> </w:t>
      </w:r>
      <w:r w:rsidR="00337219">
        <w:rPr>
          <w:rFonts w:ascii="Verdana" w:hAnsi="Verdana" w:cs="Times New Roman"/>
          <w:sz w:val="24"/>
          <w:szCs w:val="24"/>
        </w:rPr>
        <w:t>Tx</w:t>
      </w:r>
      <w:r w:rsidR="00BE77BA" w:rsidRPr="003A24A8">
        <w:rPr>
          <w:rFonts w:ascii="Verdana" w:hAnsi="Verdana" w:cs="Times New Roman"/>
          <w:sz w:val="24"/>
          <w:szCs w:val="24"/>
        </w:rPr>
        <w:t>DMV.</w:t>
      </w:r>
      <w:r w:rsidR="007946C9" w:rsidRPr="003A24A8">
        <w:rPr>
          <w:rFonts w:ascii="Verdana" w:hAnsi="Verdana" w:cs="Times New Roman"/>
          <w:sz w:val="24"/>
          <w:szCs w:val="24"/>
        </w:rPr>
        <w:t xml:space="preserve"> </w:t>
      </w:r>
      <w:r w:rsidR="00337219">
        <w:rPr>
          <w:rFonts w:ascii="Verdana" w:hAnsi="Verdana" w:cs="Times New Roman"/>
          <w:sz w:val="24"/>
          <w:szCs w:val="24"/>
        </w:rPr>
        <w:t>Mr. Lucey will submit a series of articles on interacting with people who have disabilities for the Office of the Governor’</w:t>
      </w:r>
      <w:r w:rsidR="007946C9" w:rsidRPr="003A24A8">
        <w:rPr>
          <w:rFonts w:ascii="Verdana" w:hAnsi="Verdana" w:cs="Times New Roman"/>
          <w:sz w:val="24"/>
          <w:szCs w:val="24"/>
        </w:rPr>
        <w:t xml:space="preserve">s internal wellness newsletter. </w:t>
      </w:r>
      <w:r w:rsidR="00337219">
        <w:rPr>
          <w:rFonts w:ascii="Verdana" w:hAnsi="Verdana" w:cs="Times New Roman"/>
          <w:sz w:val="24"/>
          <w:szCs w:val="24"/>
        </w:rPr>
        <w:t>Ms. Turner has agreed to speak during the National</w:t>
      </w:r>
      <w:r w:rsidR="007946C9" w:rsidRPr="003A24A8">
        <w:rPr>
          <w:rFonts w:ascii="Verdana" w:hAnsi="Verdana" w:cs="Times New Roman"/>
          <w:sz w:val="24"/>
          <w:szCs w:val="24"/>
        </w:rPr>
        <w:t xml:space="preserve"> ADA Symposium</w:t>
      </w:r>
      <w:r w:rsidR="00101BD8">
        <w:rPr>
          <w:rFonts w:ascii="Verdana" w:hAnsi="Verdana" w:cs="Times New Roman"/>
          <w:sz w:val="24"/>
          <w:szCs w:val="24"/>
        </w:rPr>
        <w:t>.</w:t>
      </w:r>
      <w:r w:rsidR="007946C9" w:rsidRPr="003A24A8">
        <w:rPr>
          <w:rFonts w:ascii="Verdana" w:hAnsi="Verdana" w:cs="Times New Roman"/>
          <w:sz w:val="24"/>
          <w:szCs w:val="24"/>
        </w:rPr>
        <w:t xml:space="preserve"> </w:t>
      </w:r>
      <w:r w:rsidR="00101BD8">
        <w:rPr>
          <w:rFonts w:ascii="Verdana" w:hAnsi="Verdana" w:cs="Times New Roman"/>
          <w:sz w:val="24"/>
          <w:szCs w:val="24"/>
        </w:rPr>
        <w:t>Ms. Villarreal is</w:t>
      </w:r>
      <w:r w:rsidR="00AF1B0E" w:rsidRPr="003A24A8">
        <w:rPr>
          <w:rFonts w:ascii="Verdana" w:hAnsi="Verdana" w:cs="Times New Roman"/>
          <w:sz w:val="24"/>
          <w:szCs w:val="24"/>
        </w:rPr>
        <w:t xml:space="preserve"> updating </w:t>
      </w:r>
      <w:r w:rsidR="00101BD8">
        <w:rPr>
          <w:rFonts w:ascii="Verdana" w:hAnsi="Verdana" w:cs="Times New Roman"/>
          <w:sz w:val="24"/>
          <w:szCs w:val="24"/>
        </w:rPr>
        <w:t xml:space="preserve">the GCPD’s </w:t>
      </w:r>
      <w:r w:rsidR="00C557F3">
        <w:rPr>
          <w:rFonts w:ascii="Verdana" w:hAnsi="Verdana" w:cs="Times New Roman"/>
          <w:sz w:val="24"/>
          <w:szCs w:val="24"/>
        </w:rPr>
        <w:t>K</w:t>
      </w:r>
      <w:r w:rsidR="00AF1B0E" w:rsidRPr="003A24A8">
        <w:rPr>
          <w:rFonts w:ascii="Verdana" w:hAnsi="Verdana" w:cs="Times New Roman"/>
          <w:sz w:val="24"/>
          <w:szCs w:val="24"/>
        </w:rPr>
        <w:t xml:space="preserve">ey </w:t>
      </w:r>
      <w:r w:rsidR="00C557F3">
        <w:rPr>
          <w:rFonts w:ascii="Verdana" w:hAnsi="Verdana" w:cs="Times New Roman"/>
          <w:sz w:val="24"/>
          <w:szCs w:val="24"/>
        </w:rPr>
        <w:t>Texas L</w:t>
      </w:r>
      <w:r w:rsidR="00AF1B0E" w:rsidRPr="003A24A8">
        <w:rPr>
          <w:rFonts w:ascii="Verdana" w:hAnsi="Verdana" w:cs="Times New Roman"/>
          <w:sz w:val="24"/>
          <w:szCs w:val="24"/>
        </w:rPr>
        <w:t xml:space="preserve">aws and </w:t>
      </w:r>
      <w:r w:rsidR="00C557F3">
        <w:rPr>
          <w:rFonts w:ascii="Verdana" w:hAnsi="Verdana" w:cs="Times New Roman"/>
          <w:sz w:val="24"/>
          <w:szCs w:val="24"/>
        </w:rPr>
        <w:t>R</w:t>
      </w:r>
      <w:r w:rsidR="00AF1B0E" w:rsidRPr="003A24A8">
        <w:rPr>
          <w:rFonts w:ascii="Verdana" w:hAnsi="Verdana" w:cs="Times New Roman"/>
          <w:sz w:val="24"/>
          <w:szCs w:val="24"/>
        </w:rPr>
        <w:t>esources</w:t>
      </w:r>
      <w:r w:rsidR="00101BD8">
        <w:rPr>
          <w:rFonts w:ascii="Verdana" w:hAnsi="Verdana" w:cs="Times New Roman"/>
          <w:sz w:val="24"/>
          <w:szCs w:val="24"/>
        </w:rPr>
        <w:t>’ webpages on a</w:t>
      </w:r>
      <w:r w:rsidR="00AF1B0E" w:rsidRPr="003A24A8">
        <w:rPr>
          <w:rFonts w:ascii="Verdana" w:hAnsi="Verdana" w:cs="Times New Roman"/>
          <w:sz w:val="24"/>
          <w:szCs w:val="24"/>
        </w:rPr>
        <w:t xml:space="preserve">ccessible parking, guardianship, housing, mental health protections, tax exemptions, </w:t>
      </w:r>
      <w:r w:rsidR="00F46C42">
        <w:rPr>
          <w:rFonts w:ascii="Verdana" w:hAnsi="Verdana" w:cs="Times New Roman"/>
          <w:sz w:val="24"/>
          <w:szCs w:val="24"/>
        </w:rPr>
        <w:t xml:space="preserve">services for </w:t>
      </w:r>
      <w:r w:rsidR="00AF1B0E" w:rsidRPr="003A24A8">
        <w:rPr>
          <w:rFonts w:ascii="Verdana" w:hAnsi="Verdana" w:cs="Times New Roman"/>
          <w:sz w:val="24"/>
          <w:szCs w:val="24"/>
        </w:rPr>
        <w:t xml:space="preserve">veterans, higher and public education. </w:t>
      </w:r>
      <w:r w:rsidR="00101BD8">
        <w:rPr>
          <w:rFonts w:ascii="Verdana" w:hAnsi="Verdana" w:cs="Times New Roman"/>
          <w:sz w:val="24"/>
          <w:szCs w:val="24"/>
        </w:rPr>
        <w:t xml:space="preserve">Mr. Norman Kieke joined the </w:t>
      </w:r>
      <w:r w:rsidR="00260366" w:rsidRPr="003A24A8">
        <w:rPr>
          <w:rFonts w:ascii="Verdana" w:hAnsi="Verdana" w:cs="Times New Roman"/>
          <w:sz w:val="24"/>
          <w:szCs w:val="24"/>
        </w:rPr>
        <w:t xml:space="preserve">staff </w:t>
      </w:r>
      <w:r w:rsidR="00101BD8">
        <w:rPr>
          <w:rFonts w:ascii="Verdana" w:hAnsi="Verdana" w:cs="Times New Roman"/>
          <w:sz w:val="24"/>
          <w:szCs w:val="24"/>
        </w:rPr>
        <w:t xml:space="preserve">as Community Outreach and Information Specialist. </w:t>
      </w:r>
      <w:r w:rsidR="00730CC8">
        <w:rPr>
          <w:rFonts w:ascii="Verdana" w:hAnsi="Verdana" w:cs="Times New Roman"/>
          <w:sz w:val="24"/>
          <w:szCs w:val="24"/>
        </w:rPr>
        <w:t>His areas of responsibility will i</w:t>
      </w:r>
      <w:r w:rsidR="00947004">
        <w:rPr>
          <w:rFonts w:ascii="Verdana" w:hAnsi="Verdana" w:cs="Times New Roman"/>
          <w:sz w:val="24"/>
          <w:szCs w:val="24"/>
        </w:rPr>
        <w:t>n</w:t>
      </w:r>
      <w:r w:rsidR="00730CC8">
        <w:rPr>
          <w:rFonts w:ascii="Verdana" w:hAnsi="Verdana" w:cs="Times New Roman"/>
          <w:sz w:val="24"/>
          <w:szCs w:val="24"/>
        </w:rPr>
        <w:t>clude</w:t>
      </w:r>
      <w:r w:rsidR="00260366" w:rsidRPr="003A24A8">
        <w:rPr>
          <w:rFonts w:ascii="Verdana" w:hAnsi="Verdana" w:cs="Times New Roman"/>
          <w:sz w:val="24"/>
          <w:szCs w:val="24"/>
        </w:rPr>
        <w:t xml:space="preserve"> further develop</w:t>
      </w:r>
      <w:r w:rsidR="00947004">
        <w:rPr>
          <w:rFonts w:ascii="Verdana" w:hAnsi="Verdana" w:cs="Times New Roman"/>
          <w:sz w:val="24"/>
          <w:szCs w:val="24"/>
        </w:rPr>
        <w:t>ing</w:t>
      </w:r>
      <w:r w:rsidR="00260366" w:rsidRPr="003A24A8">
        <w:rPr>
          <w:rFonts w:ascii="Verdana" w:hAnsi="Verdana" w:cs="Times New Roman"/>
          <w:sz w:val="24"/>
          <w:szCs w:val="24"/>
        </w:rPr>
        <w:t xml:space="preserve"> </w:t>
      </w:r>
      <w:r w:rsidR="00101BD8">
        <w:rPr>
          <w:rFonts w:ascii="Verdana" w:hAnsi="Verdana" w:cs="Times New Roman"/>
          <w:sz w:val="24"/>
          <w:szCs w:val="24"/>
        </w:rPr>
        <w:t>the</w:t>
      </w:r>
      <w:r w:rsidR="00260366" w:rsidRPr="003A24A8">
        <w:rPr>
          <w:rFonts w:ascii="Verdana" w:hAnsi="Verdana" w:cs="Times New Roman"/>
          <w:sz w:val="24"/>
          <w:szCs w:val="24"/>
        </w:rPr>
        <w:t xml:space="preserve"> network of mayors’ committees</w:t>
      </w:r>
      <w:r w:rsidR="00730CC8">
        <w:rPr>
          <w:rFonts w:ascii="Verdana" w:hAnsi="Verdana" w:cs="Times New Roman"/>
          <w:sz w:val="24"/>
          <w:szCs w:val="24"/>
        </w:rPr>
        <w:t>,</w:t>
      </w:r>
      <w:r w:rsidR="00260366" w:rsidRPr="003A24A8">
        <w:rPr>
          <w:rFonts w:ascii="Verdana" w:hAnsi="Verdana" w:cs="Times New Roman"/>
          <w:sz w:val="24"/>
          <w:szCs w:val="24"/>
        </w:rPr>
        <w:t xml:space="preserve"> </w:t>
      </w:r>
      <w:r w:rsidR="00101BD8">
        <w:rPr>
          <w:rFonts w:ascii="Verdana" w:hAnsi="Verdana" w:cs="Times New Roman"/>
          <w:sz w:val="24"/>
          <w:szCs w:val="24"/>
        </w:rPr>
        <w:t>coordinat</w:t>
      </w:r>
      <w:r w:rsidR="00947004">
        <w:rPr>
          <w:rFonts w:ascii="Verdana" w:hAnsi="Verdana" w:cs="Times New Roman"/>
          <w:sz w:val="24"/>
          <w:szCs w:val="24"/>
        </w:rPr>
        <w:t>ing</w:t>
      </w:r>
      <w:r w:rsidR="00101BD8">
        <w:rPr>
          <w:rFonts w:ascii="Verdana" w:hAnsi="Verdana" w:cs="Times New Roman"/>
          <w:sz w:val="24"/>
          <w:szCs w:val="24"/>
        </w:rPr>
        <w:t xml:space="preserve"> GCPD’s events</w:t>
      </w:r>
      <w:r w:rsidR="00730CC8">
        <w:rPr>
          <w:rFonts w:ascii="Verdana" w:hAnsi="Verdana" w:cs="Times New Roman"/>
          <w:sz w:val="24"/>
          <w:szCs w:val="24"/>
        </w:rPr>
        <w:t>, and creat</w:t>
      </w:r>
      <w:r w:rsidR="00947004">
        <w:rPr>
          <w:rFonts w:ascii="Verdana" w:hAnsi="Verdana" w:cs="Times New Roman"/>
          <w:sz w:val="24"/>
          <w:szCs w:val="24"/>
        </w:rPr>
        <w:t>ing</w:t>
      </w:r>
      <w:r w:rsidR="00730CC8">
        <w:rPr>
          <w:rFonts w:ascii="Verdana" w:hAnsi="Verdana" w:cs="Times New Roman"/>
          <w:sz w:val="24"/>
          <w:szCs w:val="24"/>
        </w:rPr>
        <w:t xml:space="preserve"> GovDelivery bulletins to disseminate disability information</w:t>
      </w:r>
      <w:r w:rsidR="00336ED3">
        <w:rPr>
          <w:rFonts w:ascii="Verdana" w:hAnsi="Verdana" w:cs="Times New Roman"/>
          <w:sz w:val="24"/>
          <w:szCs w:val="24"/>
        </w:rPr>
        <w:t>.</w:t>
      </w:r>
    </w:p>
    <w:p w14:paraId="6F18245C" w14:textId="77777777" w:rsidR="00805042" w:rsidRPr="003A24A8" w:rsidRDefault="00805042" w:rsidP="003A24A8">
      <w:pPr>
        <w:pStyle w:val="NoSpacing"/>
        <w:contextualSpacing/>
        <w:rPr>
          <w:rFonts w:ascii="Verdana" w:hAnsi="Verdana" w:cs="Times New Roman"/>
          <w:sz w:val="24"/>
          <w:szCs w:val="24"/>
        </w:rPr>
      </w:pPr>
    </w:p>
    <w:p w14:paraId="3EC62EBC" w14:textId="77777777" w:rsidR="0008170C" w:rsidRPr="003A24A8" w:rsidRDefault="0008170C" w:rsidP="003A24A8">
      <w:pPr>
        <w:spacing w:after="0" w:line="240" w:lineRule="auto"/>
        <w:contextualSpacing/>
        <w:rPr>
          <w:rFonts w:ascii="Verdana" w:hAnsi="Verdana" w:cs="Times New Roman"/>
          <w:b/>
          <w:sz w:val="24"/>
          <w:szCs w:val="24"/>
        </w:rPr>
      </w:pPr>
      <w:r w:rsidRPr="003A24A8">
        <w:rPr>
          <w:rFonts w:ascii="Verdana" w:hAnsi="Verdana" w:cs="Times New Roman"/>
          <w:b/>
          <w:sz w:val="24"/>
          <w:szCs w:val="24"/>
        </w:rPr>
        <w:t>Interim Charges for the 88</w:t>
      </w:r>
      <w:r w:rsidRPr="003A24A8">
        <w:rPr>
          <w:rFonts w:ascii="Verdana" w:hAnsi="Verdana" w:cs="Times New Roman"/>
          <w:b/>
          <w:sz w:val="24"/>
          <w:szCs w:val="24"/>
          <w:vertAlign w:val="superscript"/>
        </w:rPr>
        <w:t>th</w:t>
      </w:r>
      <w:r w:rsidRPr="003A24A8">
        <w:rPr>
          <w:rFonts w:ascii="Verdana" w:hAnsi="Verdana" w:cs="Times New Roman"/>
          <w:b/>
          <w:sz w:val="24"/>
          <w:szCs w:val="24"/>
        </w:rPr>
        <w:t xml:space="preserve"> Legislative Session</w:t>
      </w:r>
    </w:p>
    <w:p w14:paraId="57ED8F14" w14:textId="04A36529" w:rsidR="007C2D3A" w:rsidRDefault="00E9664C" w:rsidP="003A24A8">
      <w:pPr>
        <w:pStyle w:val="ListParagraph"/>
        <w:spacing w:after="0" w:line="240" w:lineRule="auto"/>
        <w:ind w:left="0"/>
        <w:rPr>
          <w:rFonts w:ascii="Verdana" w:hAnsi="Verdana" w:cs="Times New Roman"/>
          <w:sz w:val="24"/>
          <w:szCs w:val="24"/>
        </w:rPr>
      </w:pPr>
      <w:r>
        <w:rPr>
          <w:rFonts w:ascii="Verdana" w:hAnsi="Verdana" w:cs="Times New Roman"/>
          <w:sz w:val="24"/>
          <w:szCs w:val="24"/>
        </w:rPr>
        <w:t xml:space="preserve">The </w:t>
      </w:r>
      <w:r w:rsidR="00B420B1" w:rsidRPr="003A24A8">
        <w:rPr>
          <w:rFonts w:ascii="Verdana" w:hAnsi="Verdana" w:cs="Times New Roman"/>
          <w:sz w:val="24"/>
          <w:szCs w:val="24"/>
        </w:rPr>
        <w:t>T</w:t>
      </w:r>
      <w:r w:rsidR="003108E5">
        <w:rPr>
          <w:rFonts w:ascii="Verdana" w:hAnsi="Verdana" w:cs="Times New Roman"/>
          <w:sz w:val="24"/>
          <w:szCs w:val="24"/>
        </w:rPr>
        <w:t>exas</w:t>
      </w:r>
      <w:r w:rsidR="00B420B1" w:rsidRPr="003A24A8">
        <w:rPr>
          <w:rFonts w:ascii="Verdana" w:hAnsi="Verdana" w:cs="Times New Roman"/>
          <w:sz w:val="24"/>
          <w:szCs w:val="24"/>
        </w:rPr>
        <w:t xml:space="preserve"> Legislature meets </w:t>
      </w:r>
      <w:r>
        <w:rPr>
          <w:rFonts w:ascii="Verdana" w:hAnsi="Verdana" w:cs="Times New Roman"/>
          <w:sz w:val="24"/>
          <w:szCs w:val="24"/>
        </w:rPr>
        <w:t>in</w:t>
      </w:r>
      <w:r w:rsidR="00B420B1" w:rsidRPr="003A24A8">
        <w:rPr>
          <w:rFonts w:ascii="Verdana" w:hAnsi="Verdana" w:cs="Times New Roman"/>
          <w:sz w:val="24"/>
          <w:szCs w:val="24"/>
        </w:rPr>
        <w:t xml:space="preserve"> </w:t>
      </w:r>
      <w:r w:rsidR="0002312E">
        <w:rPr>
          <w:rFonts w:ascii="Verdana" w:hAnsi="Verdana" w:cs="Times New Roman"/>
          <w:sz w:val="24"/>
          <w:szCs w:val="24"/>
        </w:rPr>
        <w:t>odd-numbered</w:t>
      </w:r>
      <w:r w:rsidR="00B420B1" w:rsidRPr="003A24A8">
        <w:rPr>
          <w:rFonts w:ascii="Verdana" w:hAnsi="Verdana" w:cs="Times New Roman"/>
          <w:sz w:val="24"/>
          <w:szCs w:val="24"/>
        </w:rPr>
        <w:t xml:space="preserve"> years</w:t>
      </w:r>
      <w:r>
        <w:rPr>
          <w:rFonts w:ascii="Verdana" w:hAnsi="Verdana" w:cs="Times New Roman"/>
          <w:sz w:val="24"/>
          <w:szCs w:val="24"/>
        </w:rPr>
        <w:t>. I</w:t>
      </w:r>
      <w:r w:rsidR="00D75ED1">
        <w:rPr>
          <w:rFonts w:ascii="Verdana" w:hAnsi="Verdana" w:cs="Times New Roman"/>
          <w:sz w:val="24"/>
          <w:szCs w:val="24"/>
        </w:rPr>
        <w:t xml:space="preserve">n </w:t>
      </w:r>
      <w:r w:rsidR="00B420B1" w:rsidRPr="003A24A8">
        <w:rPr>
          <w:rFonts w:ascii="Verdana" w:hAnsi="Verdana" w:cs="Times New Roman"/>
          <w:sz w:val="24"/>
          <w:szCs w:val="24"/>
        </w:rPr>
        <w:t>the even</w:t>
      </w:r>
      <w:r w:rsidR="00D75ED1">
        <w:rPr>
          <w:rFonts w:ascii="Verdana" w:hAnsi="Verdana" w:cs="Times New Roman"/>
          <w:sz w:val="24"/>
          <w:szCs w:val="24"/>
        </w:rPr>
        <w:t>-</w:t>
      </w:r>
      <w:r w:rsidR="00B420B1" w:rsidRPr="003A24A8">
        <w:rPr>
          <w:rFonts w:ascii="Verdana" w:hAnsi="Verdana" w:cs="Times New Roman"/>
          <w:sz w:val="24"/>
          <w:szCs w:val="24"/>
        </w:rPr>
        <w:t>numbered year</w:t>
      </w:r>
      <w:r w:rsidR="00D75ED1">
        <w:rPr>
          <w:rFonts w:ascii="Verdana" w:hAnsi="Verdana" w:cs="Times New Roman"/>
          <w:sz w:val="24"/>
          <w:szCs w:val="24"/>
        </w:rPr>
        <w:t>s</w:t>
      </w:r>
      <w:r w:rsidR="00B420B1" w:rsidRPr="003A24A8">
        <w:rPr>
          <w:rFonts w:ascii="Verdana" w:hAnsi="Verdana" w:cs="Times New Roman"/>
          <w:sz w:val="24"/>
          <w:szCs w:val="24"/>
        </w:rPr>
        <w:t xml:space="preserve"> there is an opportunity for exploring issues, </w:t>
      </w:r>
      <w:r>
        <w:rPr>
          <w:rFonts w:ascii="Verdana" w:hAnsi="Verdana" w:cs="Times New Roman"/>
          <w:sz w:val="24"/>
          <w:szCs w:val="24"/>
        </w:rPr>
        <w:t>called</w:t>
      </w:r>
      <w:r w:rsidR="00B420B1" w:rsidRPr="003A24A8">
        <w:rPr>
          <w:rFonts w:ascii="Verdana" w:hAnsi="Verdana" w:cs="Times New Roman"/>
          <w:sz w:val="24"/>
          <w:szCs w:val="24"/>
        </w:rPr>
        <w:t xml:space="preserve"> interim charges. </w:t>
      </w:r>
      <w:r>
        <w:rPr>
          <w:rFonts w:ascii="Verdana" w:hAnsi="Verdana" w:cs="Times New Roman"/>
          <w:sz w:val="24"/>
          <w:szCs w:val="24"/>
        </w:rPr>
        <w:t xml:space="preserve">The </w:t>
      </w:r>
      <w:r w:rsidR="00B420B1" w:rsidRPr="003A24A8">
        <w:rPr>
          <w:rFonts w:ascii="Verdana" w:hAnsi="Verdana" w:cs="Times New Roman"/>
          <w:sz w:val="24"/>
          <w:szCs w:val="24"/>
        </w:rPr>
        <w:t xml:space="preserve">Speaker of the House and Lieutenant Governor for the Senate name the issues that are studied. </w:t>
      </w:r>
      <w:r w:rsidR="007C2D3A">
        <w:rPr>
          <w:rFonts w:ascii="Verdana" w:hAnsi="Verdana" w:cs="Times New Roman"/>
          <w:sz w:val="24"/>
          <w:szCs w:val="24"/>
        </w:rPr>
        <w:t>There is i</w:t>
      </w:r>
      <w:r w:rsidR="00B420B1" w:rsidRPr="003A24A8">
        <w:rPr>
          <w:rFonts w:ascii="Verdana" w:hAnsi="Verdana" w:cs="Times New Roman"/>
          <w:sz w:val="24"/>
          <w:szCs w:val="24"/>
        </w:rPr>
        <w:t>nvited testimony, but all Committees hold a public hearing at some point.</w:t>
      </w:r>
      <w:r w:rsidR="00D9329B" w:rsidRPr="003A24A8">
        <w:rPr>
          <w:rFonts w:ascii="Verdana" w:hAnsi="Verdana" w:cs="Times New Roman"/>
          <w:sz w:val="24"/>
          <w:szCs w:val="24"/>
        </w:rPr>
        <w:t xml:space="preserve"> </w:t>
      </w:r>
      <w:r w:rsidRPr="00E9664C">
        <w:rPr>
          <w:rFonts w:ascii="Verdana" w:hAnsi="Verdana" w:cs="Times New Roman"/>
          <w:sz w:val="24"/>
          <w:szCs w:val="24"/>
        </w:rPr>
        <w:t xml:space="preserve">Legislators want to hear personal accounts </w:t>
      </w:r>
      <w:r w:rsidRPr="00E9664C">
        <w:rPr>
          <w:rFonts w:ascii="Verdana" w:hAnsi="Verdana" w:cs="Times New Roman"/>
          <w:sz w:val="24"/>
          <w:szCs w:val="24"/>
        </w:rPr>
        <w:lastRenderedPageBreak/>
        <w:t>that affect persons with disabilities; this is an opportunity to visit with them.</w:t>
      </w:r>
      <w:r>
        <w:rPr>
          <w:rFonts w:ascii="Verdana" w:hAnsi="Verdana" w:cs="Times New Roman"/>
          <w:sz w:val="24"/>
          <w:szCs w:val="24"/>
        </w:rPr>
        <w:t xml:space="preserve"> </w:t>
      </w:r>
      <w:r w:rsidR="007C2D3A">
        <w:rPr>
          <w:rFonts w:ascii="Verdana" w:hAnsi="Verdana" w:cs="Times New Roman"/>
          <w:sz w:val="24"/>
          <w:szCs w:val="24"/>
        </w:rPr>
        <w:t>Monica Villarreal</w:t>
      </w:r>
      <w:r w:rsidR="00D9329B" w:rsidRPr="003A24A8">
        <w:rPr>
          <w:rFonts w:ascii="Verdana" w:hAnsi="Verdana" w:cs="Times New Roman"/>
          <w:sz w:val="24"/>
          <w:szCs w:val="24"/>
        </w:rPr>
        <w:t xml:space="preserve"> highlighted areas that align to GCPD’s priority areas: </w:t>
      </w:r>
    </w:p>
    <w:p w14:paraId="79A17113" w14:textId="41DD9EAF" w:rsidR="0008170C" w:rsidRPr="003A24A8" w:rsidRDefault="00D9329B" w:rsidP="003A24A8">
      <w:pPr>
        <w:pStyle w:val="ListParagraph"/>
        <w:spacing w:after="0" w:line="240" w:lineRule="auto"/>
        <w:ind w:left="0"/>
        <w:rPr>
          <w:rFonts w:ascii="Verdana" w:hAnsi="Verdana" w:cs="Times New Roman"/>
          <w:sz w:val="24"/>
          <w:szCs w:val="24"/>
        </w:rPr>
      </w:pPr>
      <w:r w:rsidRPr="009641E7">
        <w:rPr>
          <w:rFonts w:ascii="Verdana" w:hAnsi="Verdana" w:cs="Times New Roman"/>
          <w:sz w:val="24"/>
          <w:szCs w:val="24"/>
        </w:rPr>
        <w:t>Monitor H</w:t>
      </w:r>
      <w:r w:rsidR="009641E7" w:rsidRPr="009641E7">
        <w:rPr>
          <w:rFonts w:ascii="Verdana" w:hAnsi="Verdana" w:cs="Times New Roman"/>
          <w:sz w:val="24"/>
          <w:szCs w:val="24"/>
        </w:rPr>
        <w:t>ouse Bill</w:t>
      </w:r>
      <w:r w:rsidRPr="009641E7">
        <w:rPr>
          <w:rFonts w:ascii="Verdana" w:hAnsi="Verdana" w:cs="Times New Roman"/>
          <w:sz w:val="24"/>
          <w:szCs w:val="24"/>
        </w:rPr>
        <w:t xml:space="preserve"> 1728 </w:t>
      </w:r>
      <w:r w:rsidR="009641E7" w:rsidRPr="009641E7">
        <w:rPr>
          <w:rFonts w:ascii="Verdana" w:hAnsi="Verdana" w:cs="Times New Roman"/>
          <w:sz w:val="24"/>
          <w:szCs w:val="24"/>
        </w:rPr>
        <w:t xml:space="preserve">(87R) </w:t>
      </w:r>
      <w:r w:rsidRPr="009641E7">
        <w:rPr>
          <w:rFonts w:ascii="Verdana" w:hAnsi="Verdana" w:cs="Times New Roman"/>
          <w:sz w:val="24"/>
          <w:szCs w:val="24"/>
        </w:rPr>
        <w:t>promoting vet</w:t>
      </w:r>
      <w:r w:rsidR="00F10456" w:rsidRPr="009641E7">
        <w:rPr>
          <w:rFonts w:ascii="Verdana" w:hAnsi="Verdana" w:cs="Times New Roman"/>
          <w:sz w:val="24"/>
          <w:szCs w:val="24"/>
        </w:rPr>
        <w:t>eran</w:t>
      </w:r>
      <w:r w:rsidRPr="009641E7">
        <w:rPr>
          <w:rFonts w:ascii="Verdana" w:hAnsi="Verdana" w:cs="Times New Roman"/>
          <w:sz w:val="24"/>
          <w:szCs w:val="24"/>
        </w:rPr>
        <w:t xml:space="preserve">’s hunting/fishing. Examining </w:t>
      </w:r>
      <w:r w:rsidR="009641E7" w:rsidRPr="009641E7">
        <w:rPr>
          <w:rFonts w:ascii="Verdana" w:hAnsi="Verdana" w:cs="Times New Roman"/>
          <w:sz w:val="24"/>
          <w:szCs w:val="24"/>
        </w:rPr>
        <w:t xml:space="preserve">programs and treatments for </w:t>
      </w:r>
      <w:r w:rsidRPr="009641E7">
        <w:rPr>
          <w:rFonts w:ascii="Verdana" w:hAnsi="Verdana" w:cs="Times New Roman"/>
          <w:sz w:val="24"/>
          <w:szCs w:val="24"/>
        </w:rPr>
        <w:t>vet</w:t>
      </w:r>
      <w:r w:rsidR="00F10456" w:rsidRPr="009641E7">
        <w:rPr>
          <w:rFonts w:ascii="Verdana" w:hAnsi="Verdana" w:cs="Times New Roman"/>
          <w:sz w:val="24"/>
          <w:szCs w:val="24"/>
        </w:rPr>
        <w:t>erans</w:t>
      </w:r>
      <w:r w:rsidRPr="009641E7">
        <w:rPr>
          <w:rFonts w:ascii="Verdana" w:hAnsi="Verdana" w:cs="Times New Roman"/>
          <w:sz w:val="24"/>
          <w:szCs w:val="24"/>
        </w:rPr>
        <w:t xml:space="preserve"> </w:t>
      </w:r>
      <w:r w:rsidRPr="007B555D">
        <w:rPr>
          <w:rFonts w:ascii="Verdana" w:hAnsi="Verdana" w:cs="Times New Roman"/>
          <w:sz w:val="24"/>
          <w:szCs w:val="24"/>
        </w:rPr>
        <w:t>with PTSD and m</w:t>
      </w:r>
      <w:r w:rsidR="00C557F3" w:rsidRPr="007B555D">
        <w:rPr>
          <w:rFonts w:ascii="Verdana" w:hAnsi="Verdana" w:cs="Times New Roman"/>
          <w:sz w:val="24"/>
          <w:szCs w:val="24"/>
        </w:rPr>
        <w:t>ental health</w:t>
      </w:r>
      <w:r w:rsidR="009641E7" w:rsidRPr="007B555D">
        <w:rPr>
          <w:rFonts w:ascii="Verdana" w:hAnsi="Verdana" w:cs="Times New Roman"/>
          <w:sz w:val="24"/>
          <w:szCs w:val="24"/>
        </w:rPr>
        <w:t xml:space="preserve"> issues</w:t>
      </w:r>
      <w:r w:rsidRPr="007B555D">
        <w:rPr>
          <w:rFonts w:ascii="Verdana" w:hAnsi="Verdana" w:cs="Times New Roman"/>
          <w:sz w:val="24"/>
          <w:szCs w:val="24"/>
        </w:rPr>
        <w:t xml:space="preserve">, and reentry to civilian life. </w:t>
      </w:r>
      <w:r w:rsidR="009641E7" w:rsidRPr="007B555D">
        <w:rPr>
          <w:rFonts w:ascii="Verdana" w:hAnsi="Verdana" w:cs="Times New Roman"/>
          <w:sz w:val="24"/>
          <w:szCs w:val="24"/>
        </w:rPr>
        <w:t>Monitoring r</w:t>
      </w:r>
      <w:r w:rsidR="009641E7" w:rsidRPr="007B555D">
        <w:rPr>
          <w:rFonts w:ascii="Verdana" w:hAnsi="Verdana" w:cs="Arial Monospaced"/>
          <w:sz w:val="24"/>
          <w:szCs w:val="24"/>
        </w:rPr>
        <w:t>elevant provisions</w:t>
      </w:r>
      <w:r w:rsidR="007B555D" w:rsidRPr="007B555D">
        <w:rPr>
          <w:rFonts w:ascii="Verdana" w:hAnsi="Verdana" w:cs="Arial Monospaced"/>
          <w:sz w:val="24"/>
          <w:szCs w:val="24"/>
        </w:rPr>
        <w:t xml:space="preserve"> of</w:t>
      </w:r>
      <w:r w:rsidR="009641E7" w:rsidRPr="007B555D">
        <w:rPr>
          <w:rFonts w:ascii="Verdana" w:hAnsi="Verdana" w:cs="Arial Monospaced"/>
          <w:sz w:val="24"/>
          <w:szCs w:val="24"/>
        </w:rPr>
        <w:t xml:space="preserve"> </w:t>
      </w:r>
      <w:r w:rsidRPr="007B555D">
        <w:rPr>
          <w:rFonts w:ascii="Verdana" w:hAnsi="Verdana" w:cs="Times New Roman"/>
          <w:sz w:val="24"/>
          <w:szCs w:val="24"/>
        </w:rPr>
        <w:t>H</w:t>
      </w:r>
      <w:r w:rsidR="009641E7" w:rsidRPr="007B555D">
        <w:rPr>
          <w:rFonts w:ascii="Verdana" w:hAnsi="Verdana" w:cs="Times New Roman"/>
          <w:sz w:val="24"/>
          <w:szCs w:val="24"/>
        </w:rPr>
        <w:t>ouse Bill</w:t>
      </w:r>
      <w:r w:rsidRPr="007B555D">
        <w:rPr>
          <w:rFonts w:ascii="Verdana" w:hAnsi="Verdana" w:cs="Times New Roman"/>
          <w:sz w:val="24"/>
          <w:szCs w:val="24"/>
        </w:rPr>
        <w:t xml:space="preserve"> 2658 </w:t>
      </w:r>
      <w:r w:rsidR="007B555D">
        <w:rPr>
          <w:rFonts w:ascii="Verdana" w:hAnsi="Verdana" w:cs="Times New Roman"/>
          <w:sz w:val="24"/>
          <w:szCs w:val="24"/>
        </w:rPr>
        <w:t>extending</w:t>
      </w:r>
      <w:r w:rsidRPr="007B555D">
        <w:rPr>
          <w:rFonts w:ascii="Verdana" w:hAnsi="Verdana" w:cs="Times New Roman"/>
          <w:sz w:val="24"/>
          <w:szCs w:val="24"/>
        </w:rPr>
        <w:t xml:space="preserve"> Medicaid eligibility for children for a full year. Evaluating </w:t>
      </w:r>
      <w:r w:rsidR="007B555D">
        <w:rPr>
          <w:rFonts w:ascii="Verdana" w:hAnsi="Verdana" w:cs="Times New Roman"/>
          <w:sz w:val="24"/>
          <w:szCs w:val="24"/>
        </w:rPr>
        <w:t xml:space="preserve">the use and costs of </w:t>
      </w:r>
      <w:r w:rsidRPr="007B555D">
        <w:rPr>
          <w:rFonts w:ascii="Verdana" w:hAnsi="Verdana" w:cs="Times New Roman"/>
          <w:sz w:val="24"/>
          <w:szCs w:val="24"/>
        </w:rPr>
        <w:t>guardianship, and specialty courts.</w:t>
      </w:r>
      <w:r w:rsidR="007B555D">
        <w:rPr>
          <w:rFonts w:ascii="Verdana" w:hAnsi="Verdana" w:cs="Times New Roman"/>
          <w:sz w:val="24"/>
          <w:szCs w:val="24"/>
        </w:rPr>
        <w:t xml:space="preserve"> </w:t>
      </w:r>
      <w:r w:rsidR="000C3A15" w:rsidRPr="007B555D">
        <w:rPr>
          <w:rFonts w:ascii="Verdana" w:hAnsi="Verdana" w:cs="Times New Roman"/>
          <w:sz w:val="24"/>
          <w:szCs w:val="24"/>
        </w:rPr>
        <w:t xml:space="preserve">Workforce retention and recruitment for educators and schools. </w:t>
      </w:r>
      <w:r w:rsidR="000C3A15" w:rsidRPr="00391B00">
        <w:rPr>
          <w:rFonts w:ascii="Verdana" w:hAnsi="Verdana" w:cs="Times New Roman"/>
          <w:sz w:val="24"/>
          <w:szCs w:val="24"/>
        </w:rPr>
        <w:t>H</w:t>
      </w:r>
      <w:r w:rsidR="007B555D" w:rsidRPr="00391B00">
        <w:rPr>
          <w:rFonts w:ascii="Verdana" w:hAnsi="Verdana" w:cs="Times New Roman"/>
          <w:sz w:val="24"/>
          <w:szCs w:val="24"/>
        </w:rPr>
        <w:t>ouse Bill</w:t>
      </w:r>
      <w:r w:rsidR="000C3A15" w:rsidRPr="00391B00">
        <w:rPr>
          <w:rFonts w:ascii="Verdana" w:hAnsi="Verdana" w:cs="Times New Roman"/>
          <w:sz w:val="24"/>
          <w:szCs w:val="24"/>
        </w:rPr>
        <w:t xml:space="preserve"> 1525 </w:t>
      </w:r>
      <w:r w:rsidR="00391B00" w:rsidRPr="00391B00">
        <w:rPr>
          <w:rFonts w:ascii="Verdana" w:hAnsi="Verdana" w:cs="Times New Roman"/>
          <w:sz w:val="24"/>
          <w:szCs w:val="24"/>
        </w:rPr>
        <w:t xml:space="preserve">Special Education </w:t>
      </w:r>
      <w:r w:rsidR="000C3A15" w:rsidRPr="00391B00">
        <w:rPr>
          <w:rFonts w:ascii="Verdana" w:hAnsi="Verdana" w:cs="Times New Roman"/>
          <w:sz w:val="24"/>
          <w:szCs w:val="24"/>
        </w:rPr>
        <w:t xml:space="preserve">Commission studying funding. </w:t>
      </w:r>
      <w:r w:rsidR="000C3A15" w:rsidRPr="00886CF0">
        <w:rPr>
          <w:rFonts w:ascii="Verdana" w:hAnsi="Verdana" w:cs="Times New Roman"/>
          <w:sz w:val="24"/>
          <w:szCs w:val="24"/>
        </w:rPr>
        <w:t>M</w:t>
      </w:r>
      <w:r w:rsidR="00E9664C" w:rsidRPr="00886CF0">
        <w:rPr>
          <w:rFonts w:ascii="Verdana" w:hAnsi="Verdana" w:cs="Times New Roman"/>
          <w:sz w:val="24"/>
          <w:szCs w:val="24"/>
        </w:rPr>
        <w:t>ental health</w:t>
      </w:r>
      <w:r w:rsidR="000C3A15" w:rsidRPr="00886CF0">
        <w:rPr>
          <w:rFonts w:ascii="Verdana" w:hAnsi="Verdana" w:cs="Times New Roman"/>
          <w:sz w:val="24"/>
          <w:szCs w:val="24"/>
        </w:rPr>
        <w:t xml:space="preserve"> services for p</w:t>
      </w:r>
      <w:r w:rsidR="00E9664C" w:rsidRPr="00886CF0">
        <w:rPr>
          <w:rFonts w:ascii="Verdana" w:hAnsi="Verdana" w:cs="Times New Roman"/>
          <w:sz w:val="24"/>
          <w:szCs w:val="24"/>
        </w:rPr>
        <w:t>eople with intellectual and developmental disabilities.</w:t>
      </w:r>
      <w:r w:rsidR="000C3A15" w:rsidRPr="00886CF0">
        <w:rPr>
          <w:rFonts w:ascii="Verdana" w:hAnsi="Verdana" w:cs="Times New Roman"/>
          <w:sz w:val="24"/>
          <w:szCs w:val="24"/>
        </w:rPr>
        <w:t xml:space="preserve"> Workforce opportunities for the Tri-Agency report. Affordable housing and struggles of people during the last few years. </w:t>
      </w:r>
      <w:r w:rsidR="00391B00" w:rsidRPr="00886CF0">
        <w:rPr>
          <w:rFonts w:ascii="Verdana" w:hAnsi="Verdana" w:cs="Times New Roman"/>
          <w:sz w:val="24"/>
          <w:szCs w:val="24"/>
        </w:rPr>
        <w:t>Mental health</w:t>
      </w:r>
      <w:r w:rsidR="000C3A15" w:rsidRPr="00886CF0">
        <w:rPr>
          <w:rFonts w:ascii="Verdana" w:hAnsi="Verdana" w:cs="Times New Roman"/>
          <w:sz w:val="24"/>
          <w:szCs w:val="24"/>
        </w:rPr>
        <w:t xml:space="preserve"> for </w:t>
      </w:r>
      <w:r w:rsidR="00391B00" w:rsidRPr="00886CF0">
        <w:rPr>
          <w:rFonts w:ascii="Verdana" w:hAnsi="Verdana" w:cs="Times New Roman"/>
          <w:sz w:val="24"/>
          <w:szCs w:val="24"/>
        </w:rPr>
        <w:t>emergency</w:t>
      </w:r>
      <w:r w:rsidR="000C3A15" w:rsidRPr="00886CF0">
        <w:rPr>
          <w:rFonts w:ascii="Verdana" w:hAnsi="Verdana" w:cs="Times New Roman"/>
          <w:sz w:val="24"/>
          <w:szCs w:val="24"/>
        </w:rPr>
        <w:t xml:space="preserve"> responders.</w:t>
      </w:r>
    </w:p>
    <w:p w14:paraId="04A607C4" w14:textId="77777777" w:rsidR="003F6F88" w:rsidRPr="003A24A8" w:rsidRDefault="003F6F88" w:rsidP="003A24A8">
      <w:pPr>
        <w:pStyle w:val="NoSpacing"/>
        <w:contextualSpacing/>
        <w:rPr>
          <w:rFonts w:ascii="Verdana" w:hAnsi="Verdana" w:cs="Times New Roman"/>
          <w:sz w:val="24"/>
          <w:szCs w:val="24"/>
        </w:rPr>
      </w:pPr>
    </w:p>
    <w:p w14:paraId="534DF48F" w14:textId="5483AE08" w:rsidR="00A52D48" w:rsidRPr="003A24A8" w:rsidRDefault="00470647" w:rsidP="003A24A8">
      <w:pPr>
        <w:spacing w:after="0" w:line="240" w:lineRule="auto"/>
        <w:contextualSpacing/>
        <w:rPr>
          <w:rFonts w:ascii="Verdana" w:hAnsi="Verdana" w:cs="Times New Roman"/>
          <w:sz w:val="24"/>
          <w:szCs w:val="24"/>
        </w:rPr>
      </w:pPr>
      <w:r w:rsidRPr="003A24A8">
        <w:rPr>
          <w:rFonts w:ascii="Verdana" w:hAnsi="Verdana" w:cs="Times New Roman"/>
          <w:b/>
          <w:sz w:val="24"/>
          <w:szCs w:val="24"/>
        </w:rPr>
        <w:t xml:space="preserve">Possible </w:t>
      </w:r>
      <w:r w:rsidR="00A52D48" w:rsidRPr="003A24A8">
        <w:rPr>
          <w:rFonts w:ascii="Verdana" w:hAnsi="Verdana" w:cs="Times New Roman"/>
          <w:b/>
          <w:sz w:val="24"/>
          <w:szCs w:val="24"/>
        </w:rPr>
        <w:t>Policy Recommendation</w:t>
      </w:r>
      <w:r w:rsidRPr="003A24A8">
        <w:rPr>
          <w:rFonts w:ascii="Verdana" w:hAnsi="Verdana" w:cs="Times New Roman"/>
          <w:b/>
          <w:sz w:val="24"/>
          <w:szCs w:val="24"/>
        </w:rPr>
        <w:t>s</w:t>
      </w:r>
      <w:r w:rsidR="00A52D48" w:rsidRPr="003A24A8">
        <w:rPr>
          <w:rFonts w:ascii="Verdana" w:hAnsi="Verdana" w:cs="Times New Roman"/>
          <w:b/>
          <w:sz w:val="24"/>
          <w:szCs w:val="24"/>
        </w:rPr>
        <w:t xml:space="preserve"> </w:t>
      </w:r>
      <w:r w:rsidRPr="003A24A8">
        <w:rPr>
          <w:rFonts w:ascii="Verdana" w:hAnsi="Verdana" w:cs="Times New Roman"/>
          <w:b/>
          <w:sz w:val="24"/>
          <w:szCs w:val="24"/>
        </w:rPr>
        <w:t>from Public Comment</w:t>
      </w:r>
    </w:p>
    <w:p w14:paraId="72ACAA29" w14:textId="312473DF" w:rsidR="00017C34" w:rsidRPr="003A24A8" w:rsidRDefault="001E2CFF" w:rsidP="003A24A8">
      <w:pPr>
        <w:spacing w:after="0" w:line="240" w:lineRule="auto"/>
        <w:contextualSpacing/>
        <w:rPr>
          <w:rFonts w:ascii="Verdana" w:hAnsi="Verdana" w:cs="Times New Roman"/>
          <w:sz w:val="24"/>
          <w:szCs w:val="24"/>
        </w:rPr>
      </w:pPr>
      <w:r w:rsidRPr="003A24A8">
        <w:rPr>
          <w:rFonts w:ascii="Verdana" w:hAnsi="Verdana" w:cs="Times New Roman"/>
          <w:sz w:val="24"/>
          <w:szCs w:val="24"/>
        </w:rPr>
        <w:t xml:space="preserve">Jolene Sanders from CTD submitted </w:t>
      </w:r>
      <w:r w:rsidR="0002312E">
        <w:rPr>
          <w:rFonts w:ascii="Verdana" w:hAnsi="Verdana" w:cs="Times New Roman"/>
          <w:sz w:val="24"/>
          <w:szCs w:val="24"/>
        </w:rPr>
        <w:t xml:space="preserve">a </w:t>
      </w:r>
      <w:r w:rsidRPr="003A24A8">
        <w:rPr>
          <w:rFonts w:ascii="Verdana" w:hAnsi="Verdana" w:cs="Times New Roman"/>
          <w:sz w:val="24"/>
          <w:szCs w:val="24"/>
        </w:rPr>
        <w:t xml:space="preserve">proposal on shortened school days.  School personnel </w:t>
      </w:r>
      <w:r w:rsidR="000259A0">
        <w:rPr>
          <w:rFonts w:ascii="Verdana" w:hAnsi="Verdana" w:cs="Times New Roman"/>
          <w:sz w:val="24"/>
          <w:szCs w:val="24"/>
        </w:rPr>
        <w:t xml:space="preserve">are </w:t>
      </w:r>
      <w:r w:rsidRPr="003A24A8">
        <w:rPr>
          <w:rFonts w:ascii="Verdana" w:hAnsi="Verdana" w:cs="Times New Roman"/>
          <w:sz w:val="24"/>
          <w:szCs w:val="24"/>
        </w:rPr>
        <w:t>contacting parents to pick children as un-recorded</w:t>
      </w:r>
      <w:r w:rsidR="00E877C1" w:rsidRPr="003A24A8">
        <w:rPr>
          <w:rFonts w:ascii="Verdana" w:hAnsi="Verdana" w:cs="Times New Roman"/>
          <w:sz w:val="24"/>
          <w:szCs w:val="24"/>
        </w:rPr>
        <w:t xml:space="preserve"> absences that circumvents federally required eva</w:t>
      </w:r>
      <w:r w:rsidR="000259A0">
        <w:rPr>
          <w:rFonts w:ascii="Verdana" w:hAnsi="Verdana" w:cs="Times New Roman"/>
          <w:sz w:val="24"/>
          <w:szCs w:val="24"/>
        </w:rPr>
        <w:t>luations and serv</w:t>
      </w:r>
      <w:r w:rsidR="00E877C1" w:rsidRPr="003A24A8">
        <w:rPr>
          <w:rFonts w:ascii="Verdana" w:hAnsi="Verdana" w:cs="Times New Roman"/>
          <w:sz w:val="24"/>
          <w:szCs w:val="24"/>
        </w:rPr>
        <w:t>ices for students w</w:t>
      </w:r>
      <w:r w:rsidR="000259A0">
        <w:rPr>
          <w:rFonts w:ascii="Verdana" w:hAnsi="Verdana" w:cs="Times New Roman"/>
          <w:sz w:val="24"/>
          <w:szCs w:val="24"/>
        </w:rPr>
        <w:t>ith</w:t>
      </w:r>
      <w:r w:rsidR="00E877C1" w:rsidRPr="003A24A8">
        <w:rPr>
          <w:rFonts w:ascii="Verdana" w:hAnsi="Verdana" w:cs="Times New Roman"/>
          <w:sz w:val="24"/>
          <w:szCs w:val="24"/>
        </w:rPr>
        <w:t xml:space="preserve"> disabilities. This denies FAPE. Solution would be to amend Section 25.0875 of Texas Education Code. </w:t>
      </w:r>
      <w:r w:rsidR="000259A0">
        <w:rPr>
          <w:rFonts w:ascii="Verdana" w:hAnsi="Verdana" w:cs="Times New Roman"/>
          <w:sz w:val="24"/>
          <w:szCs w:val="24"/>
        </w:rPr>
        <w:t>Ms. Cano</w:t>
      </w:r>
      <w:r w:rsidR="00E877C1" w:rsidRPr="003A24A8">
        <w:rPr>
          <w:rFonts w:ascii="Verdana" w:hAnsi="Verdana" w:cs="Times New Roman"/>
          <w:sz w:val="24"/>
          <w:szCs w:val="24"/>
        </w:rPr>
        <w:t xml:space="preserve"> shared this happens frequently, particularly kids on </w:t>
      </w:r>
      <w:r w:rsidR="000259A0">
        <w:rPr>
          <w:rFonts w:ascii="Verdana" w:hAnsi="Verdana" w:cs="Times New Roman"/>
          <w:sz w:val="24"/>
          <w:szCs w:val="24"/>
        </w:rPr>
        <w:t xml:space="preserve">the </w:t>
      </w:r>
      <w:r w:rsidR="00E877C1" w:rsidRPr="003A24A8">
        <w:rPr>
          <w:rFonts w:ascii="Verdana" w:hAnsi="Verdana" w:cs="Times New Roman"/>
          <w:sz w:val="24"/>
          <w:szCs w:val="24"/>
        </w:rPr>
        <w:t xml:space="preserve">Autism Spectrum doing repetitive behaviors. Kids are not allowed makeup comp time for missing therapies. </w:t>
      </w:r>
      <w:r w:rsidR="00D34D18" w:rsidRPr="003A24A8">
        <w:rPr>
          <w:rFonts w:ascii="Verdana" w:hAnsi="Verdana" w:cs="Times New Roman"/>
          <w:sz w:val="24"/>
          <w:szCs w:val="24"/>
        </w:rPr>
        <w:t xml:space="preserve">Sometimes it could be a medication issue, or need for a change of clothes for personal hygiene. </w:t>
      </w:r>
      <w:r w:rsidR="000259A0">
        <w:rPr>
          <w:rFonts w:ascii="Verdana" w:hAnsi="Verdana" w:cs="Times New Roman"/>
          <w:sz w:val="24"/>
          <w:szCs w:val="24"/>
        </w:rPr>
        <w:t xml:space="preserve">A </w:t>
      </w:r>
      <w:r w:rsidR="00E877C1" w:rsidRPr="003A24A8">
        <w:rPr>
          <w:rFonts w:ascii="Verdana" w:hAnsi="Verdana" w:cs="Times New Roman"/>
          <w:sz w:val="24"/>
          <w:szCs w:val="24"/>
        </w:rPr>
        <w:t xml:space="preserve">solution is that districts need to be documenting when kids are sent home. A </w:t>
      </w:r>
      <w:r w:rsidR="00886CF0">
        <w:rPr>
          <w:rFonts w:ascii="Verdana" w:hAnsi="Verdana" w:cs="Times New Roman"/>
          <w:sz w:val="24"/>
          <w:szCs w:val="24"/>
        </w:rPr>
        <w:t>Behavior Intervention Plan</w:t>
      </w:r>
      <w:r w:rsidR="00E877C1" w:rsidRPr="003A24A8">
        <w:rPr>
          <w:rFonts w:ascii="Verdana" w:hAnsi="Verdana" w:cs="Times New Roman"/>
          <w:sz w:val="24"/>
          <w:szCs w:val="24"/>
        </w:rPr>
        <w:t xml:space="preserve"> should exist, but we suspect these aren’t followed. </w:t>
      </w:r>
      <w:r w:rsidR="00CC324E" w:rsidRPr="003A24A8">
        <w:rPr>
          <w:rFonts w:ascii="Verdana" w:hAnsi="Verdana" w:cs="Times New Roman"/>
          <w:sz w:val="24"/>
          <w:szCs w:val="24"/>
        </w:rPr>
        <w:t>Always occurs after 10:00 am when attendance is reported.</w:t>
      </w:r>
    </w:p>
    <w:p w14:paraId="113ECB9B" w14:textId="77777777" w:rsidR="000259A0" w:rsidRDefault="000259A0" w:rsidP="003A24A8">
      <w:pPr>
        <w:spacing w:after="0" w:line="240" w:lineRule="auto"/>
        <w:contextualSpacing/>
        <w:rPr>
          <w:rFonts w:ascii="Verdana" w:hAnsi="Verdana" w:cs="Times New Roman"/>
          <w:sz w:val="24"/>
          <w:szCs w:val="24"/>
        </w:rPr>
      </w:pPr>
    </w:p>
    <w:p w14:paraId="14F0F958" w14:textId="1CB307B7" w:rsidR="001E2CFF" w:rsidRPr="00E37190" w:rsidRDefault="000259A0" w:rsidP="003A24A8">
      <w:pPr>
        <w:spacing w:after="0" w:line="240" w:lineRule="auto"/>
        <w:contextualSpacing/>
        <w:rPr>
          <w:rFonts w:ascii="Verdana" w:hAnsi="Verdana" w:cs="Times New Roman"/>
          <w:sz w:val="24"/>
          <w:szCs w:val="24"/>
        </w:rPr>
      </w:pPr>
      <w:r>
        <w:rPr>
          <w:rFonts w:ascii="Verdana" w:hAnsi="Verdana" w:cs="Times New Roman"/>
          <w:sz w:val="24"/>
          <w:szCs w:val="24"/>
        </w:rPr>
        <w:t>Dr. Lie</w:t>
      </w:r>
      <w:r w:rsidR="00D34D18">
        <w:rPr>
          <w:rFonts w:ascii="Verdana" w:hAnsi="Verdana" w:cs="Times New Roman"/>
          <w:sz w:val="24"/>
          <w:szCs w:val="24"/>
        </w:rPr>
        <w:t>b</w:t>
      </w:r>
      <w:r>
        <w:rPr>
          <w:rFonts w:ascii="Verdana" w:hAnsi="Verdana" w:cs="Times New Roman"/>
          <w:sz w:val="24"/>
          <w:szCs w:val="24"/>
        </w:rPr>
        <w:t xml:space="preserve">erman noted </w:t>
      </w:r>
      <w:r w:rsidR="00017C34" w:rsidRPr="003A24A8">
        <w:rPr>
          <w:rFonts w:ascii="Verdana" w:hAnsi="Verdana" w:cs="Times New Roman"/>
          <w:sz w:val="24"/>
          <w:szCs w:val="24"/>
        </w:rPr>
        <w:t>schools are circumventing procedures for student safeg</w:t>
      </w:r>
      <w:r w:rsidR="00CC324E" w:rsidRPr="003A24A8">
        <w:rPr>
          <w:rFonts w:ascii="Verdana" w:hAnsi="Verdana" w:cs="Times New Roman"/>
          <w:sz w:val="24"/>
          <w:szCs w:val="24"/>
        </w:rPr>
        <w:t>u</w:t>
      </w:r>
      <w:r w:rsidR="00017C34" w:rsidRPr="003A24A8">
        <w:rPr>
          <w:rFonts w:ascii="Verdana" w:hAnsi="Verdana" w:cs="Times New Roman"/>
          <w:sz w:val="24"/>
          <w:szCs w:val="24"/>
        </w:rPr>
        <w:t xml:space="preserve">ards; not coding suspensions purposefully. </w:t>
      </w:r>
      <w:r w:rsidR="005F0907" w:rsidRPr="003A24A8">
        <w:rPr>
          <w:rFonts w:ascii="Verdana" w:hAnsi="Verdana" w:cs="Times New Roman"/>
          <w:sz w:val="24"/>
          <w:szCs w:val="24"/>
        </w:rPr>
        <w:t>This rec</w:t>
      </w:r>
      <w:r w:rsidR="00D34D18">
        <w:rPr>
          <w:rFonts w:ascii="Verdana" w:hAnsi="Verdana" w:cs="Times New Roman"/>
          <w:sz w:val="24"/>
          <w:szCs w:val="24"/>
        </w:rPr>
        <w:t>ommendation</w:t>
      </w:r>
      <w:r w:rsidR="005F0907" w:rsidRPr="003A24A8">
        <w:rPr>
          <w:rFonts w:ascii="Verdana" w:hAnsi="Verdana" w:cs="Times New Roman"/>
          <w:sz w:val="24"/>
          <w:szCs w:val="24"/>
        </w:rPr>
        <w:t xml:space="preserve"> n</w:t>
      </w:r>
      <w:r w:rsidR="00017C34" w:rsidRPr="003A24A8">
        <w:rPr>
          <w:rFonts w:ascii="Verdana" w:hAnsi="Verdana" w:cs="Times New Roman"/>
          <w:sz w:val="24"/>
          <w:szCs w:val="24"/>
        </w:rPr>
        <w:t xml:space="preserve">eeds </w:t>
      </w:r>
      <w:r w:rsidR="00886CF0">
        <w:rPr>
          <w:rFonts w:ascii="Verdana" w:hAnsi="Verdana" w:cs="Times New Roman"/>
          <w:sz w:val="24"/>
          <w:szCs w:val="24"/>
        </w:rPr>
        <w:t xml:space="preserve">the addition of </w:t>
      </w:r>
      <w:r w:rsidR="00017C34" w:rsidRPr="003A24A8">
        <w:rPr>
          <w:rFonts w:ascii="Verdana" w:hAnsi="Verdana" w:cs="Times New Roman"/>
          <w:sz w:val="24"/>
          <w:szCs w:val="24"/>
        </w:rPr>
        <w:t xml:space="preserve">a strong parent </w:t>
      </w:r>
      <w:r w:rsidR="00886CF0">
        <w:rPr>
          <w:rFonts w:ascii="Verdana" w:hAnsi="Verdana" w:cs="Times New Roman"/>
          <w:sz w:val="24"/>
          <w:szCs w:val="24"/>
        </w:rPr>
        <w:t xml:space="preserve">awareness </w:t>
      </w:r>
      <w:r w:rsidR="00017C34" w:rsidRPr="003A24A8">
        <w:rPr>
          <w:rFonts w:ascii="Verdana" w:hAnsi="Verdana" w:cs="Times New Roman"/>
          <w:sz w:val="24"/>
          <w:szCs w:val="24"/>
        </w:rPr>
        <w:t xml:space="preserve">campaign to explain the </w:t>
      </w:r>
      <w:r w:rsidR="00017C34" w:rsidRPr="00E37190">
        <w:rPr>
          <w:rFonts w:ascii="Verdana" w:hAnsi="Verdana" w:cs="Times New Roman"/>
          <w:sz w:val="24"/>
          <w:szCs w:val="24"/>
        </w:rPr>
        <w:t xml:space="preserve">rights. Administrators need training. Might ask TEA to edit the procedures. </w:t>
      </w:r>
      <w:r w:rsidR="00E37190" w:rsidRPr="00E37190">
        <w:rPr>
          <w:rFonts w:ascii="Verdana" w:hAnsi="Verdana" w:cs="Arial Monospaced"/>
          <w:sz w:val="24"/>
          <w:szCs w:val="24"/>
        </w:rPr>
        <w:t>Maybe require if the special ed student is going to be sent home from school, they need a copy of the procedural safeguards sent home with them.</w:t>
      </w:r>
    </w:p>
    <w:p w14:paraId="3B10B644" w14:textId="77777777" w:rsidR="00947004" w:rsidRPr="003A24A8" w:rsidRDefault="00947004" w:rsidP="003A24A8">
      <w:pPr>
        <w:spacing w:after="0" w:line="240" w:lineRule="auto"/>
        <w:contextualSpacing/>
        <w:rPr>
          <w:rFonts w:ascii="Verdana" w:hAnsi="Verdana" w:cs="Times New Roman"/>
          <w:sz w:val="24"/>
          <w:szCs w:val="24"/>
        </w:rPr>
      </w:pPr>
    </w:p>
    <w:p w14:paraId="6B4F78F0" w14:textId="395B7D15" w:rsidR="009126F0" w:rsidRPr="003A24A8" w:rsidRDefault="00293F85" w:rsidP="003A24A8">
      <w:pPr>
        <w:spacing w:after="0" w:line="240" w:lineRule="auto"/>
        <w:contextualSpacing/>
        <w:rPr>
          <w:rFonts w:ascii="Verdana" w:hAnsi="Verdana" w:cs="Times New Roman"/>
          <w:sz w:val="24"/>
          <w:szCs w:val="24"/>
        </w:rPr>
      </w:pPr>
      <w:r>
        <w:rPr>
          <w:rFonts w:ascii="Verdana" w:hAnsi="Verdana" w:cs="Times New Roman"/>
          <w:sz w:val="24"/>
          <w:szCs w:val="24"/>
        </w:rPr>
        <w:t>Elyse</w:t>
      </w:r>
      <w:r w:rsidR="00B617B3" w:rsidRPr="003A24A8">
        <w:rPr>
          <w:rFonts w:ascii="Verdana" w:hAnsi="Verdana" w:cs="Times New Roman"/>
          <w:sz w:val="24"/>
          <w:szCs w:val="24"/>
        </w:rPr>
        <w:t xml:space="preserve"> Lieberman motioned to add procedural safeguards to the language</w:t>
      </w:r>
      <w:r w:rsidR="00D34D18">
        <w:rPr>
          <w:rFonts w:ascii="Verdana" w:hAnsi="Verdana" w:cs="Times New Roman"/>
          <w:sz w:val="24"/>
          <w:szCs w:val="24"/>
        </w:rPr>
        <w:t xml:space="preserve"> of the proposed recommendation; s</w:t>
      </w:r>
      <w:r w:rsidR="00B617B3" w:rsidRPr="003A24A8">
        <w:rPr>
          <w:rFonts w:ascii="Verdana" w:hAnsi="Verdana" w:cs="Times New Roman"/>
          <w:sz w:val="24"/>
          <w:szCs w:val="24"/>
        </w:rPr>
        <w:t>econded by Dylan</w:t>
      </w:r>
      <w:r w:rsidR="003F723F">
        <w:rPr>
          <w:rFonts w:ascii="Verdana" w:hAnsi="Verdana" w:cs="Times New Roman"/>
          <w:sz w:val="24"/>
          <w:szCs w:val="24"/>
        </w:rPr>
        <w:t xml:space="preserve"> Rafaty</w:t>
      </w:r>
      <w:r w:rsidR="00B617B3" w:rsidRPr="003A24A8">
        <w:rPr>
          <w:rFonts w:ascii="Verdana" w:hAnsi="Verdana" w:cs="Times New Roman"/>
          <w:sz w:val="24"/>
          <w:szCs w:val="24"/>
        </w:rPr>
        <w:t xml:space="preserve">; </w:t>
      </w:r>
      <w:r w:rsidR="00947004">
        <w:rPr>
          <w:rFonts w:ascii="Verdana" w:hAnsi="Verdana" w:cs="Times New Roman"/>
          <w:sz w:val="24"/>
          <w:szCs w:val="24"/>
        </w:rPr>
        <w:t xml:space="preserve">the </w:t>
      </w:r>
      <w:r w:rsidR="00420365" w:rsidRPr="003A24A8">
        <w:rPr>
          <w:rFonts w:ascii="Verdana" w:hAnsi="Verdana" w:cs="Times New Roman"/>
          <w:sz w:val="24"/>
          <w:szCs w:val="24"/>
        </w:rPr>
        <w:t xml:space="preserve">motion </w:t>
      </w:r>
      <w:r w:rsidR="00947004">
        <w:rPr>
          <w:rFonts w:ascii="Verdana" w:hAnsi="Verdana" w:cs="Times New Roman"/>
          <w:sz w:val="24"/>
          <w:szCs w:val="24"/>
        </w:rPr>
        <w:t xml:space="preserve">was </w:t>
      </w:r>
      <w:r w:rsidR="00420365" w:rsidRPr="003A24A8">
        <w:rPr>
          <w:rFonts w:ascii="Verdana" w:hAnsi="Verdana" w:cs="Times New Roman"/>
          <w:sz w:val="24"/>
          <w:szCs w:val="24"/>
        </w:rPr>
        <w:t>approved.</w:t>
      </w:r>
    </w:p>
    <w:p w14:paraId="7FB1DE40" w14:textId="38B8BAEC" w:rsidR="00B617B3" w:rsidRPr="003A24A8" w:rsidRDefault="00B617B3" w:rsidP="003A24A8">
      <w:pPr>
        <w:spacing w:after="0" w:line="240" w:lineRule="auto"/>
        <w:contextualSpacing/>
        <w:rPr>
          <w:rFonts w:ascii="Verdana" w:hAnsi="Verdana" w:cs="Times New Roman"/>
          <w:sz w:val="24"/>
          <w:szCs w:val="24"/>
        </w:rPr>
      </w:pPr>
    </w:p>
    <w:p w14:paraId="5B5FC958" w14:textId="5DBDBE09" w:rsidR="00D34D18" w:rsidRPr="003A24A8" w:rsidRDefault="000263B3" w:rsidP="00D34D18">
      <w:pPr>
        <w:spacing w:after="0" w:line="240" w:lineRule="auto"/>
        <w:contextualSpacing/>
        <w:rPr>
          <w:rFonts w:ascii="Verdana" w:hAnsi="Verdana" w:cs="Times New Roman"/>
          <w:sz w:val="24"/>
          <w:szCs w:val="24"/>
        </w:rPr>
      </w:pPr>
      <w:r>
        <w:rPr>
          <w:rFonts w:ascii="Verdana" w:hAnsi="Verdana" w:cs="Times New Roman"/>
          <w:sz w:val="24"/>
          <w:szCs w:val="24"/>
        </w:rPr>
        <w:t xml:space="preserve">Input from the </w:t>
      </w:r>
      <w:r w:rsidR="00D34D18" w:rsidRPr="003A24A8">
        <w:rPr>
          <w:rFonts w:ascii="Verdana" w:hAnsi="Verdana" w:cs="Times New Roman"/>
          <w:sz w:val="24"/>
          <w:szCs w:val="24"/>
        </w:rPr>
        <w:t xml:space="preserve">Deaf-blind </w:t>
      </w:r>
      <w:r>
        <w:rPr>
          <w:rFonts w:ascii="Verdana" w:hAnsi="Verdana" w:cs="Times New Roman"/>
          <w:sz w:val="24"/>
          <w:szCs w:val="24"/>
        </w:rPr>
        <w:t>M</w:t>
      </w:r>
      <w:r w:rsidR="00D34D18" w:rsidRPr="003A24A8">
        <w:rPr>
          <w:rFonts w:ascii="Verdana" w:hAnsi="Verdana" w:cs="Times New Roman"/>
          <w:sz w:val="24"/>
          <w:szCs w:val="24"/>
        </w:rPr>
        <w:t>ulti</w:t>
      </w:r>
      <w:r>
        <w:rPr>
          <w:rFonts w:ascii="Verdana" w:hAnsi="Verdana" w:cs="Times New Roman"/>
          <w:sz w:val="24"/>
          <w:szCs w:val="24"/>
        </w:rPr>
        <w:t>-</w:t>
      </w:r>
      <w:r w:rsidR="00D34D18" w:rsidRPr="003A24A8">
        <w:rPr>
          <w:rFonts w:ascii="Verdana" w:hAnsi="Verdana" w:cs="Times New Roman"/>
          <w:sz w:val="24"/>
          <w:szCs w:val="24"/>
        </w:rPr>
        <w:t>handicapped Association of Texas (DBMAT)</w:t>
      </w:r>
      <w:r>
        <w:rPr>
          <w:rFonts w:ascii="Verdana" w:hAnsi="Verdana" w:cs="Times New Roman"/>
          <w:sz w:val="24"/>
          <w:szCs w:val="24"/>
        </w:rPr>
        <w:t xml:space="preserve"> was included as members discussed moving policy recommendations from the 87</w:t>
      </w:r>
      <w:r w:rsidRPr="000263B3">
        <w:rPr>
          <w:rFonts w:ascii="Verdana" w:hAnsi="Verdana" w:cs="Times New Roman"/>
          <w:sz w:val="24"/>
          <w:szCs w:val="24"/>
          <w:vertAlign w:val="superscript"/>
        </w:rPr>
        <w:t>th</w:t>
      </w:r>
      <w:r>
        <w:rPr>
          <w:rFonts w:ascii="Verdana" w:hAnsi="Verdana" w:cs="Times New Roman"/>
          <w:sz w:val="24"/>
          <w:szCs w:val="24"/>
        </w:rPr>
        <w:t xml:space="preserve"> Session.  T</w:t>
      </w:r>
      <w:r w:rsidR="00D34D18" w:rsidRPr="003A24A8">
        <w:rPr>
          <w:rFonts w:ascii="Verdana" w:hAnsi="Verdana" w:cs="Times New Roman"/>
          <w:sz w:val="24"/>
          <w:szCs w:val="24"/>
        </w:rPr>
        <w:t>raining parents to be CNAs</w:t>
      </w:r>
      <w:r>
        <w:rPr>
          <w:rFonts w:ascii="Verdana" w:hAnsi="Verdana" w:cs="Times New Roman"/>
          <w:sz w:val="24"/>
          <w:szCs w:val="24"/>
        </w:rPr>
        <w:t xml:space="preserve"> will be discussed at a future meeting.</w:t>
      </w:r>
    </w:p>
    <w:p w14:paraId="069F24E0" w14:textId="77777777" w:rsidR="00B617B3" w:rsidRPr="003A24A8" w:rsidRDefault="00B617B3" w:rsidP="003A24A8">
      <w:pPr>
        <w:spacing w:after="0" w:line="240" w:lineRule="auto"/>
        <w:contextualSpacing/>
        <w:rPr>
          <w:rFonts w:ascii="Verdana" w:hAnsi="Verdana" w:cs="Times New Roman"/>
          <w:sz w:val="24"/>
          <w:szCs w:val="24"/>
        </w:rPr>
      </w:pPr>
    </w:p>
    <w:p w14:paraId="20753C04" w14:textId="106F96FC" w:rsidR="009F281E" w:rsidRPr="003A24A8" w:rsidRDefault="009F281E" w:rsidP="003A24A8">
      <w:pPr>
        <w:spacing w:after="0" w:line="240" w:lineRule="auto"/>
        <w:contextualSpacing/>
        <w:rPr>
          <w:rFonts w:ascii="Verdana" w:hAnsi="Verdana" w:cs="Times New Roman"/>
          <w:sz w:val="24"/>
          <w:szCs w:val="24"/>
        </w:rPr>
      </w:pPr>
      <w:r w:rsidRPr="003A24A8">
        <w:rPr>
          <w:rFonts w:ascii="Verdana" w:hAnsi="Verdana" w:cs="Times New Roman"/>
          <w:b/>
          <w:sz w:val="24"/>
          <w:szCs w:val="24"/>
        </w:rPr>
        <w:lastRenderedPageBreak/>
        <w:t>Bringing the Committee’s Recommendations from the 87</w:t>
      </w:r>
      <w:r w:rsidRPr="003A24A8">
        <w:rPr>
          <w:rFonts w:ascii="Verdana" w:hAnsi="Verdana" w:cs="Times New Roman"/>
          <w:b/>
          <w:sz w:val="24"/>
          <w:szCs w:val="24"/>
          <w:vertAlign w:val="superscript"/>
        </w:rPr>
        <w:t>th</w:t>
      </w:r>
      <w:r w:rsidRPr="003A24A8">
        <w:rPr>
          <w:rFonts w:ascii="Verdana" w:hAnsi="Verdana" w:cs="Times New Roman"/>
          <w:b/>
          <w:sz w:val="24"/>
          <w:szCs w:val="24"/>
        </w:rPr>
        <w:t xml:space="preserve"> Session </w:t>
      </w:r>
      <w:r w:rsidR="00953215" w:rsidRPr="003A24A8">
        <w:rPr>
          <w:rFonts w:ascii="Verdana" w:hAnsi="Verdana" w:cs="Times New Roman"/>
          <w:b/>
          <w:sz w:val="24"/>
          <w:szCs w:val="24"/>
        </w:rPr>
        <w:t xml:space="preserve">forward </w:t>
      </w:r>
      <w:r w:rsidRPr="003A24A8">
        <w:rPr>
          <w:rFonts w:ascii="Verdana" w:hAnsi="Verdana" w:cs="Times New Roman"/>
          <w:b/>
          <w:sz w:val="24"/>
          <w:szCs w:val="24"/>
        </w:rPr>
        <w:t>to 88</w:t>
      </w:r>
      <w:r w:rsidRPr="003A24A8">
        <w:rPr>
          <w:rFonts w:ascii="Verdana" w:hAnsi="Verdana" w:cs="Times New Roman"/>
          <w:b/>
          <w:sz w:val="24"/>
          <w:szCs w:val="24"/>
          <w:vertAlign w:val="superscript"/>
        </w:rPr>
        <w:t>th</w:t>
      </w:r>
      <w:r w:rsidRPr="003A24A8">
        <w:rPr>
          <w:rFonts w:ascii="Verdana" w:hAnsi="Verdana" w:cs="Times New Roman"/>
          <w:b/>
          <w:sz w:val="24"/>
          <w:szCs w:val="24"/>
        </w:rPr>
        <w:t xml:space="preserve"> Session</w:t>
      </w:r>
    </w:p>
    <w:p w14:paraId="04BF96B2" w14:textId="3651B20B" w:rsidR="001B34C0" w:rsidRDefault="001B34C0" w:rsidP="003A24A8">
      <w:pPr>
        <w:spacing w:after="0" w:line="240" w:lineRule="auto"/>
        <w:contextualSpacing/>
        <w:rPr>
          <w:rFonts w:ascii="Verdana" w:hAnsi="Verdana" w:cs="Times New Roman"/>
          <w:sz w:val="24"/>
          <w:szCs w:val="24"/>
        </w:rPr>
      </w:pPr>
      <w:r w:rsidRPr="001B34C0">
        <w:rPr>
          <w:rFonts w:ascii="Verdana" w:hAnsi="Verdana" w:cs="Times New Roman"/>
          <w:sz w:val="24"/>
          <w:szCs w:val="24"/>
        </w:rPr>
        <w:t xml:space="preserve">A spreadsheet </w:t>
      </w:r>
      <w:r>
        <w:rPr>
          <w:rFonts w:ascii="Verdana" w:hAnsi="Verdana" w:cs="Times New Roman"/>
          <w:sz w:val="24"/>
          <w:szCs w:val="24"/>
        </w:rPr>
        <w:t>guide</w:t>
      </w:r>
      <w:r w:rsidR="00F9000A">
        <w:rPr>
          <w:rFonts w:ascii="Verdana" w:hAnsi="Verdana" w:cs="Times New Roman"/>
          <w:sz w:val="24"/>
          <w:szCs w:val="24"/>
        </w:rPr>
        <w:t>d the</w:t>
      </w:r>
      <w:r>
        <w:rPr>
          <w:rFonts w:ascii="Verdana" w:hAnsi="Verdana" w:cs="Times New Roman"/>
          <w:sz w:val="24"/>
          <w:szCs w:val="24"/>
        </w:rPr>
        <w:t xml:space="preserve"> </w:t>
      </w:r>
      <w:r w:rsidR="00F9000A">
        <w:rPr>
          <w:rFonts w:ascii="Verdana" w:hAnsi="Verdana" w:cs="Times New Roman"/>
          <w:sz w:val="24"/>
          <w:szCs w:val="24"/>
        </w:rPr>
        <w:t xml:space="preserve">members’ </w:t>
      </w:r>
      <w:r>
        <w:rPr>
          <w:rFonts w:ascii="Verdana" w:hAnsi="Verdana" w:cs="Times New Roman"/>
          <w:sz w:val="24"/>
          <w:szCs w:val="24"/>
        </w:rPr>
        <w:t xml:space="preserve">review </w:t>
      </w:r>
      <w:r w:rsidR="00F9000A">
        <w:rPr>
          <w:rFonts w:ascii="Verdana" w:hAnsi="Verdana" w:cs="Times New Roman"/>
          <w:sz w:val="24"/>
          <w:szCs w:val="24"/>
        </w:rPr>
        <w:t>tp</w:t>
      </w:r>
      <w:r>
        <w:rPr>
          <w:rFonts w:ascii="Verdana" w:hAnsi="Verdana" w:cs="Times New Roman"/>
          <w:sz w:val="24"/>
          <w:szCs w:val="24"/>
        </w:rPr>
        <w:t xml:space="preserve"> determine whether or not policy recommendations in each of the Committee’s priority areas should be carried forward.</w:t>
      </w:r>
    </w:p>
    <w:p w14:paraId="7BC84CC0" w14:textId="77777777" w:rsidR="001B34C0" w:rsidRPr="001B34C0" w:rsidRDefault="001B34C0" w:rsidP="003A24A8">
      <w:pPr>
        <w:spacing w:after="0" w:line="240" w:lineRule="auto"/>
        <w:contextualSpacing/>
        <w:rPr>
          <w:rFonts w:ascii="Verdana" w:hAnsi="Verdana" w:cs="Times New Roman"/>
          <w:sz w:val="24"/>
          <w:szCs w:val="24"/>
        </w:rPr>
      </w:pPr>
    </w:p>
    <w:p w14:paraId="0ECB7021" w14:textId="634C64B0" w:rsidR="0011680F" w:rsidRPr="00A36919" w:rsidRDefault="00FF571C" w:rsidP="003A24A8">
      <w:pPr>
        <w:spacing w:after="0" w:line="240" w:lineRule="auto"/>
        <w:contextualSpacing/>
        <w:rPr>
          <w:rFonts w:ascii="Verdana" w:hAnsi="Verdana" w:cs="Times New Roman"/>
          <w:sz w:val="24"/>
          <w:szCs w:val="24"/>
          <w:u w:val="single"/>
        </w:rPr>
      </w:pPr>
      <w:r w:rsidRPr="00A36919">
        <w:rPr>
          <w:rFonts w:ascii="Verdana" w:hAnsi="Verdana" w:cs="Times New Roman"/>
          <w:sz w:val="24"/>
          <w:szCs w:val="24"/>
          <w:u w:val="single"/>
        </w:rPr>
        <w:t>ACCESS</w:t>
      </w:r>
    </w:p>
    <w:p w14:paraId="4C8C199A" w14:textId="06C933C1" w:rsidR="009F281E" w:rsidRPr="00A36919" w:rsidRDefault="0011680F" w:rsidP="00A36919">
      <w:pPr>
        <w:pStyle w:val="ListParagraph"/>
        <w:numPr>
          <w:ilvl w:val="0"/>
          <w:numId w:val="44"/>
        </w:numPr>
        <w:spacing w:after="0" w:line="240" w:lineRule="auto"/>
        <w:rPr>
          <w:rFonts w:ascii="Verdana" w:hAnsi="Verdana" w:cs="Times New Roman"/>
          <w:sz w:val="24"/>
          <w:szCs w:val="24"/>
        </w:rPr>
      </w:pPr>
      <w:r w:rsidRPr="00A36919">
        <w:rPr>
          <w:rFonts w:ascii="Verdana" w:hAnsi="Verdana" w:cs="Times New Roman"/>
          <w:sz w:val="24"/>
          <w:szCs w:val="24"/>
        </w:rPr>
        <w:t xml:space="preserve">Designate GCPD as lead coordination responsibility </w:t>
      </w:r>
      <w:r w:rsidR="00885722" w:rsidRPr="00885722">
        <w:rPr>
          <w:rFonts w:ascii="Verdana" w:hAnsi="Verdana" w:cs="Times New Roman"/>
          <w:sz w:val="24"/>
          <w:szCs w:val="24"/>
        </w:rPr>
        <w:t xml:space="preserve">among state agencies for the annual distribution of service animal education materials </w:t>
      </w:r>
      <w:r w:rsidRPr="00A36919">
        <w:rPr>
          <w:rFonts w:ascii="Verdana" w:hAnsi="Verdana" w:cs="Times New Roman"/>
          <w:sz w:val="24"/>
          <w:szCs w:val="24"/>
        </w:rPr>
        <w:t>…</w:t>
      </w:r>
    </w:p>
    <w:p w14:paraId="499CEC3E" w14:textId="6DBA8FF5" w:rsidR="00E877C1" w:rsidRPr="003A24A8" w:rsidRDefault="00AD7AFA" w:rsidP="003A24A8">
      <w:pPr>
        <w:spacing w:after="0" w:line="240" w:lineRule="auto"/>
        <w:contextualSpacing/>
        <w:rPr>
          <w:rFonts w:ascii="Verdana" w:hAnsi="Verdana" w:cs="Times New Roman"/>
          <w:sz w:val="24"/>
          <w:szCs w:val="24"/>
        </w:rPr>
      </w:pPr>
      <w:r w:rsidRPr="003A24A8">
        <w:rPr>
          <w:rFonts w:ascii="Verdana" w:hAnsi="Verdana" w:cs="Times New Roman"/>
          <w:sz w:val="24"/>
          <w:szCs w:val="24"/>
        </w:rPr>
        <w:t xml:space="preserve">Rafaty </w:t>
      </w:r>
      <w:r w:rsidR="0011680F" w:rsidRPr="003A24A8">
        <w:rPr>
          <w:rFonts w:ascii="Verdana" w:hAnsi="Verdana" w:cs="Times New Roman"/>
          <w:sz w:val="24"/>
          <w:szCs w:val="24"/>
        </w:rPr>
        <w:t xml:space="preserve">motioned to advance the </w:t>
      </w:r>
      <w:r w:rsidR="001B34C0">
        <w:rPr>
          <w:rFonts w:ascii="Verdana" w:hAnsi="Verdana" w:cs="Times New Roman"/>
          <w:sz w:val="24"/>
          <w:szCs w:val="24"/>
        </w:rPr>
        <w:t>recommendation</w:t>
      </w:r>
      <w:r w:rsidR="0011680F" w:rsidRPr="003A24A8">
        <w:rPr>
          <w:rFonts w:ascii="Verdana" w:hAnsi="Verdana" w:cs="Times New Roman"/>
          <w:sz w:val="24"/>
          <w:szCs w:val="24"/>
        </w:rPr>
        <w:t xml:space="preserve">; </w:t>
      </w:r>
      <w:r w:rsidRPr="003A24A8">
        <w:rPr>
          <w:rFonts w:ascii="Verdana" w:hAnsi="Verdana" w:cs="Times New Roman"/>
          <w:sz w:val="24"/>
          <w:szCs w:val="24"/>
        </w:rPr>
        <w:t xml:space="preserve">Bauman </w:t>
      </w:r>
      <w:r w:rsidR="0011680F" w:rsidRPr="003A24A8">
        <w:rPr>
          <w:rFonts w:ascii="Verdana" w:hAnsi="Verdana" w:cs="Times New Roman"/>
          <w:sz w:val="24"/>
          <w:szCs w:val="24"/>
        </w:rPr>
        <w:t>seconded;</w:t>
      </w:r>
      <w:r w:rsidRPr="003A24A8">
        <w:rPr>
          <w:rFonts w:ascii="Verdana" w:hAnsi="Verdana" w:cs="Times New Roman"/>
          <w:sz w:val="24"/>
          <w:szCs w:val="24"/>
        </w:rPr>
        <w:t xml:space="preserve"> motion approved.</w:t>
      </w:r>
    </w:p>
    <w:p w14:paraId="50931C0A" w14:textId="77777777" w:rsidR="00AD7AFA" w:rsidRPr="003A24A8" w:rsidRDefault="00AD7AFA" w:rsidP="003A24A8">
      <w:pPr>
        <w:spacing w:after="0" w:line="240" w:lineRule="auto"/>
        <w:contextualSpacing/>
        <w:rPr>
          <w:rFonts w:ascii="Verdana" w:hAnsi="Verdana" w:cs="Times New Roman"/>
          <w:sz w:val="24"/>
          <w:szCs w:val="24"/>
        </w:rPr>
      </w:pPr>
    </w:p>
    <w:p w14:paraId="6B7A8712" w14:textId="694A6516" w:rsidR="009953CB" w:rsidRDefault="0011680F" w:rsidP="00CA38AA">
      <w:pPr>
        <w:pStyle w:val="NoSpacing"/>
        <w:numPr>
          <w:ilvl w:val="0"/>
          <w:numId w:val="44"/>
        </w:numPr>
        <w:contextualSpacing/>
        <w:rPr>
          <w:rFonts w:ascii="Verdana" w:hAnsi="Verdana" w:cstheme="minorHAnsi"/>
          <w:sz w:val="24"/>
          <w:szCs w:val="24"/>
        </w:rPr>
      </w:pPr>
      <w:r w:rsidRPr="00885722">
        <w:rPr>
          <w:rFonts w:ascii="Verdana" w:hAnsi="Verdana" w:cstheme="minorHAnsi"/>
          <w:sz w:val="24"/>
          <w:szCs w:val="24"/>
        </w:rPr>
        <w:t>Clarify the diff</w:t>
      </w:r>
      <w:r w:rsidR="00AD7AFA" w:rsidRPr="00885722">
        <w:rPr>
          <w:rFonts w:ascii="Verdana" w:hAnsi="Verdana" w:cstheme="minorHAnsi"/>
          <w:sz w:val="24"/>
          <w:szCs w:val="24"/>
        </w:rPr>
        <w:t>erences</w:t>
      </w:r>
      <w:r w:rsidRPr="00885722">
        <w:rPr>
          <w:rFonts w:ascii="Verdana" w:hAnsi="Verdana" w:cstheme="minorHAnsi"/>
          <w:sz w:val="24"/>
          <w:szCs w:val="24"/>
        </w:rPr>
        <w:t xml:space="preserve"> in state law </w:t>
      </w:r>
      <w:r w:rsidR="00885722" w:rsidRPr="00885722">
        <w:rPr>
          <w:rFonts w:ascii="Verdana" w:hAnsi="Verdana" w:cs="Arial Monospaced"/>
          <w:sz w:val="24"/>
          <w:szCs w:val="24"/>
        </w:rPr>
        <w:t xml:space="preserve">between the terms service animal and assistance animal in the </w:t>
      </w:r>
      <w:r w:rsidR="00885722">
        <w:rPr>
          <w:rFonts w:ascii="Verdana" w:hAnsi="Verdana" w:cs="Arial Monospaced"/>
          <w:sz w:val="24"/>
          <w:szCs w:val="24"/>
        </w:rPr>
        <w:t>H</w:t>
      </w:r>
      <w:r w:rsidR="00885722" w:rsidRPr="00885722">
        <w:rPr>
          <w:rFonts w:ascii="Verdana" w:hAnsi="Verdana" w:cs="Arial Monospaced"/>
          <w:sz w:val="24"/>
          <w:szCs w:val="24"/>
        </w:rPr>
        <w:t xml:space="preserve">uman </w:t>
      </w:r>
      <w:r w:rsidR="00885722">
        <w:rPr>
          <w:rFonts w:ascii="Verdana" w:hAnsi="Verdana" w:cs="Arial Monospaced"/>
          <w:sz w:val="24"/>
          <w:szCs w:val="24"/>
        </w:rPr>
        <w:t>R</w:t>
      </w:r>
      <w:r w:rsidR="00885722" w:rsidRPr="00885722">
        <w:rPr>
          <w:rFonts w:ascii="Verdana" w:hAnsi="Verdana" w:cs="Arial Monospaced"/>
          <w:sz w:val="24"/>
          <w:szCs w:val="24"/>
        </w:rPr>
        <w:t xml:space="preserve">esource </w:t>
      </w:r>
      <w:r w:rsidR="00885722">
        <w:rPr>
          <w:rFonts w:ascii="Verdana" w:hAnsi="Verdana" w:cs="Arial Monospaced"/>
          <w:sz w:val="24"/>
          <w:szCs w:val="24"/>
        </w:rPr>
        <w:t>C</w:t>
      </w:r>
      <w:r w:rsidR="00885722" w:rsidRPr="00885722">
        <w:rPr>
          <w:rFonts w:ascii="Verdana" w:hAnsi="Verdana" w:cs="Arial Monospaced"/>
          <w:sz w:val="24"/>
          <w:szCs w:val="24"/>
        </w:rPr>
        <w:t>ode</w:t>
      </w:r>
      <w:r w:rsidR="00885722">
        <w:rPr>
          <w:rFonts w:ascii="Verdana" w:hAnsi="Verdana" w:cs="Arial Monospaced"/>
          <w:sz w:val="24"/>
          <w:szCs w:val="24"/>
        </w:rPr>
        <w:t>; remove the term “approved trainer”</w:t>
      </w:r>
      <w:r w:rsidR="00885722" w:rsidRPr="00885722">
        <w:rPr>
          <w:rFonts w:ascii="Verdana" w:hAnsi="Verdana" w:cs="Arial Monospaced"/>
          <w:sz w:val="24"/>
          <w:szCs w:val="24"/>
        </w:rPr>
        <w:t>…</w:t>
      </w:r>
      <w:r w:rsidR="00A36919" w:rsidRPr="00885722">
        <w:rPr>
          <w:rFonts w:ascii="Verdana" w:hAnsi="Verdana" w:cstheme="minorHAnsi"/>
          <w:sz w:val="24"/>
          <w:szCs w:val="24"/>
        </w:rPr>
        <w:t xml:space="preserve"> </w:t>
      </w:r>
      <w:r w:rsidR="009953CB">
        <w:rPr>
          <w:rFonts w:ascii="Verdana" w:hAnsi="Verdana" w:cstheme="minorHAnsi"/>
          <w:sz w:val="24"/>
          <w:szCs w:val="24"/>
        </w:rPr>
        <w:t>discussed earlier on the agenda; approved.</w:t>
      </w:r>
    </w:p>
    <w:p w14:paraId="6614FB05" w14:textId="77777777" w:rsidR="009953CB" w:rsidRDefault="009953CB" w:rsidP="009953CB">
      <w:pPr>
        <w:pStyle w:val="NoSpacing"/>
        <w:contextualSpacing/>
        <w:rPr>
          <w:rFonts w:ascii="Verdana" w:hAnsi="Verdana" w:cstheme="minorHAnsi"/>
          <w:sz w:val="24"/>
          <w:szCs w:val="24"/>
        </w:rPr>
      </w:pPr>
    </w:p>
    <w:p w14:paraId="5F91444D" w14:textId="46E45DE5" w:rsidR="009953CB" w:rsidRPr="002333A8" w:rsidRDefault="009953CB" w:rsidP="00A357C0">
      <w:pPr>
        <w:pStyle w:val="NoSpacing"/>
        <w:numPr>
          <w:ilvl w:val="0"/>
          <w:numId w:val="44"/>
        </w:numPr>
        <w:contextualSpacing/>
        <w:rPr>
          <w:rFonts w:ascii="Verdana" w:hAnsi="Verdana" w:cstheme="minorHAnsi"/>
          <w:sz w:val="24"/>
          <w:szCs w:val="24"/>
        </w:rPr>
      </w:pPr>
      <w:r w:rsidRPr="002333A8">
        <w:rPr>
          <w:rFonts w:ascii="Verdana" w:hAnsi="Verdana" w:cs="Arial Monospaced"/>
          <w:sz w:val="24"/>
          <w:szCs w:val="24"/>
        </w:rPr>
        <w:t>Ensure effective training of law enforcement regarding service and assistance animals and legitimacy, and develop information campaigns. The service animal workgroup has a pending recommendation on this.</w:t>
      </w:r>
    </w:p>
    <w:p w14:paraId="41F30052" w14:textId="77777777" w:rsidR="002333A8" w:rsidRPr="002333A8" w:rsidRDefault="002333A8" w:rsidP="002333A8">
      <w:pPr>
        <w:pStyle w:val="NoSpacing"/>
        <w:contextualSpacing/>
        <w:rPr>
          <w:rFonts w:ascii="Verdana" w:hAnsi="Verdana" w:cstheme="minorHAnsi"/>
          <w:sz w:val="24"/>
          <w:szCs w:val="24"/>
        </w:rPr>
      </w:pPr>
    </w:p>
    <w:p w14:paraId="106ED69B" w14:textId="32500559" w:rsidR="009E5CEE" w:rsidRPr="009E5CEE" w:rsidRDefault="002333A8" w:rsidP="00A36919">
      <w:pPr>
        <w:pStyle w:val="NoSpacing"/>
        <w:numPr>
          <w:ilvl w:val="0"/>
          <w:numId w:val="44"/>
        </w:numPr>
        <w:contextualSpacing/>
        <w:rPr>
          <w:rFonts w:ascii="Verdana" w:hAnsi="Verdana" w:cstheme="minorHAnsi"/>
          <w:sz w:val="24"/>
          <w:szCs w:val="24"/>
        </w:rPr>
      </w:pPr>
      <w:r w:rsidRPr="002333A8">
        <w:rPr>
          <w:rFonts w:ascii="Verdana" w:hAnsi="Verdana" w:cs="Arial Monospaced"/>
          <w:sz w:val="24"/>
          <w:szCs w:val="24"/>
        </w:rPr>
        <w:t>Increase the penalty of fraudulent representation of service or assistance animals and include additional penalty options such as community service and taking a court</w:t>
      </w:r>
      <w:r w:rsidRPr="002333A8">
        <w:rPr>
          <w:rFonts w:ascii="Verdana" w:hAnsi="Verdana" w:cs="Arial Monospaced"/>
          <w:sz w:val="24"/>
          <w:szCs w:val="24"/>
        </w:rPr>
        <w:noBreakHyphen/>
        <w:t>ordered disability public awareness class.</w:t>
      </w:r>
    </w:p>
    <w:p w14:paraId="072BB1C8" w14:textId="77777777" w:rsidR="009E5CEE" w:rsidRDefault="009E5CEE" w:rsidP="009E5CEE">
      <w:pPr>
        <w:pStyle w:val="ListParagraph"/>
        <w:spacing w:after="0" w:line="240" w:lineRule="auto"/>
        <w:ind w:left="0"/>
        <w:rPr>
          <w:rFonts w:ascii="Verdana" w:hAnsi="Verdana" w:cstheme="minorHAnsi"/>
          <w:sz w:val="24"/>
          <w:szCs w:val="24"/>
        </w:rPr>
      </w:pPr>
    </w:p>
    <w:p w14:paraId="3DB4A93D" w14:textId="7E848299" w:rsidR="0011680F" w:rsidRPr="002333A8" w:rsidRDefault="009E5CEE" w:rsidP="00A36919">
      <w:pPr>
        <w:pStyle w:val="NoSpacing"/>
        <w:numPr>
          <w:ilvl w:val="0"/>
          <w:numId w:val="44"/>
        </w:numPr>
        <w:contextualSpacing/>
        <w:rPr>
          <w:rFonts w:ascii="Verdana" w:hAnsi="Verdana" w:cstheme="minorHAnsi"/>
          <w:sz w:val="24"/>
          <w:szCs w:val="24"/>
        </w:rPr>
      </w:pPr>
      <w:r>
        <w:rPr>
          <w:rFonts w:ascii="Verdana" w:hAnsi="Verdana" w:cstheme="minorHAnsi"/>
          <w:sz w:val="24"/>
          <w:szCs w:val="24"/>
        </w:rPr>
        <w:t>W</w:t>
      </w:r>
      <w:r w:rsidR="003B476F" w:rsidRPr="002333A8">
        <w:rPr>
          <w:rFonts w:ascii="Verdana" w:hAnsi="Verdana" w:cstheme="minorHAnsi"/>
          <w:sz w:val="24"/>
          <w:szCs w:val="24"/>
        </w:rPr>
        <w:t>ork in collaboration w</w:t>
      </w:r>
      <w:r w:rsidR="002333A8" w:rsidRPr="002333A8">
        <w:rPr>
          <w:rFonts w:ascii="Verdana" w:hAnsi="Verdana" w:cstheme="minorHAnsi"/>
          <w:sz w:val="24"/>
          <w:szCs w:val="24"/>
        </w:rPr>
        <w:t>ith</w:t>
      </w:r>
      <w:r w:rsidR="003B476F" w:rsidRPr="002333A8">
        <w:rPr>
          <w:rFonts w:ascii="Verdana" w:hAnsi="Verdana" w:cstheme="minorHAnsi"/>
          <w:sz w:val="24"/>
          <w:szCs w:val="24"/>
        </w:rPr>
        <w:t xml:space="preserve"> TWC to create public awareness training …</w:t>
      </w:r>
    </w:p>
    <w:p w14:paraId="2030AA9D" w14:textId="7871BECE" w:rsidR="0011680F" w:rsidRPr="003A24A8" w:rsidRDefault="00A36919" w:rsidP="003A24A8">
      <w:pPr>
        <w:pStyle w:val="NoSpacing"/>
        <w:contextualSpacing/>
        <w:rPr>
          <w:rFonts w:ascii="Verdana" w:hAnsi="Verdana" w:cstheme="minorHAnsi"/>
          <w:sz w:val="24"/>
          <w:szCs w:val="24"/>
        </w:rPr>
      </w:pPr>
      <w:r>
        <w:rPr>
          <w:rFonts w:ascii="Verdana" w:hAnsi="Verdana" w:cstheme="minorHAnsi"/>
          <w:sz w:val="24"/>
          <w:szCs w:val="24"/>
        </w:rPr>
        <w:t>Rafaty</w:t>
      </w:r>
      <w:r w:rsidR="003B476F" w:rsidRPr="003A24A8">
        <w:rPr>
          <w:rFonts w:ascii="Verdana" w:hAnsi="Verdana" w:cstheme="minorHAnsi"/>
          <w:sz w:val="24"/>
          <w:szCs w:val="24"/>
        </w:rPr>
        <w:t xml:space="preserve"> motioned to package all service animal recommendations </w:t>
      </w:r>
      <w:r w:rsidR="001B5410">
        <w:rPr>
          <w:rFonts w:ascii="Verdana" w:hAnsi="Verdana" w:cstheme="minorHAnsi"/>
          <w:sz w:val="24"/>
          <w:szCs w:val="24"/>
        </w:rPr>
        <w:t xml:space="preserve">including </w:t>
      </w:r>
      <w:r w:rsidR="003B476F" w:rsidRPr="003A24A8">
        <w:rPr>
          <w:rFonts w:ascii="Verdana" w:hAnsi="Verdana" w:cstheme="minorHAnsi"/>
          <w:sz w:val="24"/>
          <w:szCs w:val="24"/>
        </w:rPr>
        <w:t>education/outreach</w:t>
      </w:r>
      <w:r w:rsidR="002333A8">
        <w:rPr>
          <w:rFonts w:ascii="Verdana" w:hAnsi="Verdana" w:cstheme="minorHAnsi"/>
          <w:sz w:val="24"/>
          <w:szCs w:val="24"/>
        </w:rPr>
        <w:t xml:space="preserve"> and move them forward</w:t>
      </w:r>
      <w:r w:rsidR="003B476F" w:rsidRPr="003A24A8">
        <w:rPr>
          <w:rFonts w:ascii="Verdana" w:hAnsi="Verdana" w:cstheme="minorHAnsi"/>
          <w:sz w:val="24"/>
          <w:szCs w:val="24"/>
        </w:rPr>
        <w:t xml:space="preserve">; </w:t>
      </w:r>
      <w:r>
        <w:rPr>
          <w:rFonts w:ascii="Verdana" w:hAnsi="Verdana" w:cstheme="minorHAnsi"/>
          <w:sz w:val="24"/>
          <w:szCs w:val="24"/>
        </w:rPr>
        <w:t>Lindsay</w:t>
      </w:r>
      <w:r w:rsidR="003B476F" w:rsidRPr="003A24A8">
        <w:rPr>
          <w:rFonts w:ascii="Verdana" w:hAnsi="Verdana" w:cstheme="minorHAnsi"/>
          <w:sz w:val="24"/>
          <w:szCs w:val="24"/>
        </w:rPr>
        <w:t xml:space="preserve"> seconded</w:t>
      </w:r>
      <w:r>
        <w:rPr>
          <w:rFonts w:ascii="Verdana" w:hAnsi="Verdana" w:cstheme="minorHAnsi"/>
          <w:sz w:val="24"/>
          <w:szCs w:val="24"/>
        </w:rPr>
        <w:t>; m</w:t>
      </w:r>
      <w:r w:rsidR="008A4B1F">
        <w:rPr>
          <w:rFonts w:ascii="Verdana" w:hAnsi="Verdana" w:cstheme="minorHAnsi"/>
          <w:sz w:val="24"/>
          <w:szCs w:val="24"/>
        </w:rPr>
        <w:t>o</w:t>
      </w:r>
      <w:r w:rsidR="003B476F" w:rsidRPr="003A24A8">
        <w:rPr>
          <w:rFonts w:ascii="Verdana" w:hAnsi="Verdana" w:cstheme="minorHAnsi"/>
          <w:sz w:val="24"/>
          <w:szCs w:val="24"/>
        </w:rPr>
        <w:t xml:space="preserve">tion </w:t>
      </w:r>
      <w:r w:rsidR="008A4B1F">
        <w:rPr>
          <w:rFonts w:ascii="Verdana" w:hAnsi="Verdana" w:cstheme="minorHAnsi"/>
          <w:sz w:val="24"/>
          <w:szCs w:val="24"/>
        </w:rPr>
        <w:t>approved</w:t>
      </w:r>
      <w:r w:rsidR="003B476F" w:rsidRPr="003A24A8">
        <w:rPr>
          <w:rFonts w:ascii="Verdana" w:hAnsi="Verdana" w:cstheme="minorHAnsi"/>
          <w:sz w:val="24"/>
          <w:szCs w:val="24"/>
        </w:rPr>
        <w:t>.</w:t>
      </w:r>
    </w:p>
    <w:p w14:paraId="48829BE9" w14:textId="77777777" w:rsidR="00AD7AFA" w:rsidRPr="003A24A8" w:rsidRDefault="00AD7AFA" w:rsidP="003A24A8">
      <w:pPr>
        <w:pStyle w:val="NoSpacing"/>
        <w:contextualSpacing/>
        <w:rPr>
          <w:rFonts w:ascii="Verdana" w:hAnsi="Verdana" w:cstheme="minorHAnsi"/>
          <w:sz w:val="24"/>
          <w:szCs w:val="24"/>
        </w:rPr>
      </w:pPr>
    </w:p>
    <w:p w14:paraId="632E2A93" w14:textId="0ED4A6E1" w:rsidR="006343F7" w:rsidRDefault="009E5CEE" w:rsidP="00A36919">
      <w:pPr>
        <w:pStyle w:val="NoSpacing"/>
        <w:numPr>
          <w:ilvl w:val="0"/>
          <w:numId w:val="44"/>
        </w:numPr>
        <w:contextualSpacing/>
        <w:rPr>
          <w:rFonts w:ascii="Verdana" w:hAnsi="Verdana" w:cstheme="minorHAnsi"/>
          <w:sz w:val="24"/>
          <w:szCs w:val="24"/>
        </w:rPr>
      </w:pPr>
      <w:r w:rsidRPr="009E5CEE">
        <w:rPr>
          <w:rFonts w:ascii="Verdana" w:hAnsi="Verdana" w:cstheme="minorHAnsi"/>
          <w:sz w:val="24"/>
          <w:szCs w:val="24"/>
        </w:rPr>
        <w:t xml:space="preserve">Amend Chapter 469 of the Occupations Code, Elimination of Architectural Barriers, to adopt the Texas Accessibility Standards (TAS) to effectuate changes for Universal Changing Places </w:t>
      </w:r>
      <w:r w:rsidR="003B476F" w:rsidRPr="003A24A8">
        <w:rPr>
          <w:rFonts w:ascii="Verdana" w:hAnsi="Verdana" w:cstheme="minorHAnsi"/>
          <w:sz w:val="24"/>
          <w:szCs w:val="24"/>
        </w:rPr>
        <w:t>…</w:t>
      </w:r>
      <w:r w:rsidR="00AD7AFA" w:rsidRPr="003A24A8">
        <w:rPr>
          <w:rFonts w:ascii="Verdana" w:hAnsi="Verdana" w:cstheme="minorHAnsi"/>
          <w:sz w:val="24"/>
          <w:szCs w:val="24"/>
        </w:rPr>
        <w:t xml:space="preserve"> </w:t>
      </w:r>
      <w:r>
        <w:rPr>
          <w:rFonts w:ascii="Verdana" w:hAnsi="Verdana" w:cstheme="minorHAnsi"/>
          <w:sz w:val="24"/>
          <w:szCs w:val="24"/>
        </w:rPr>
        <w:t>D</w:t>
      </w:r>
      <w:r w:rsidR="00AD7AFA" w:rsidRPr="003A24A8">
        <w:rPr>
          <w:rFonts w:ascii="Verdana" w:hAnsi="Verdana" w:cstheme="minorHAnsi"/>
          <w:sz w:val="24"/>
          <w:szCs w:val="24"/>
        </w:rPr>
        <w:t xml:space="preserve">iscussion on starting with </w:t>
      </w:r>
      <w:r w:rsidR="00C76E3D" w:rsidRPr="003A24A8">
        <w:rPr>
          <w:rFonts w:ascii="Verdana" w:hAnsi="Verdana" w:cstheme="minorHAnsi"/>
          <w:sz w:val="24"/>
          <w:szCs w:val="24"/>
        </w:rPr>
        <w:t xml:space="preserve">large </w:t>
      </w:r>
      <w:r w:rsidR="00AD7AFA" w:rsidRPr="003A24A8">
        <w:rPr>
          <w:rFonts w:ascii="Verdana" w:hAnsi="Verdana" w:cstheme="minorHAnsi"/>
          <w:sz w:val="24"/>
          <w:szCs w:val="24"/>
        </w:rPr>
        <w:t xml:space="preserve">public </w:t>
      </w:r>
      <w:r w:rsidR="00C76E3D" w:rsidRPr="003A24A8">
        <w:rPr>
          <w:rFonts w:ascii="Verdana" w:hAnsi="Verdana" w:cstheme="minorHAnsi"/>
          <w:sz w:val="24"/>
          <w:szCs w:val="24"/>
        </w:rPr>
        <w:t>facilities based on the financial value of the building,</w:t>
      </w:r>
      <w:r w:rsidR="00AD7AFA" w:rsidRPr="003A24A8">
        <w:rPr>
          <w:rFonts w:ascii="Verdana" w:hAnsi="Verdana" w:cstheme="minorHAnsi"/>
          <w:sz w:val="24"/>
          <w:szCs w:val="24"/>
        </w:rPr>
        <w:t xml:space="preserve"> and gov</w:t>
      </w:r>
      <w:r>
        <w:rPr>
          <w:rFonts w:ascii="Verdana" w:hAnsi="Verdana" w:cstheme="minorHAnsi"/>
          <w:sz w:val="24"/>
          <w:szCs w:val="24"/>
        </w:rPr>
        <w:t>ernment</w:t>
      </w:r>
      <w:r w:rsidR="00AD7AFA" w:rsidRPr="003A24A8">
        <w:rPr>
          <w:rFonts w:ascii="Verdana" w:hAnsi="Verdana" w:cstheme="minorHAnsi"/>
          <w:sz w:val="24"/>
          <w:szCs w:val="24"/>
        </w:rPr>
        <w:t xml:space="preserve"> buildings</w:t>
      </w:r>
      <w:r w:rsidR="00C76E3D" w:rsidRPr="003A24A8">
        <w:rPr>
          <w:rFonts w:ascii="Verdana" w:hAnsi="Verdana" w:cstheme="minorHAnsi"/>
          <w:sz w:val="24"/>
          <w:szCs w:val="24"/>
        </w:rPr>
        <w:t xml:space="preserve"> as a good show of faith. The 2023 I</w:t>
      </w:r>
      <w:r>
        <w:rPr>
          <w:rFonts w:ascii="Verdana" w:hAnsi="Verdana" w:cstheme="minorHAnsi"/>
          <w:sz w:val="24"/>
          <w:szCs w:val="24"/>
        </w:rPr>
        <w:t>nternational Code Council</w:t>
      </w:r>
      <w:r w:rsidR="00C76E3D" w:rsidRPr="003A24A8">
        <w:rPr>
          <w:rFonts w:ascii="Verdana" w:hAnsi="Verdana" w:cstheme="minorHAnsi"/>
          <w:sz w:val="24"/>
          <w:szCs w:val="24"/>
        </w:rPr>
        <w:t xml:space="preserve"> amendments pulled in national experts re specs.</w:t>
      </w:r>
    </w:p>
    <w:p w14:paraId="336342DE" w14:textId="77777777" w:rsidR="002333A8" w:rsidRDefault="002333A8" w:rsidP="002333A8">
      <w:pPr>
        <w:pStyle w:val="NoSpacing"/>
        <w:contextualSpacing/>
        <w:rPr>
          <w:rFonts w:ascii="Verdana" w:hAnsi="Verdana" w:cstheme="minorHAnsi"/>
          <w:sz w:val="24"/>
          <w:szCs w:val="24"/>
        </w:rPr>
      </w:pPr>
    </w:p>
    <w:p w14:paraId="30DF579F" w14:textId="31F4A579" w:rsidR="00A36919" w:rsidRPr="003A24A8" w:rsidRDefault="002333A8" w:rsidP="00A36919">
      <w:pPr>
        <w:pStyle w:val="NoSpacing"/>
        <w:numPr>
          <w:ilvl w:val="0"/>
          <w:numId w:val="44"/>
        </w:numPr>
        <w:contextualSpacing/>
        <w:rPr>
          <w:rFonts w:ascii="Verdana" w:hAnsi="Verdana" w:cstheme="minorHAnsi"/>
          <w:sz w:val="24"/>
          <w:szCs w:val="24"/>
        </w:rPr>
      </w:pPr>
      <w:r>
        <w:rPr>
          <w:rFonts w:ascii="Verdana" w:hAnsi="Verdana" w:cstheme="minorHAnsi"/>
          <w:sz w:val="24"/>
          <w:szCs w:val="24"/>
        </w:rPr>
        <w:t>A</w:t>
      </w:r>
      <w:r w:rsidR="00A36919" w:rsidRPr="003A24A8">
        <w:rPr>
          <w:rFonts w:ascii="Verdana" w:hAnsi="Verdana" w:cstheme="minorHAnsi"/>
          <w:sz w:val="24"/>
          <w:szCs w:val="24"/>
        </w:rPr>
        <w:t>dding an adult changing table in the Capitol</w:t>
      </w:r>
    </w:p>
    <w:p w14:paraId="726B0506" w14:textId="1656BCC6" w:rsidR="006343F7" w:rsidRPr="003A24A8" w:rsidRDefault="00C76E3D" w:rsidP="003A24A8">
      <w:pPr>
        <w:pStyle w:val="NoSpacing"/>
        <w:contextualSpacing/>
        <w:rPr>
          <w:rFonts w:ascii="Verdana" w:hAnsi="Verdana" w:cstheme="minorHAnsi"/>
          <w:sz w:val="24"/>
          <w:szCs w:val="24"/>
        </w:rPr>
      </w:pPr>
      <w:r w:rsidRPr="003A24A8">
        <w:rPr>
          <w:rFonts w:ascii="Verdana" w:hAnsi="Verdana" w:cstheme="minorHAnsi"/>
          <w:sz w:val="24"/>
          <w:szCs w:val="24"/>
        </w:rPr>
        <w:t>Lindsay motioned to move two rec</w:t>
      </w:r>
      <w:r w:rsidR="008A4B1F">
        <w:rPr>
          <w:rFonts w:ascii="Verdana" w:hAnsi="Verdana" w:cstheme="minorHAnsi"/>
          <w:sz w:val="24"/>
          <w:szCs w:val="24"/>
        </w:rPr>
        <w:t xml:space="preserve">ommendations </w:t>
      </w:r>
      <w:r w:rsidRPr="003A24A8">
        <w:rPr>
          <w:rFonts w:ascii="Verdana" w:hAnsi="Verdana" w:cstheme="minorHAnsi"/>
          <w:sz w:val="24"/>
          <w:szCs w:val="24"/>
        </w:rPr>
        <w:t>forward</w:t>
      </w:r>
      <w:r w:rsidR="008A4B1F">
        <w:rPr>
          <w:rFonts w:ascii="Verdana" w:hAnsi="Verdana" w:cstheme="minorHAnsi"/>
          <w:sz w:val="24"/>
          <w:szCs w:val="24"/>
        </w:rPr>
        <w:t>;</w:t>
      </w:r>
      <w:r w:rsidR="00FF571C" w:rsidRPr="003A24A8">
        <w:rPr>
          <w:rFonts w:ascii="Verdana" w:hAnsi="Verdana" w:cstheme="minorHAnsi"/>
          <w:sz w:val="24"/>
          <w:szCs w:val="24"/>
        </w:rPr>
        <w:t xml:space="preserve"> </w:t>
      </w:r>
      <w:r w:rsidR="00E903E4" w:rsidRPr="003A24A8">
        <w:rPr>
          <w:rFonts w:ascii="Verdana" w:hAnsi="Verdana" w:cstheme="minorHAnsi"/>
          <w:sz w:val="24"/>
          <w:szCs w:val="24"/>
        </w:rPr>
        <w:t xml:space="preserve">seconded by Bauman. With two </w:t>
      </w:r>
      <w:r w:rsidR="008A4B1F">
        <w:rPr>
          <w:rFonts w:ascii="Verdana" w:hAnsi="Verdana" w:cstheme="minorHAnsi"/>
          <w:sz w:val="24"/>
          <w:szCs w:val="24"/>
        </w:rPr>
        <w:t>abstentions</w:t>
      </w:r>
      <w:r w:rsidR="00E903E4" w:rsidRPr="003A24A8">
        <w:rPr>
          <w:rFonts w:ascii="Verdana" w:hAnsi="Verdana" w:cstheme="minorHAnsi"/>
          <w:sz w:val="24"/>
          <w:szCs w:val="24"/>
        </w:rPr>
        <w:t xml:space="preserve"> (Rafaty &amp; Workman), motion </w:t>
      </w:r>
      <w:r w:rsidR="008A4B1F">
        <w:rPr>
          <w:rFonts w:ascii="Verdana" w:hAnsi="Verdana" w:cstheme="minorHAnsi"/>
          <w:sz w:val="24"/>
          <w:szCs w:val="24"/>
        </w:rPr>
        <w:t>approved</w:t>
      </w:r>
      <w:r w:rsidRPr="003A24A8">
        <w:rPr>
          <w:rFonts w:ascii="Verdana" w:hAnsi="Verdana" w:cstheme="minorHAnsi"/>
          <w:sz w:val="24"/>
          <w:szCs w:val="24"/>
        </w:rPr>
        <w:t>.</w:t>
      </w:r>
    </w:p>
    <w:p w14:paraId="10F31426" w14:textId="5858A6CE" w:rsidR="006343F7" w:rsidRPr="003A24A8" w:rsidRDefault="006343F7" w:rsidP="003A24A8">
      <w:pPr>
        <w:pStyle w:val="NoSpacing"/>
        <w:contextualSpacing/>
        <w:rPr>
          <w:rFonts w:ascii="Verdana" w:hAnsi="Verdana" w:cstheme="minorHAnsi"/>
          <w:sz w:val="24"/>
          <w:szCs w:val="24"/>
        </w:rPr>
      </w:pPr>
    </w:p>
    <w:p w14:paraId="5C042518" w14:textId="3E68A81E" w:rsidR="006343F7" w:rsidRPr="003A24A8" w:rsidRDefault="00E903E4" w:rsidP="008A4B1F">
      <w:pPr>
        <w:pStyle w:val="NoSpacing"/>
        <w:numPr>
          <w:ilvl w:val="0"/>
          <w:numId w:val="44"/>
        </w:numPr>
        <w:contextualSpacing/>
        <w:rPr>
          <w:rFonts w:ascii="Verdana" w:hAnsi="Verdana" w:cstheme="minorHAnsi"/>
          <w:sz w:val="24"/>
          <w:szCs w:val="24"/>
        </w:rPr>
      </w:pPr>
      <w:r w:rsidRPr="003A24A8">
        <w:rPr>
          <w:rFonts w:ascii="Verdana" w:hAnsi="Verdana" w:cstheme="minorHAnsi"/>
          <w:sz w:val="24"/>
          <w:szCs w:val="24"/>
        </w:rPr>
        <w:t>Work with T</w:t>
      </w:r>
      <w:r w:rsidR="001B5410">
        <w:rPr>
          <w:rFonts w:ascii="Verdana" w:hAnsi="Verdana" w:cstheme="minorHAnsi"/>
          <w:sz w:val="24"/>
          <w:szCs w:val="24"/>
        </w:rPr>
        <w:t>exas State Preservation Board</w:t>
      </w:r>
      <w:r w:rsidR="00D05092">
        <w:rPr>
          <w:rFonts w:ascii="Verdana" w:hAnsi="Verdana" w:cstheme="minorHAnsi"/>
          <w:sz w:val="24"/>
          <w:szCs w:val="24"/>
        </w:rPr>
        <w:t xml:space="preserve"> and Texas Facilities Commission</w:t>
      </w:r>
      <w:r w:rsidRPr="003A24A8">
        <w:rPr>
          <w:rFonts w:ascii="Verdana" w:hAnsi="Verdana" w:cstheme="minorHAnsi"/>
          <w:sz w:val="24"/>
          <w:szCs w:val="24"/>
        </w:rPr>
        <w:t xml:space="preserve"> to pass a concurrent resolution </w:t>
      </w:r>
      <w:r w:rsidR="00D05092">
        <w:rPr>
          <w:rFonts w:ascii="Verdana" w:hAnsi="Verdana" w:cstheme="minorHAnsi"/>
          <w:sz w:val="24"/>
          <w:szCs w:val="24"/>
        </w:rPr>
        <w:t>naming</w:t>
      </w:r>
      <w:r w:rsidRPr="003A24A8">
        <w:rPr>
          <w:rFonts w:ascii="Verdana" w:hAnsi="Verdana" w:cstheme="minorHAnsi"/>
          <w:sz w:val="24"/>
          <w:szCs w:val="24"/>
        </w:rPr>
        <w:t xml:space="preserve"> the “Lead On” </w:t>
      </w:r>
      <w:r w:rsidR="008A4B1F">
        <w:rPr>
          <w:rFonts w:ascii="Verdana" w:hAnsi="Verdana" w:cstheme="minorHAnsi"/>
          <w:sz w:val="24"/>
          <w:szCs w:val="24"/>
        </w:rPr>
        <w:t>Amenity Center</w:t>
      </w:r>
      <w:r w:rsidR="00D05092">
        <w:rPr>
          <w:rFonts w:ascii="Verdana" w:hAnsi="Verdana" w:cstheme="minorHAnsi"/>
          <w:sz w:val="24"/>
          <w:szCs w:val="24"/>
        </w:rPr>
        <w:t xml:space="preserve"> after Justin Dart</w:t>
      </w:r>
      <w:r w:rsidRPr="003A24A8">
        <w:rPr>
          <w:rFonts w:ascii="Verdana" w:hAnsi="Verdana" w:cstheme="minorHAnsi"/>
          <w:sz w:val="24"/>
          <w:szCs w:val="24"/>
        </w:rPr>
        <w:t>…</w:t>
      </w:r>
    </w:p>
    <w:p w14:paraId="4DAA7351" w14:textId="70254C2F" w:rsidR="006343F7" w:rsidRPr="003A24A8" w:rsidRDefault="008A4B1F" w:rsidP="003A24A8">
      <w:pPr>
        <w:pStyle w:val="NoSpacing"/>
        <w:contextualSpacing/>
        <w:rPr>
          <w:rFonts w:ascii="Verdana" w:hAnsi="Verdana" w:cstheme="minorHAnsi"/>
          <w:sz w:val="24"/>
          <w:szCs w:val="24"/>
        </w:rPr>
      </w:pPr>
      <w:r>
        <w:rPr>
          <w:rFonts w:ascii="Verdana" w:hAnsi="Verdana" w:cstheme="minorHAnsi"/>
          <w:sz w:val="24"/>
          <w:szCs w:val="24"/>
        </w:rPr>
        <w:lastRenderedPageBreak/>
        <w:t>Bauman</w:t>
      </w:r>
      <w:r w:rsidR="00EE1E71" w:rsidRPr="003A24A8">
        <w:rPr>
          <w:rFonts w:ascii="Verdana" w:hAnsi="Verdana" w:cstheme="minorHAnsi"/>
          <w:sz w:val="24"/>
          <w:szCs w:val="24"/>
        </w:rPr>
        <w:t xml:space="preserve"> motioned</w:t>
      </w:r>
      <w:r w:rsidR="00FF571C" w:rsidRPr="003A24A8">
        <w:rPr>
          <w:rFonts w:ascii="Verdana" w:hAnsi="Verdana" w:cstheme="minorHAnsi"/>
          <w:sz w:val="24"/>
          <w:szCs w:val="24"/>
        </w:rPr>
        <w:t xml:space="preserve"> to support this measure</w:t>
      </w:r>
      <w:r w:rsidR="00EE1E71" w:rsidRPr="003A24A8">
        <w:rPr>
          <w:rFonts w:ascii="Verdana" w:hAnsi="Verdana" w:cstheme="minorHAnsi"/>
          <w:sz w:val="24"/>
          <w:szCs w:val="24"/>
        </w:rPr>
        <w:t>; Lindsay seconded</w:t>
      </w:r>
      <w:r>
        <w:rPr>
          <w:rFonts w:ascii="Verdana" w:hAnsi="Verdana" w:cstheme="minorHAnsi"/>
          <w:sz w:val="24"/>
          <w:szCs w:val="24"/>
        </w:rPr>
        <w:t>; m</w:t>
      </w:r>
      <w:r w:rsidR="00FF571C" w:rsidRPr="003A24A8">
        <w:rPr>
          <w:rFonts w:ascii="Verdana" w:hAnsi="Verdana" w:cstheme="minorHAnsi"/>
          <w:sz w:val="24"/>
          <w:szCs w:val="24"/>
        </w:rPr>
        <w:t xml:space="preserve">otion </w:t>
      </w:r>
      <w:r>
        <w:rPr>
          <w:rFonts w:ascii="Verdana" w:hAnsi="Verdana" w:cstheme="minorHAnsi"/>
          <w:sz w:val="24"/>
          <w:szCs w:val="24"/>
        </w:rPr>
        <w:t>approved</w:t>
      </w:r>
      <w:r w:rsidR="00FF571C" w:rsidRPr="003A24A8">
        <w:rPr>
          <w:rFonts w:ascii="Verdana" w:hAnsi="Verdana" w:cstheme="minorHAnsi"/>
          <w:sz w:val="24"/>
          <w:szCs w:val="24"/>
        </w:rPr>
        <w:t>.</w:t>
      </w:r>
    </w:p>
    <w:p w14:paraId="2EED05AD" w14:textId="55FF96A3" w:rsidR="00E903E4" w:rsidRPr="003A24A8" w:rsidRDefault="00E903E4" w:rsidP="003A24A8">
      <w:pPr>
        <w:pStyle w:val="NoSpacing"/>
        <w:contextualSpacing/>
        <w:rPr>
          <w:rFonts w:ascii="Verdana" w:hAnsi="Verdana" w:cstheme="minorHAnsi"/>
          <w:sz w:val="24"/>
          <w:szCs w:val="24"/>
        </w:rPr>
      </w:pPr>
    </w:p>
    <w:p w14:paraId="4942D9EC" w14:textId="62395503" w:rsidR="00E903E4" w:rsidRPr="008A4B1F" w:rsidRDefault="00FF571C" w:rsidP="003A24A8">
      <w:pPr>
        <w:pStyle w:val="NoSpacing"/>
        <w:contextualSpacing/>
        <w:rPr>
          <w:rFonts w:ascii="Verdana" w:hAnsi="Verdana" w:cstheme="minorHAnsi"/>
          <w:sz w:val="24"/>
          <w:szCs w:val="24"/>
          <w:u w:val="single"/>
        </w:rPr>
      </w:pPr>
      <w:r w:rsidRPr="008A4B1F">
        <w:rPr>
          <w:rFonts w:ascii="Verdana" w:hAnsi="Verdana" w:cstheme="minorHAnsi"/>
          <w:sz w:val="24"/>
          <w:szCs w:val="24"/>
          <w:u w:val="single"/>
        </w:rPr>
        <w:t>EDUCATION</w:t>
      </w:r>
    </w:p>
    <w:p w14:paraId="597CF34D" w14:textId="453F42A3" w:rsidR="00EE1E71" w:rsidRPr="005A762F" w:rsidRDefault="00FF571C" w:rsidP="005C35B5">
      <w:pPr>
        <w:pStyle w:val="NoSpacing"/>
        <w:numPr>
          <w:ilvl w:val="0"/>
          <w:numId w:val="47"/>
        </w:numPr>
        <w:contextualSpacing/>
        <w:rPr>
          <w:rFonts w:ascii="Verdana" w:hAnsi="Verdana" w:cstheme="minorHAnsi"/>
          <w:sz w:val="24"/>
          <w:szCs w:val="24"/>
        </w:rPr>
      </w:pPr>
      <w:r w:rsidRPr="005A762F">
        <w:rPr>
          <w:rFonts w:ascii="Verdana" w:hAnsi="Verdana" w:cstheme="minorHAnsi"/>
          <w:sz w:val="24"/>
          <w:szCs w:val="24"/>
        </w:rPr>
        <w:t xml:space="preserve">TEA </w:t>
      </w:r>
      <w:r w:rsidR="005A762F" w:rsidRPr="005A762F">
        <w:rPr>
          <w:rFonts w:ascii="Verdana" w:hAnsi="Verdana" w:cs="Arial Monospaced"/>
          <w:sz w:val="24"/>
          <w:szCs w:val="24"/>
        </w:rPr>
        <w:t>should allow teachers who want to teach children who use sign language to get their credentials by passing one of the following tests</w:t>
      </w:r>
      <w:r w:rsidR="005A762F" w:rsidRPr="005A762F">
        <w:rPr>
          <w:rFonts w:ascii="Verdana" w:hAnsi="Verdana" w:cstheme="minorHAnsi"/>
          <w:sz w:val="24"/>
          <w:szCs w:val="24"/>
        </w:rPr>
        <w:t xml:space="preserve"> </w:t>
      </w:r>
      <w:r w:rsidRPr="005A762F">
        <w:rPr>
          <w:rFonts w:ascii="Verdana" w:hAnsi="Verdana" w:cstheme="minorHAnsi"/>
          <w:sz w:val="24"/>
          <w:szCs w:val="24"/>
        </w:rPr>
        <w:t>…</w:t>
      </w:r>
    </w:p>
    <w:p w14:paraId="14A6F934" w14:textId="39DEFE1D" w:rsidR="00FF571C" w:rsidRPr="003A24A8" w:rsidRDefault="008A4B1F" w:rsidP="003A24A8">
      <w:pPr>
        <w:pStyle w:val="NoSpacing"/>
        <w:contextualSpacing/>
        <w:rPr>
          <w:rFonts w:ascii="Verdana" w:hAnsi="Verdana" w:cstheme="minorHAnsi"/>
          <w:sz w:val="24"/>
          <w:szCs w:val="24"/>
        </w:rPr>
      </w:pPr>
      <w:r>
        <w:rPr>
          <w:rFonts w:ascii="Verdana" w:hAnsi="Verdana" w:cstheme="minorHAnsi"/>
          <w:sz w:val="24"/>
          <w:szCs w:val="24"/>
        </w:rPr>
        <w:t>Lieberman motioned</w:t>
      </w:r>
      <w:r w:rsidR="00FF571C" w:rsidRPr="003A24A8">
        <w:rPr>
          <w:rFonts w:ascii="Verdana" w:hAnsi="Verdana" w:cstheme="minorHAnsi"/>
          <w:sz w:val="24"/>
          <w:szCs w:val="24"/>
        </w:rPr>
        <w:t xml:space="preserve"> to </w:t>
      </w:r>
      <w:r>
        <w:rPr>
          <w:rFonts w:ascii="Verdana" w:hAnsi="Verdana" w:cstheme="minorHAnsi"/>
          <w:sz w:val="24"/>
          <w:szCs w:val="24"/>
        </w:rPr>
        <w:t>advance the recommendation</w:t>
      </w:r>
      <w:r w:rsidR="00FF571C" w:rsidRPr="003A24A8">
        <w:rPr>
          <w:rFonts w:ascii="Verdana" w:hAnsi="Verdana" w:cstheme="minorHAnsi"/>
          <w:sz w:val="24"/>
          <w:szCs w:val="24"/>
        </w:rPr>
        <w:t xml:space="preserve">; </w:t>
      </w:r>
      <w:r>
        <w:rPr>
          <w:rFonts w:ascii="Verdana" w:hAnsi="Verdana" w:cstheme="minorHAnsi"/>
          <w:sz w:val="24"/>
          <w:szCs w:val="24"/>
        </w:rPr>
        <w:t>Lindsay</w:t>
      </w:r>
      <w:r w:rsidR="00FF571C" w:rsidRPr="003A24A8">
        <w:rPr>
          <w:rFonts w:ascii="Verdana" w:hAnsi="Verdana" w:cstheme="minorHAnsi"/>
          <w:sz w:val="24"/>
          <w:szCs w:val="24"/>
        </w:rPr>
        <w:t xml:space="preserve"> seconded</w:t>
      </w:r>
      <w:r>
        <w:rPr>
          <w:rFonts w:ascii="Verdana" w:hAnsi="Verdana" w:cstheme="minorHAnsi"/>
          <w:sz w:val="24"/>
          <w:szCs w:val="24"/>
        </w:rPr>
        <w:t>; motion passed</w:t>
      </w:r>
      <w:r w:rsidR="00FF571C" w:rsidRPr="003A24A8">
        <w:rPr>
          <w:rFonts w:ascii="Verdana" w:hAnsi="Verdana" w:cstheme="minorHAnsi"/>
          <w:sz w:val="24"/>
          <w:szCs w:val="24"/>
        </w:rPr>
        <w:t>.</w:t>
      </w:r>
    </w:p>
    <w:p w14:paraId="3EBF3F60" w14:textId="49EF15AC" w:rsidR="00FF571C" w:rsidRPr="003A24A8" w:rsidRDefault="00FF571C" w:rsidP="003A24A8">
      <w:pPr>
        <w:pStyle w:val="NoSpacing"/>
        <w:contextualSpacing/>
        <w:rPr>
          <w:rFonts w:ascii="Verdana" w:hAnsi="Verdana" w:cstheme="minorHAnsi"/>
          <w:sz w:val="24"/>
          <w:szCs w:val="24"/>
        </w:rPr>
      </w:pPr>
    </w:p>
    <w:p w14:paraId="09049BF8" w14:textId="77777777" w:rsidR="005A762F" w:rsidRDefault="00FF571C" w:rsidP="005C35B5">
      <w:pPr>
        <w:pStyle w:val="NoSpacing"/>
        <w:numPr>
          <w:ilvl w:val="0"/>
          <w:numId w:val="47"/>
        </w:numPr>
        <w:contextualSpacing/>
        <w:rPr>
          <w:rFonts w:ascii="Verdana" w:hAnsi="Verdana" w:cstheme="minorHAnsi"/>
          <w:sz w:val="24"/>
          <w:szCs w:val="24"/>
        </w:rPr>
      </w:pPr>
      <w:r w:rsidRPr="005A762F">
        <w:rPr>
          <w:rFonts w:ascii="Verdana" w:hAnsi="Verdana" w:cstheme="minorHAnsi"/>
          <w:sz w:val="24"/>
          <w:szCs w:val="24"/>
        </w:rPr>
        <w:t xml:space="preserve">TEA require </w:t>
      </w:r>
      <w:r w:rsidR="005A762F" w:rsidRPr="005A762F">
        <w:rPr>
          <w:rFonts w:ascii="Verdana" w:hAnsi="Verdana" w:cs="Arial Monospaced"/>
          <w:sz w:val="24"/>
          <w:szCs w:val="24"/>
        </w:rPr>
        <w:t>itinerant teachers of the deaf who work with students who use sign language to pass the TASC, TASC</w:t>
      </w:r>
      <w:r w:rsidR="005A762F" w:rsidRPr="005A762F">
        <w:rPr>
          <w:rFonts w:ascii="Verdana" w:hAnsi="Verdana" w:cs="Arial Monospaced"/>
          <w:sz w:val="24"/>
          <w:szCs w:val="24"/>
        </w:rPr>
        <w:noBreakHyphen/>
        <w:t>ASL or other test recognized credential by the agency …</w:t>
      </w:r>
      <w:r w:rsidRPr="005A762F">
        <w:rPr>
          <w:rFonts w:ascii="Verdana" w:hAnsi="Verdana" w:cstheme="minorHAnsi"/>
          <w:sz w:val="24"/>
          <w:szCs w:val="24"/>
        </w:rPr>
        <w:t xml:space="preserve"> </w:t>
      </w:r>
    </w:p>
    <w:p w14:paraId="041A8334" w14:textId="77777777" w:rsidR="005A762F" w:rsidRDefault="005A762F" w:rsidP="00384F36">
      <w:pPr>
        <w:pStyle w:val="NoSpacing"/>
        <w:contextualSpacing/>
        <w:rPr>
          <w:rFonts w:ascii="Verdana" w:hAnsi="Verdana" w:cstheme="minorHAnsi"/>
          <w:sz w:val="24"/>
          <w:szCs w:val="24"/>
        </w:rPr>
      </w:pPr>
    </w:p>
    <w:p w14:paraId="78F68D92" w14:textId="77777777" w:rsidR="00384F36" w:rsidRDefault="005A762F" w:rsidP="005C35B5">
      <w:pPr>
        <w:pStyle w:val="NoSpacing"/>
        <w:numPr>
          <w:ilvl w:val="0"/>
          <w:numId w:val="47"/>
        </w:numPr>
        <w:contextualSpacing/>
        <w:rPr>
          <w:rFonts w:ascii="Verdana" w:hAnsi="Verdana" w:cstheme="minorHAnsi"/>
          <w:sz w:val="24"/>
          <w:szCs w:val="24"/>
        </w:rPr>
      </w:pPr>
      <w:r w:rsidRPr="005A762F">
        <w:rPr>
          <w:rFonts w:ascii="Verdana" w:hAnsi="Verdana" w:cs="Arial Monospaced"/>
          <w:sz w:val="24"/>
          <w:szCs w:val="24"/>
        </w:rPr>
        <w:t>Require a routine audit of teachers with the teacher of the deaf certification currently working with students who use sign language to ensure teachers have passed the TASC, TASC</w:t>
      </w:r>
      <w:r w:rsidRPr="005A762F">
        <w:rPr>
          <w:rFonts w:ascii="Verdana" w:hAnsi="Verdana" w:cs="Arial Monospaced"/>
          <w:sz w:val="24"/>
          <w:szCs w:val="24"/>
        </w:rPr>
        <w:noBreakHyphen/>
        <w:t>ASL or other test recognized by the TEA.</w:t>
      </w:r>
      <w:r w:rsidR="00FF571C" w:rsidRPr="005A762F">
        <w:rPr>
          <w:rFonts w:ascii="Verdana" w:hAnsi="Verdana" w:cstheme="minorHAnsi"/>
          <w:sz w:val="24"/>
          <w:szCs w:val="24"/>
        </w:rPr>
        <w:t xml:space="preserve"> …</w:t>
      </w:r>
    </w:p>
    <w:p w14:paraId="25A22243" w14:textId="77777777" w:rsidR="00384F36" w:rsidRPr="00384F36" w:rsidRDefault="00384F36" w:rsidP="00384F36">
      <w:pPr>
        <w:spacing w:after="0" w:line="240" w:lineRule="auto"/>
        <w:contextualSpacing/>
        <w:rPr>
          <w:rFonts w:ascii="Verdana" w:hAnsi="Verdana" w:cstheme="minorHAnsi"/>
          <w:sz w:val="24"/>
          <w:szCs w:val="24"/>
        </w:rPr>
      </w:pPr>
    </w:p>
    <w:p w14:paraId="741F527B" w14:textId="110EDA8C" w:rsidR="00FF571C" w:rsidRPr="005A762F" w:rsidRDefault="00384F36" w:rsidP="005C35B5">
      <w:pPr>
        <w:pStyle w:val="NoSpacing"/>
        <w:numPr>
          <w:ilvl w:val="0"/>
          <w:numId w:val="47"/>
        </w:numPr>
        <w:contextualSpacing/>
        <w:rPr>
          <w:rFonts w:ascii="Verdana" w:hAnsi="Verdana" w:cstheme="minorHAnsi"/>
          <w:sz w:val="24"/>
          <w:szCs w:val="24"/>
        </w:rPr>
      </w:pPr>
      <w:r w:rsidRPr="00384F36">
        <w:rPr>
          <w:rFonts w:ascii="Verdana" w:hAnsi="Verdana" w:cstheme="minorHAnsi"/>
          <w:sz w:val="24"/>
          <w:szCs w:val="24"/>
        </w:rPr>
        <w:t>The State Board of Educator Certification (SBEC) and TEA should explore options for adding a reference to TASC and TASC-ASL in the official certification record for each educator with proficiency in sign language</w:t>
      </w:r>
      <w:r>
        <w:rPr>
          <w:rFonts w:ascii="Verdana" w:hAnsi="Verdana" w:cstheme="minorHAnsi"/>
          <w:sz w:val="24"/>
          <w:szCs w:val="24"/>
        </w:rPr>
        <w:t>…</w:t>
      </w:r>
    </w:p>
    <w:p w14:paraId="6C274C41" w14:textId="5091BC6B" w:rsidR="00FF571C" w:rsidRPr="003A24A8" w:rsidRDefault="008A4B1F" w:rsidP="003A24A8">
      <w:pPr>
        <w:pStyle w:val="NoSpacing"/>
        <w:contextualSpacing/>
        <w:rPr>
          <w:rFonts w:ascii="Verdana" w:hAnsi="Verdana" w:cstheme="minorHAnsi"/>
          <w:sz w:val="24"/>
          <w:szCs w:val="24"/>
        </w:rPr>
      </w:pPr>
      <w:r>
        <w:rPr>
          <w:rFonts w:ascii="Verdana" w:hAnsi="Verdana" w:cstheme="minorHAnsi"/>
          <w:sz w:val="24"/>
          <w:szCs w:val="24"/>
        </w:rPr>
        <w:t>Lieberman motioned</w:t>
      </w:r>
      <w:r w:rsidR="00B80ACB" w:rsidRPr="003A24A8">
        <w:rPr>
          <w:rFonts w:ascii="Verdana" w:hAnsi="Verdana" w:cstheme="minorHAnsi"/>
          <w:sz w:val="24"/>
          <w:szCs w:val="24"/>
        </w:rPr>
        <w:t xml:space="preserve"> to move </w:t>
      </w:r>
      <w:r w:rsidR="00384F36">
        <w:rPr>
          <w:rFonts w:ascii="Verdana" w:hAnsi="Verdana" w:cstheme="minorHAnsi"/>
          <w:sz w:val="24"/>
          <w:szCs w:val="24"/>
        </w:rPr>
        <w:t xml:space="preserve">the </w:t>
      </w:r>
      <w:r w:rsidR="00B80ACB" w:rsidRPr="003A24A8">
        <w:rPr>
          <w:rFonts w:ascii="Verdana" w:hAnsi="Verdana" w:cstheme="minorHAnsi"/>
          <w:sz w:val="24"/>
          <w:szCs w:val="24"/>
        </w:rPr>
        <w:t xml:space="preserve">related recommendations forward; </w:t>
      </w:r>
      <w:r w:rsidR="00B25AB1">
        <w:rPr>
          <w:rFonts w:ascii="Verdana" w:hAnsi="Verdana" w:cstheme="minorHAnsi"/>
          <w:sz w:val="24"/>
          <w:szCs w:val="24"/>
        </w:rPr>
        <w:t>Bauman</w:t>
      </w:r>
      <w:r w:rsidR="00B80ACB" w:rsidRPr="003A24A8">
        <w:rPr>
          <w:rFonts w:ascii="Verdana" w:hAnsi="Verdana" w:cstheme="minorHAnsi"/>
          <w:sz w:val="24"/>
          <w:szCs w:val="24"/>
        </w:rPr>
        <w:t xml:space="preserve"> seconded</w:t>
      </w:r>
      <w:r w:rsidR="00B25AB1">
        <w:rPr>
          <w:rFonts w:ascii="Verdana" w:hAnsi="Verdana" w:cstheme="minorHAnsi"/>
          <w:sz w:val="24"/>
          <w:szCs w:val="24"/>
        </w:rPr>
        <w:t>; m</w:t>
      </w:r>
      <w:r w:rsidR="00B80ACB" w:rsidRPr="003A24A8">
        <w:rPr>
          <w:rFonts w:ascii="Verdana" w:hAnsi="Verdana" w:cstheme="minorHAnsi"/>
          <w:sz w:val="24"/>
          <w:szCs w:val="24"/>
        </w:rPr>
        <w:t xml:space="preserve">otion </w:t>
      </w:r>
      <w:r w:rsidR="00B25AB1">
        <w:rPr>
          <w:rFonts w:ascii="Verdana" w:hAnsi="Verdana" w:cstheme="minorHAnsi"/>
          <w:sz w:val="24"/>
          <w:szCs w:val="24"/>
        </w:rPr>
        <w:t>approved</w:t>
      </w:r>
      <w:r w:rsidR="00B80ACB" w:rsidRPr="003A24A8">
        <w:rPr>
          <w:rFonts w:ascii="Verdana" w:hAnsi="Verdana" w:cstheme="minorHAnsi"/>
          <w:sz w:val="24"/>
          <w:szCs w:val="24"/>
        </w:rPr>
        <w:t>.</w:t>
      </w:r>
    </w:p>
    <w:p w14:paraId="72377255" w14:textId="542A0EBB" w:rsidR="00FF571C" w:rsidRPr="003A24A8" w:rsidRDefault="00FF571C" w:rsidP="003A24A8">
      <w:pPr>
        <w:pStyle w:val="NoSpacing"/>
        <w:contextualSpacing/>
        <w:rPr>
          <w:rFonts w:ascii="Verdana" w:hAnsi="Verdana" w:cstheme="minorHAnsi"/>
          <w:sz w:val="24"/>
          <w:szCs w:val="24"/>
        </w:rPr>
      </w:pPr>
    </w:p>
    <w:p w14:paraId="36AD1233" w14:textId="69F0081E" w:rsidR="00B80ACB" w:rsidRDefault="004A66DD" w:rsidP="0065480E">
      <w:pPr>
        <w:pStyle w:val="NoSpacing"/>
        <w:numPr>
          <w:ilvl w:val="0"/>
          <w:numId w:val="47"/>
        </w:numPr>
        <w:contextualSpacing/>
        <w:rPr>
          <w:rFonts w:ascii="Verdana" w:hAnsi="Verdana" w:cstheme="minorHAnsi"/>
          <w:sz w:val="24"/>
          <w:szCs w:val="24"/>
        </w:rPr>
      </w:pPr>
      <w:r w:rsidRPr="004A66DD">
        <w:rPr>
          <w:rFonts w:ascii="Verdana" w:hAnsi="Verdana" w:cs="Arial Monospaced"/>
          <w:sz w:val="24"/>
          <w:szCs w:val="24"/>
        </w:rPr>
        <w:t>If a community college offers American Sign Language as a course for credit, then a public high school should ensure ASL courses are an option when offering dual credit classes to their students</w:t>
      </w:r>
      <w:r w:rsidR="00B80ACB" w:rsidRPr="004A66DD">
        <w:rPr>
          <w:rFonts w:ascii="Verdana" w:hAnsi="Verdana" w:cstheme="minorHAnsi"/>
          <w:sz w:val="24"/>
          <w:szCs w:val="24"/>
        </w:rPr>
        <w:t>…</w:t>
      </w:r>
      <w:r w:rsidRPr="004A66DD">
        <w:rPr>
          <w:rFonts w:ascii="Verdana" w:hAnsi="Verdana" w:cstheme="minorHAnsi"/>
          <w:sz w:val="24"/>
          <w:szCs w:val="24"/>
        </w:rPr>
        <w:t xml:space="preserve">  Discussed </w:t>
      </w:r>
      <w:r w:rsidR="00F77C5E" w:rsidRPr="004A66DD">
        <w:rPr>
          <w:rFonts w:ascii="Verdana" w:hAnsi="Verdana" w:cstheme="minorHAnsi"/>
          <w:sz w:val="24"/>
          <w:szCs w:val="24"/>
        </w:rPr>
        <w:t xml:space="preserve">ASL as a foreign language. Need to discuss with Higher Education Coordinating Board. </w:t>
      </w:r>
      <w:r w:rsidRPr="004A66DD">
        <w:rPr>
          <w:rFonts w:ascii="Verdana" w:hAnsi="Verdana" w:cstheme="minorHAnsi"/>
          <w:sz w:val="24"/>
          <w:szCs w:val="24"/>
        </w:rPr>
        <w:t>Members tabled this recommendation.</w:t>
      </w:r>
    </w:p>
    <w:p w14:paraId="3874581E" w14:textId="77777777" w:rsidR="004A66DD" w:rsidRPr="004A66DD" w:rsidRDefault="004A66DD" w:rsidP="004A66DD">
      <w:pPr>
        <w:pStyle w:val="NoSpacing"/>
        <w:contextualSpacing/>
        <w:rPr>
          <w:rFonts w:ascii="Verdana" w:hAnsi="Verdana" w:cstheme="minorHAnsi"/>
          <w:sz w:val="24"/>
          <w:szCs w:val="24"/>
        </w:rPr>
      </w:pPr>
    </w:p>
    <w:p w14:paraId="49710DF3" w14:textId="67166FE5" w:rsidR="00F77C5E" w:rsidRPr="009212C7" w:rsidRDefault="004A66DD" w:rsidP="005C35B5">
      <w:pPr>
        <w:pStyle w:val="NoSpacing"/>
        <w:numPr>
          <w:ilvl w:val="0"/>
          <w:numId w:val="47"/>
        </w:numPr>
        <w:contextualSpacing/>
        <w:rPr>
          <w:rFonts w:ascii="Verdana" w:hAnsi="Verdana" w:cstheme="minorHAnsi"/>
          <w:sz w:val="24"/>
          <w:szCs w:val="24"/>
        </w:rPr>
      </w:pPr>
      <w:r w:rsidRPr="009212C7">
        <w:rPr>
          <w:rFonts w:ascii="Verdana" w:hAnsi="Verdana" w:cs="Arial Monospaced"/>
          <w:sz w:val="24"/>
          <w:szCs w:val="24"/>
        </w:rPr>
        <w:t xml:space="preserve">Amend the Texas Education Code to create a procedure for school districts to determine whether an adult student with a disability has the ability to provide informed consent for their educational program.  </w:t>
      </w:r>
      <w:r w:rsidRPr="009212C7">
        <w:rPr>
          <w:rFonts w:ascii="Verdana" w:hAnsi="Verdana" w:cstheme="minorHAnsi"/>
          <w:sz w:val="24"/>
          <w:szCs w:val="24"/>
        </w:rPr>
        <w:t>Members felt this</w:t>
      </w:r>
      <w:r w:rsidR="009212C7" w:rsidRPr="009212C7">
        <w:rPr>
          <w:rFonts w:ascii="Verdana" w:hAnsi="Verdana" w:cstheme="minorHAnsi"/>
          <w:sz w:val="24"/>
          <w:szCs w:val="24"/>
        </w:rPr>
        <w:t xml:space="preserve"> </w:t>
      </w:r>
      <w:r w:rsidR="00B25AB1" w:rsidRPr="009212C7">
        <w:rPr>
          <w:rFonts w:ascii="Verdana" w:hAnsi="Verdana" w:cstheme="minorHAnsi"/>
          <w:sz w:val="24"/>
          <w:szCs w:val="24"/>
        </w:rPr>
        <w:t xml:space="preserve">is </w:t>
      </w:r>
      <w:r w:rsidR="00F77C5E" w:rsidRPr="009212C7">
        <w:rPr>
          <w:rFonts w:ascii="Verdana" w:hAnsi="Verdana" w:cstheme="minorHAnsi"/>
          <w:sz w:val="24"/>
          <w:szCs w:val="24"/>
        </w:rPr>
        <w:t>important to carry forward.</w:t>
      </w:r>
    </w:p>
    <w:p w14:paraId="142B8EEC" w14:textId="0967D77B" w:rsidR="00F77C5E" w:rsidRPr="003A24A8" w:rsidRDefault="00B25AB1" w:rsidP="003A24A8">
      <w:pPr>
        <w:pStyle w:val="NoSpacing"/>
        <w:contextualSpacing/>
        <w:rPr>
          <w:rFonts w:ascii="Verdana" w:hAnsi="Verdana" w:cstheme="minorHAnsi"/>
          <w:sz w:val="24"/>
          <w:szCs w:val="24"/>
        </w:rPr>
      </w:pPr>
      <w:r>
        <w:rPr>
          <w:rFonts w:ascii="Verdana" w:hAnsi="Verdana" w:cstheme="minorHAnsi"/>
          <w:sz w:val="24"/>
          <w:szCs w:val="24"/>
        </w:rPr>
        <w:t>Lieberman</w:t>
      </w:r>
      <w:r w:rsidR="00F77C5E" w:rsidRPr="003A24A8">
        <w:rPr>
          <w:rFonts w:ascii="Verdana" w:hAnsi="Verdana" w:cstheme="minorHAnsi"/>
          <w:sz w:val="24"/>
          <w:szCs w:val="24"/>
        </w:rPr>
        <w:t xml:space="preserve"> motion</w:t>
      </w:r>
      <w:r>
        <w:rPr>
          <w:rFonts w:ascii="Verdana" w:hAnsi="Verdana" w:cstheme="minorHAnsi"/>
          <w:sz w:val="24"/>
          <w:szCs w:val="24"/>
        </w:rPr>
        <w:t>ed</w:t>
      </w:r>
      <w:r w:rsidR="00F77C5E" w:rsidRPr="003A24A8">
        <w:rPr>
          <w:rFonts w:ascii="Verdana" w:hAnsi="Verdana" w:cstheme="minorHAnsi"/>
          <w:sz w:val="24"/>
          <w:szCs w:val="24"/>
        </w:rPr>
        <w:t xml:space="preserve"> to continue to support</w:t>
      </w:r>
      <w:r>
        <w:rPr>
          <w:rFonts w:ascii="Verdana" w:hAnsi="Verdana" w:cstheme="minorHAnsi"/>
          <w:sz w:val="24"/>
          <w:szCs w:val="24"/>
        </w:rPr>
        <w:t xml:space="preserve"> this recommendation; Lindsay se</w:t>
      </w:r>
      <w:r w:rsidR="00F77C5E" w:rsidRPr="003A24A8">
        <w:rPr>
          <w:rFonts w:ascii="Verdana" w:hAnsi="Verdana" w:cstheme="minorHAnsi"/>
          <w:sz w:val="24"/>
          <w:szCs w:val="24"/>
        </w:rPr>
        <w:t>conded</w:t>
      </w:r>
      <w:r w:rsidR="006D20E8" w:rsidRPr="003A24A8">
        <w:rPr>
          <w:rFonts w:ascii="Verdana" w:hAnsi="Verdana" w:cstheme="minorHAnsi"/>
          <w:sz w:val="24"/>
          <w:szCs w:val="24"/>
        </w:rPr>
        <w:t xml:space="preserve">; motion </w:t>
      </w:r>
      <w:r>
        <w:rPr>
          <w:rFonts w:ascii="Verdana" w:hAnsi="Verdana" w:cstheme="minorHAnsi"/>
          <w:sz w:val="24"/>
          <w:szCs w:val="24"/>
        </w:rPr>
        <w:t>approved</w:t>
      </w:r>
      <w:r w:rsidR="006D20E8" w:rsidRPr="003A24A8">
        <w:rPr>
          <w:rFonts w:ascii="Verdana" w:hAnsi="Verdana" w:cstheme="minorHAnsi"/>
          <w:sz w:val="24"/>
          <w:szCs w:val="24"/>
        </w:rPr>
        <w:t>.</w:t>
      </w:r>
    </w:p>
    <w:p w14:paraId="6277F1EC" w14:textId="2E88C6AC" w:rsidR="006D20E8" w:rsidRPr="003A24A8" w:rsidRDefault="006D20E8" w:rsidP="003A24A8">
      <w:pPr>
        <w:pStyle w:val="NoSpacing"/>
        <w:contextualSpacing/>
        <w:rPr>
          <w:rFonts w:ascii="Verdana" w:hAnsi="Verdana" w:cstheme="minorHAnsi"/>
          <w:sz w:val="24"/>
          <w:szCs w:val="24"/>
        </w:rPr>
      </w:pPr>
    </w:p>
    <w:p w14:paraId="0B9385BB" w14:textId="29DFE786" w:rsidR="00B20AAE" w:rsidRPr="009212C7" w:rsidRDefault="009212C7" w:rsidP="009D12B8">
      <w:pPr>
        <w:pStyle w:val="NoSpacing"/>
        <w:numPr>
          <w:ilvl w:val="0"/>
          <w:numId w:val="47"/>
        </w:numPr>
        <w:contextualSpacing/>
        <w:rPr>
          <w:rFonts w:ascii="Verdana" w:hAnsi="Verdana" w:cstheme="minorHAnsi"/>
          <w:sz w:val="24"/>
          <w:szCs w:val="24"/>
        </w:rPr>
      </w:pPr>
      <w:r w:rsidRPr="009212C7">
        <w:rPr>
          <w:rFonts w:ascii="Verdana" w:hAnsi="Verdana" w:cs="Arial Monospaced"/>
          <w:sz w:val="24"/>
          <w:szCs w:val="24"/>
        </w:rPr>
        <w:t>TEA should develop an expectation for student participation and student led ARD meetings starting no later than the age of transition, 14</w:t>
      </w:r>
      <w:r w:rsidR="00EF4B90">
        <w:rPr>
          <w:rFonts w:ascii="Verdana" w:hAnsi="Verdana" w:cs="Arial Monospaced"/>
          <w:sz w:val="24"/>
          <w:szCs w:val="24"/>
        </w:rPr>
        <w:t xml:space="preserve"> …</w:t>
      </w:r>
      <w:r w:rsidRPr="009212C7">
        <w:rPr>
          <w:rFonts w:ascii="Verdana" w:hAnsi="Verdana" w:cs="Arial Monospaced"/>
          <w:sz w:val="24"/>
          <w:szCs w:val="24"/>
        </w:rPr>
        <w:t xml:space="preserve"> </w:t>
      </w:r>
      <w:r w:rsidR="00B25AB1" w:rsidRPr="009212C7">
        <w:rPr>
          <w:rFonts w:ascii="Verdana" w:hAnsi="Verdana" w:cstheme="minorHAnsi"/>
          <w:sz w:val="24"/>
          <w:szCs w:val="24"/>
        </w:rPr>
        <w:t>Lieberman said</w:t>
      </w:r>
      <w:r w:rsidR="00E019BC" w:rsidRPr="009212C7">
        <w:rPr>
          <w:rFonts w:ascii="Verdana" w:hAnsi="Verdana" w:cstheme="minorHAnsi"/>
          <w:sz w:val="24"/>
          <w:szCs w:val="24"/>
        </w:rPr>
        <w:t xml:space="preserve"> </w:t>
      </w:r>
      <w:r w:rsidRPr="009212C7">
        <w:rPr>
          <w:rFonts w:ascii="Verdana" w:hAnsi="Verdana" w:cs="Arial Monospaced"/>
          <w:sz w:val="24"/>
          <w:szCs w:val="24"/>
        </w:rPr>
        <w:t xml:space="preserve">having students begin to actually lead their </w:t>
      </w:r>
      <w:r w:rsidR="00EF4B90">
        <w:rPr>
          <w:rFonts w:ascii="Verdana" w:hAnsi="Verdana" w:cs="Arial Monospaced"/>
          <w:sz w:val="24"/>
          <w:szCs w:val="24"/>
        </w:rPr>
        <w:t xml:space="preserve">ARD </w:t>
      </w:r>
      <w:r w:rsidRPr="009212C7">
        <w:rPr>
          <w:rFonts w:ascii="Verdana" w:hAnsi="Verdana" w:cs="Arial Monospaced"/>
          <w:sz w:val="24"/>
          <w:szCs w:val="24"/>
        </w:rPr>
        <w:t>meetings and take ownership of their own learning and their programming and their transition to post</w:t>
      </w:r>
      <w:r w:rsidR="00EF4B90">
        <w:rPr>
          <w:rFonts w:ascii="Verdana" w:hAnsi="Verdana" w:cs="Arial Monospaced"/>
          <w:sz w:val="24"/>
          <w:szCs w:val="24"/>
        </w:rPr>
        <w:t>-</w:t>
      </w:r>
      <w:r w:rsidRPr="009212C7">
        <w:rPr>
          <w:rFonts w:ascii="Verdana" w:hAnsi="Verdana" w:cs="Arial Monospaced"/>
          <w:sz w:val="24"/>
          <w:szCs w:val="24"/>
        </w:rPr>
        <w:t xml:space="preserve">secondary outcomes and goals is very different from meeting the minimum requirements of transition being present in a meeting and being passive in a meeting. </w:t>
      </w:r>
      <w:r w:rsidR="00B20AAE" w:rsidRPr="009212C7">
        <w:rPr>
          <w:rFonts w:ascii="Verdana" w:hAnsi="Verdana" w:cstheme="minorHAnsi"/>
          <w:sz w:val="24"/>
          <w:szCs w:val="24"/>
        </w:rPr>
        <w:t>Other stakeholders involved</w:t>
      </w:r>
      <w:r w:rsidR="00D12F1A" w:rsidRPr="009212C7">
        <w:rPr>
          <w:rFonts w:ascii="Verdana" w:hAnsi="Verdana" w:cstheme="minorHAnsi"/>
          <w:sz w:val="24"/>
          <w:szCs w:val="24"/>
        </w:rPr>
        <w:t>;</w:t>
      </w:r>
      <w:r w:rsidR="00B20AAE" w:rsidRPr="009212C7">
        <w:rPr>
          <w:rFonts w:ascii="Verdana" w:hAnsi="Verdana" w:cstheme="minorHAnsi"/>
          <w:sz w:val="24"/>
          <w:szCs w:val="24"/>
        </w:rPr>
        <w:t xml:space="preserve"> </w:t>
      </w:r>
      <w:r w:rsidR="00B20AAE" w:rsidRPr="009212C7">
        <w:rPr>
          <w:rFonts w:ascii="Verdana" w:hAnsi="Verdana" w:cstheme="minorHAnsi"/>
          <w:sz w:val="24"/>
          <w:szCs w:val="24"/>
        </w:rPr>
        <w:lastRenderedPageBreak/>
        <w:t>Legislat</w:t>
      </w:r>
      <w:r w:rsidR="00D12F1A" w:rsidRPr="009212C7">
        <w:rPr>
          <w:rFonts w:ascii="Verdana" w:hAnsi="Verdana" w:cstheme="minorHAnsi"/>
          <w:sz w:val="24"/>
          <w:szCs w:val="24"/>
        </w:rPr>
        <w:t>ure doesn’t need to be involved.</w:t>
      </w:r>
      <w:r w:rsidR="00B25AB1" w:rsidRPr="009212C7">
        <w:rPr>
          <w:rFonts w:ascii="Verdana" w:hAnsi="Verdana" w:cstheme="minorHAnsi"/>
          <w:sz w:val="24"/>
          <w:szCs w:val="24"/>
        </w:rPr>
        <w:t xml:space="preserve"> Cano</w:t>
      </w:r>
      <w:r w:rsidR="00B20AAE" w:rsidRPr="009212C7">
        <w:rPr>
          <w:rFonts w:ascii="Verdana" w:hAnsi="Verdana" w:cstheme="minorHAnsi"/>
          <w:sz w:val="24"/>
          <w:szCs w:val="24"/>
        </w:rPr>
        <w:t xml:space="preserve"> would like to </w:t>
      </w:r>
      <w:r w:rsidR="00B25AB1" w:rsidRPr="009212C7">
        <w:rPr>
          <w:rFonts w:ascii="Verdana" w:hAnsi="Verdana" w:cstheme="minorHAnsi"/>
          <w:sz w:val="24"/>
          <w:szCs w:val="24"/>
        </w:rPr>
        <w:t>c</w:t>
      </w:r>
      <w:r w:rsidR="00B20AAE" w:rsidRPr="009212C7">
        <w:rPr>
          <w:rFonts w:ascii="Verdana" w:hAnsi="Verdana" w:cstheme="minorHAnsi"/>
          <w:sz w:val="24"/>
          <w:szCs w:val="24"/>
        </w:rPr>
        <w:t>o-present a video on self-advocacy</w:t>
      </w:r>
      <w:r w:rsidR="00B25AB1" w:rsidRPr="009212C7">
        <w:rPr>
          <w:rFonts w:ascii="Verdana" w:hAnsi="Verdana" w:cstheme="minorHAnsi"/>
          <w:sz w:val="24"/>
          <w:szCs w:val="24"/>
        </w:rPr>
        <w:t>.</w:t>
      </w:r>
      <w:r w:rsidR="00B20AAE" w:rsidRPr="009212C7">
        <w:rPr>
          <w:rFonts w:ascii="Verdana" w:hAnsi="Verdana" w:cstheme="minorHAnsi"/>
          <w:sz w:val="24"/>
          <w:szCs w:val="24"/>
        </w:rPr>
        <w:t xml:space="preserve"> </w:t>
      </w:r>
      <w:r w:rsidR="00B25AB1" w:rsidRPr="009212C7">
        <w:rPr>
          <w:rFonts w:ascii="Verdana" w:hAnsi="Verdana" w:cstheme="minorHAnsi"/>
          <w:sz w:val="24"/>
          <w:szCs w:val="24"/>
        </w:rPr>
        <w:t>Mr. Lucey</w:t>
      </w:r>
      <w:r w:rsidR="00B20AAE" w:rsidRPr="009212C7">
        <w:rPr>
          <w:rFonts w:ascii="Verdana" w:hAnsi="Verdana" w:cstheme="minorHAnsi"/>
          <w:sz w:val="24"/>
          <w:szCs w:val="24"/>
        </w:rPr>
        <w:t xml:space="preserve"> would </w:t>
      </w:r>
      <w:r w:rsidR="00B25AB1" w:rsidRPr="009212C7">
        <w:rPr>
          <w:rFonts w:ascii="Verdana" w:hAnsi="Verdana" w:cstheme="minorHAnsi"/>
          <w:sz w:val="24"/>
          <w:szCs w:val="24"/>
        </w:rPr>
        <w:t>allow</w:t>
      </w:r>
      <w:r w:rsidR="00B20AAE" w:rsidRPr="009212C7">
        <w:rPr>
          <w:rFonts w:ascii="Verdana" w:hAnsi="Verdana" w:cstheme="minorHAnsi"/>
          <w:sz w:val="24"/>
          <w:szCs w:val="24"/>
        </w:rPr>
        <w:t xml:space="preserve"> financial support. </w:t>
      </w:r>
      <w:r w:rsidR="004215CE" w:rsidRPr="009212C7">
        <w:rPr>
          <w:rFonts w:ascii="Verdana" w:hAnsi="Verdana" w:cstheme="minorHAnsi"/>
          <w:sz w:val="24"/>
          <w:szCs w:val="24"/>
        </w:rPr>
        <w:t>Rafaty said parent support</w:t>
      </w:r>
      <w:r w:rsidR="00B20AAE" w:rsidRPr="009212C7">
        <w:rPr>
          <w:rFonts w:ascii="Verdana" w:hAnsi="Verdana" w:cstheme="minorHAnsi"/>
          <w:sz w:val="24"/>
          <w:szCs w:val="24"/>
        </w:rPr>
        <w:t xml:space="preserve"> needs to </w:t>
      </w:r>
      <w:r w:rsidR="004215CE" w:rsidRPr="009212C7">
        <w:rPr>
          <w:rFonts w:ascii="Verdana" w:hAnsi="Verdana" w:cstheme="minorHAnsi"/>
          <w:sz w:val="24"/>
          <w:szCs w:val="24"/>
        </w:rPr>
        <w:t xml:space="preserve">be </w:t>
      </w:r>
      <w:r w:rsidR="00B20AAE" w:rsidRPr="009212C7">
        <w:rPr>
          <w:rFonts w:ascii="Verdana" w:hAnsi="Verdana" w:cstheme="minorHAnsi"/>
          <w:sz w:val="24"/>
          <w:szCs w:val="24"/>
        </w:rPr>
        <w:t>emphasize</w:t>
      </w:r>
      <w:r w:rsidR="004215CE" w:rsidRPr="009212C7">
        <w:rPr>
          <w:rFonts w:ascii="Verdana" w:hAnsi="Verdana" w:cstheme="minorHAnsi"/>
          <w:sz w:val="24"/>
          <w:szCs w:val="24"/>
        </w:rPr>
        <w:t>d.</w:t>
      </w:r>
      <w:r w:rsidR="00B20AAE" w:rsidRPr="009212C7">
        <w:rPr>
          <w:rFonts w:ascii="Verdana" w:hAnsi="Verdana" w:cstheme="minorHAnsi"/>
          <w:sz w:val="24"/>
          <w:szCs w:val="24"/>
        </w:rPr>
        <w:t xml:space="preserve"> Conduct a training session at </w:t>
      </w:r>
      <w:r w:rsidR="004215CE" w:rsidRPr="009212C7">
        <w:rPr>
          <w:rFonts w:ascii="Verdana" w:hAnsi="Verdana" w:cstheme="minorHAnsi"/>
          <w:sz w:val="24"/>
          <w:szCs w:val="24"/>
        </w:rPr>
        <w:t xml:space="preserve">a </w:t>
      </w:r>
      <w:r w:rsidR="00B20AAE" w:rsidRPr="009212C7">
        <w:rPr>
          <w:rFonts w:ascii="Verdana" w:hAnsi="Verdana" w:cstheme="minorHAnsi"/>
          <w:sz w:val="24"/>
          <w:szCs w:val="24"/>
        </w:rPr>
        <w:t>future P</w:t>
      </w:r>
      <w:r w:rsidR="004215CE" w:rsidRPr="009212C7">
        <w:rPr>
          <w:rFonts w:ascii="Verdana" w:hAnsi="Verdana" w:cstheme="minorHAnsi"/>
          <w:sz w:val="24"/>
          <w:szCs w:val="24"/>
        </w:rPr>
        <w:t>arent-to-Parent</w:t>
      </w:r>
      <w:r w:rsidR="00B20AAE" w:rsidRPr="009212C7">
        <w:rPr>
          <w:rFonts w:ascii="Verdana" w:hAnsi="Verdana" w:cstheme="minorHAnsi"/>
          <w:sz w:val="24"/>
          <w:szCs w:val="24"/>
        </w:rPr>
        <w:t xml:space="preserve"> conference.</w:t>
      </w:r>
    </w:p>
    <w:p w14:paraId="66786440" w14:textId="4F1C40F8" w:rsidR="006D20E8" w:rsidRPr="003A24A8" w:rsidRDefault="00561CEF" w:rsidP="003A24A8">
      <w:pPr>
        <w:pStyle w:val="NoSpacing"/>
        <w:contextualSpacing/>
        <w:rPr>
          <w:rFonts w:ascii="Verdana" w:hAnsi="Verdana" w:cstheme="minorHAnsi"/>
          <w:sz w:val="24"/>
          <w:szCs w:val="24"/>
        </w:rPr>
      </w:pPr>
      <w:r w:rsidRPr="003A24A8">
        <w:rPr>
          <w:rFonts w:ascii="Verdana" w:hAnsi="Verdana" w:cstheme="minorHAnsi"/>
          <w:sz w:val="24"/>
          <w:szCs w:val="24"/>
        </w:rPr>
        <w:t xml:space="preserve">Martinez motioned for GCPD work with TEA, ESC, parent stakeholders to move forward on recommending </w:t>
      </w:r>
      <w:r w:rsidR="004215CE">
        <w:rPr>
          <w:rFonts w:ascii="Verdana" w:hAnsi="Verdana" w:cstheme="minorHAnsi"/>
          <w:sz w:val="24"/>
          <w:szCs w:val="24"/>
        </w:rPr>
        <w:t>and taking</w:t>
      </w:r>
      <w:r w:rsidRPr="003A24A8">
        <w:rPr>
          <w:rFonts w:ascii="Verdana" w:hAnsi="Verdana" w:cstheme="minorHAnsi"/>
          <w:sz w:val="24"/>
          <w:szCs w:val="24"/>
        </w:rPr>
        <w:t xml:space="preserve"> into consideration comments made by members. </w:t>
      </w:r>
      <w:r w:rsidR="00FF5A81" w:rsidRPr="00FF5A81">
        <w:rPr>
          <w:rFonts w:ascii="Verdana" w:hAnsi="Verdana" w:cstheme="minorHAnsi"/>
          <w:sz w:val="24"/>
          <w:szCs w:val="24"/>
        </w:rPr>
        <w:t>And w</w:t>
      </w:r>
      <w:r w:rsidR="00FF5A81" w:rsidRPr="00FF5A81">
        <w:rPr>
          <w:rFonts w:ascii="Verdana" w:hAnsi="Verdana" w:cs="Arial Monospaced"/>
          <w:sz w:val="24"/>
          <w:szCs w:val="24"/>
        </w:rPr>
        <w:t>ork with parent stakeholder groups, education service centers and TEA to develop training and education materials on students leading ARD meetings and self</w:t>
      </w:r>
      <w:r w:rsidR="00FF5A81" w:rsidRPr="00FF5A81">
        <w:rPr>
          <w:rFonts w:ascii="Verdana" w:hAnsi="Verdana" w:cs="Arial Monospaced"/>
          <w:sz w:val="24"/>
          <w:szCs w:val="24"/>
        </w:rPr>
        <w:noBreakHyphen/>
        <w:t>advocacy skills.</w:t>
      </w:r>
      <w:r w:rsidRPr="003A24A8">
        <w:rPr>
          <w:rFonts w:ascii="Verdana" w:hAnsi="Verdana" w:cstheme="minorHAnsi"/>
          <w:sz w:val="24"/>
          <w:szCs w:val="24"/>
        </w:rPr>
        <w:t xml:space="preserve"> Seconded by Lieberman; motion carried.</w:t>
      </w:r>
    </w:p>
    <w:p w14:paraId="1AB65AA1" w14:textId="1C5D7B0C" w:rsidR="00B80ACB" w:rsidRPr="003A24A8" w:rsidRDefault="00B80ACB" w:rsidP="003A24A8">
      <w:pPr>
        <w:pStyle w:val="NoSpacing"/>
        <w:contextualSpacing/>
        <w:rPr>
          <w:rFonts w:ascii="Verdana" w:hAnsi="Verdana" w:cstheme="minorHAnsi"/>
          <w:sz w:val="24"/>
          <w:szCs w:val="24"/>
        </w:rPr>
      </w:pPr>
    </w:p>
    <w:p w14:paraId="49462F5C" w14:textId="498BA198" w:rsidR="00561CEF" w:rsidRPr="004215CE" w:rsidRDefault="00561CEF" w:rsidP="003A24A8">
      <w:pPr>
        <w:pStyle w:val="NoSpacing"/>
        <w:contextualSpacing/>
        <w:rPr>
          <w:rFonts w:ascii="Verdana" w:hAnsi="Verdana" w:cstheme="minorHAnsi"/>
          <w:sz w:val="24"/>
          <w:szCs w:val="24"/>
          <w:u w:val="single"/>
        </w:rPr>
      </w:pPr>
      <w:r w:rsidRPr="004215CE">
        <w:rPr>
          <w:rFonts w:ascii="Verdana" w:hAnsi="Verdana" w:cstheme="minorHAnsi"/>
          <w:sz w:val="24"/>
          <w:szCs w:val="24"/>
          <w:u w:val="single"/>
        </w:rPr>
        <w:t>COMMUNICATION</w:t>
      </w:r>
    </w:p>
    <w:p w14:paraId="339E88FE" w14:textId="2606239D" w:rsidR="00561CEF" w:rsidRPr="004215CE" w:rsidRDefault="00FF5A81" w:rsidP="003F4932">
      <w:pPr>
        <w:pStyle w:val="NoSpacing"/>
        <w:numPr>
          <w:ilvl w:val="0"/>
          <w:numId w:val="45"/>
        </w:numPr>
        <w:contextualSpacing/>
        <w:rPr>
          <w:rFonts w:ascii="Verdana" w:hAnsi="Verdana" w:cstheme="minorHAnsi"/>
          <w:sz w:val="24"/>
          <w:szCs w:val="24"/>
        </w:rPr>
      </w:pPr>
      <w:r w:rsidRPr="00FF5A81">
        <w:rPr>
          <w:rFonts w:ascii="Verdana" w:hAnsi="Verdana" w:cs="Arial Monospaced"/>
          <w:sz w:val="24"/>
          <w:szCs w:val="24"/>
        </w:rPr>
        <w:t xml:space="preserve">Restore </w:t>
      </w:r>
      <w:r>
        <w:rPr>
          <w:rFonts w:ascii="Verdana" w:hAnsi="Verdana" w:cs="Arial Monospaced"/>
          <w:sz w:val="24"/>
          <w:szCs w:val="24"/>
        </w:rPr>
        <w:t>H</w:t>
      </w:r>
      <w:r w:rsidRPr="00FF5A81">
        <w:rPr>
          <w:rFonts w:ascii="Verdana" w:hAnsi="Verdana" w:cs="Arial Monospaced"/>
          <w:sz w:val="24"/>
          <w:szCs w:val="24"/>
        </w:rPr>
        <w:t xml:space="preserve">ealth and </w:t>
      </w:r>
      <w:r>
        <w:rPr>
          <w:rFonts w:ascii="Verdana" w:hAnsi="Verdana" w:cs="Arial Monospaced"/>
          <w:sz w:val="24"/>
          <w:szCs w:val="24"/>
        </w:rPr>
        <w:t>H</w:t>
      </w:r>
      <w:r w:rsidRPr="00FF5A81">
        <w:rPr>
          <w:rFonts w:ascii="Verdana" w:hAnsi="Verdana" w:cs="Arial Monospaced"/>
          <w:sz w:val="24"/>
          <w:szCs w:val="24"/>
        </w:rPr>
        <w:t xml:space="preserve">uman </w:t>
      </w:r>
      <w:r>
        <w:rPr>
          <w:rFonts w:ascii="Verdana" w:hAnsi="Verdana" w:cs="Arial Monospaced"/>
          <w:sz w:val="24"/>
          <w:szCs w:val="24"/>
        </w:rPr>
        <w:t>S</w:t>
      </w:r>
      <w:r w:rsidRPr="00FF5A81">
        <w:rPr>
          <w:rFonts w:ascii="Verdana" w:hAnsi="Verdana" w:cs="Arial Monospaced"/>
          <w:sz w:val="24"/>
          <w:szCs w:val="24"/>
        </w:rPr>
        <w:t xml:space="preserve">ervices' </w:t>
      </w:r>
      <w:r>
        <w:rPr>
          <w:rFonts w:ascii="Verdana" w:hAnsi="Verdana" w:cs="Arial Monospaced"/>
          <w:sz w:val="24"/>
          <w:szCs w:val="24"/>
        </w:rPr>
        <w:t>O</w:t>
      </w:r>
      <w:r w:rsidRPr="00FF5A81">
        <w:rPr>
          <w:rFonts w:ascii="Verdana" w:hAnsi="Verdana" w:cs="Arial Monospaced"/>
          <w:sz w:val="24"/>
          <w:szCs w:val="24"/>
        </w:rPr>
        <w:t xml:space="preserve">ffice for </w:t>
      </w:r>
      <w:r>
        <w:rPr>
          <w:rFonts w:ascii="Verdana" w:hAnsi="Verdana" w:cs="Arial Monospaced"/>
          <w:sz w:val="24"/>
          <w:szCs w:val="24"/>
        </w:rPr>
        <w:t>D</w:t>
      </w:r>
      <w:r w:rsidRPr="00FF5A81">
        <w:rPr>
          <w:rFonts w:ascii="Verdana" w:hAnsi="Verdana" w:cs="Arial Monospaced"/>
          <w:sz w:val="24"/>
          <w:szCs w:val="24"/>
        </w:rPr>
        <w:t xml:space="preserve">eaf and </w:t>
      </w:r>
      <w:r>
        <w:rPr>
          <w:rFonts w:ascii="Verdana" w:hAnsi="Verdana" w:cs="Arial Monospaced"/>
          <w:sz w:val="24"/>
          <w:szCs w:val="24"/>
        </w:rPr>
        <w:t>H</w:t>
      </w:r>
      <w:r w:rsidRPr="00FF5A81">
        <w:rPr>
          <w:rFonts w:ascii="Verdana" w:hAnsi="Verdana" w:cs="Arial Monospaced"/>
          <w:sz w:val="24"/>
          <w:szCs w:val="24"/>
        </w:rPr>
        <w:t xml:space="preserve">ard of </w:t>
      </w:r>
      <w:r>
        <w:rPr>
          <w:rFonts w:ascii="Verdana" w:hAnsi="Verdana" w:cs="Arial Monospaced"/>
          <w:sz w:val="24"/>
          <w:szCs w:val="24"/>
        </w:rPr>
        <w:t>H</w:t>
      </w:r>
      <w:r w:rsidRPr="00FF5A81">
        <w:rPr>
          <w:rFonts w:ascii="Verdana" w:hAnsi="Verdana" w:cs="Arial Monospaced"/>
          <w:sz w:val="24"/>
          <w:szCs w:val="24"/>
        </w:rPr>
        <w:t xml:space="preserve">earing </w:t>
      </w:r>
      <w:r>
        <w:rPr>
          <w:rFonts w:ascii="Verdana" w:hAnsi="Verdana" w:cs="Arial Monospaced"/>
          <w:sz w:val="24"/>
          <w:szCs w:val="24"/>
        </w:rPr>
        <w:t>S</w:t>
      </w:r>
      <w:r w:rsidRPr="00FF5A81">
        <w:rPr>
          <w:rFonts w:ascii="Verdana" w:hAnsi="Verdana" w:cs="Arial Monospaced"/>
          <w:sz w:val="24"/>
          <w:szCs w:val="24"/>
        </w:rPr>
        <w:t xml:space="preserve">ervices </w:t>
      </w:r>
      <w:r w:rsidR="00204541">
        <w:rPr>
          <w:rFonts w:ascii="Verdana" w:hAnsi="Verdana" w:cs="Arial Monospaced"/>
          <w:sz w:val="24"/>
          <w:szCs w:val="24"/>
        </w:rPr>
        <w:t>f</w:t>
      </w:r>
      <w:r w:rsidRPr="00FF5A81">
        <w:rPr>
          <w:rFonts w:ascii="Verdana" w:hAnsi="Verdana" w:cs="Arial Monospaced"/>
          <w:sz w:val="24"/>
          <w:szCs w:val="24"/>
        </w:rPr>
        <w:t>unding levels to pre</w:t>
      </w:r>
      <w:r w:rsidRPr="00FF5A81">
        <w:rPr>
          <w:rFonts w:ascii="Verdana" w:hAnsi="Verdana" w:cs="Arial Monospaced"/>
          <w:sz w:val="24"/>
          <w:szCs w:val="24"/>
        </w:rPr>
        <w:noBreakHyphen/>
        <w:t>sunset, pre</w:t>
      </w:r>
      <w:r w:rsidRPr="00FF5A81">
        <w:rPr>
          <w:rFonts w:ascii="Verdana" w:hAnsi="Verdana" w:cs="Arial Monospaced"/>
          <w:sz w:val="24"/>
          <w:szCs w:val="24"/>
        </w:rPr>
        <w:noBreakHyphen/>
        <w:t xml:space="preserve">HHSC merger levels </w:t>
      </w:r>
      <w:r w:rsidR="00561CEF" w:rsidRPr="00FF5A81">
        <w:rPr>
          <w:rFonts w:ascii="Verdana" w:hAnsi="Verdana" w:cstheme="minorHAnsi"/>
          <w:sz w:val="24"/>
          <w:szCs w:val="24"/>
        </w:rPr>
        <w:t>…</w:t>
      </w:r>
      <w:r w:rsidRPr="00FF5A81">
        <w:rPr>
          <w:rFonts w:ascii="Verdana" w:hAnsi="Verdana" w:cstheme="minorHAnsi"/>
          <w:sz w:val="24"/>
          <w:szCs w:val="24"/>
        </w:rPr>
        <w:t xml:space="preserve"> </w:t>
      </w:r>
      <w:r w:rsidR="00D529D3" w:rsidRPr="00FF5A81">
        <w:rPr>
          <w:rFonts w:ascii="Verdana" w:hAnsi="Verdana" w:cstheme="minorHAnsi"/>
          <w:sz w:val="24"/>
          <w:szCs w:val="24"/>
        </w:rPr>
        <w:t>Current</w:t>
      </w:r>
      <w:r w:rsidR="00D529D3" w:rsidRPr="004215CE">
        <w:rPr>
          <w:rFonts w:ascii="Verdana" w:hAnsi="Verdana" w:cstheme="minorHAnsi"/>
          <w:sz w:val="24"/>
          <w:szCs w:val="24"/>
        </w:rPr>
        <w:t xml:space="preserve"> practice does not meet legislative intent.</w:t>
      </w:r>
    </w:p>
    <w:p w14:paraId="2CD30425" w14:textId="170CB249" w:rsidR="00D529D3" w:rsidRPr="003A24A8" w:rsidRDefault="00D529D3" w:rsidP="003A24A8">
      <w:pPr>
        <w:pStyle w:val="NoSpacing"/>
        <w:contextualSpacing/>
        <w:rPr>
          <w:rFonts w:ascii="Verdana" w:hAnsi="Verdana" w:cstheme="minorHAnsi"/>
          <w:sz w:val="24"/>
          <w:szCs w:val="24"/>
        </w:rPr>
      </w:pPr>
      <w:r w:rsidRPr="003A24A8">
        <w:rPr>
          <w:rFonts w:ascii="Verdana" w:hAnsi="Verdana" w:cstheme="minorHAnsi"/>
          <w:sz w:val="24"/>
          <w:szCs w:val="24"/>
        </w:rPr>
        <w:t xml:space="preserve">Lieberman </w:t>
      </w:r>
      <w:r w:rsidR="004215CE">
        <w:rPr>
          <w:rFonts w:ascii="Verdana" w:hAnsi="Verdana" w:cstheme="minorHAnsi"/>
          <w:sz w:val="24"/>
          <w:szCs w:val="24"/>
        </w:rPr>
        <w:t>motioned to advance the recommendation</w:t>
      </w:r>
      <w:r w:rsidRPr="003A24A8">
        <w:rPr>
          <w:rFonts w:ascii="Verdana" w:hAnsi="Verdana" w:cstheme="minorHAnsi"/>
          <w:sz w:val="24"/>
          <w:szCs w:val="24"/>
        </w:rPr>
        <w:t>; Willis seconded; motion passed.</w:t>
      </w:r>
    </w:p>
    <w:p w14:paraId="147ABC3A" w14:textId="4393C96C" w:rsidR="00561CEF" w:rsidRPr="003A24A8" w:rsidRDefault="00561CEF" w:rsidP="003A24A8">
      <w:pPr>
        <w:pStyle w:val="NoSpacing"/>
        <w:contextualSpacing/>
        <w:rPr>
          <w:rFonts w:ascii="Verdana" w:hAnsi="Verdana" w:cstheme="minorHAnsi"/>
          <w:sz w:val="24"/>
          <w:szCs w:val="24"/>
        </w:rPr>
      </w:pPr>
    </w:p>
    <w:p w14:paraId="1A1371EA" w14:textId="0CBB1B35" w:rsidR="00420A04" w:rsidRPr="005C35B5" w:rsidRDefault="00420A04" w:rsidP="00B25733">
      <w:pPr>
        <w:pStyle w:val="NoSpacing"/>
        <w:numPr>
          <w:ilvl w:val="0"/>
          <w:numId w:val="45"/>
        </w:numPr>
        <w:contextualSpacing/>
        <w:rPr>
          <w:rFonts w:ascii="Verdana" w:hAnsi="Verdana" w:cstheme="minorHAnsi"/>
          <w:sz w:val="24"/>
          <w:szCs w:val="24"/>
        </w:rPr>
      </w:pPr>
      <w:r w:rsidRPr="005C35B5">
        <w:rPr>
          <w:rFonts w:ascii="Verdana" w:hAnsi="Verdana" w:cstheme="minorHAnsi"/>
          <w:sz w:val="24"/>
          <w:szCs w:val="24"/>
        </w:rPr>
        <w:t>Support Service Providers</w:t>
      </w:r>
      <w:r w:rsidR="005C35B5" w:rsidRPr="005C35B5">
        <w:rPr>
          <w:rFonts w:ascii="Verdana" w:hAnsi="Verdana" w:cstheme="minorHAnsi"/>
          <w:sz w:val="24"/>
          <w:szCs w:val="24"/>
        </w:rPr>
        <w:t xml:space="preserve">. </w:t>
      </w:r>
      <w:r w:rsidRPr="005C35B5">
        <w:rPr>
          <w:rFonts w:ascii="Verdana" w:hAnsi="Verdana" w:cstheme="minorHAnsi"/>
          <w:sz w:val="24"/>
          <w:szCs w:val="24"/>
        </w:rPr>
        <w:t>Discussion.</w:t>
      </w:r>
    </w:p>
    <w:p w14:paraId="65B96FC9" w14:textId="2EAFDED6" w:rsidR="00420A04" w:rsidRPr="003A24A8" w:rsidRDefault="004D7061" w:rsidP="003A24A8">
      <w:pPr>
        <w:pStyle w:val="NoSpacing"/>
        <w:contextualSpacing/>
        <w:rPr>
          <w:rFonts w:ascii="Verdana" w:hAnsi="Verdana" w:cstheme="minorHAnsi"/>
          <w:sz w:val="24"/>
          <w:szCs w:val="24"/>
        </w:rPr>
      </w:pPr>
      <w:r w:rsidRPr="003A24A8">
        <w:rPr>
          <w:rFonts w:ascii="Verdana" w:hAnsi="Verdana" w:cstheme="minorHAnsi"/>
          <w:sz w:val="24"/>
          <w:szCs w:val="24"/>
        </w:rPr>
        <w:t xml:space="preserve">Lindsay </w:t>
      </w:r>
      <w:r w:rsidR="004215CE">
        <w:rPr>
          <w:rFonts w:ascii="Verdana" w:hAnsi="Verdana" w:cstheme="minorHAnsi"/>
          <w:sz w:val="24"/>
          <w:szCs w:val="24"/>
        </w:rPr>
        <w:t xml:space="preserve">motioned to move a group of </w:t>
      </w:r>
      <w:r w:rsidR="00204541">
        <w:rPr>
          <w:rFonts w:ascii="Verdana" w:hAnsi="Verdana" w:cstheme="minorHAnsi"/>
          <w:sz w:val="24"/>
          <w:szCs w:val="24"/>
        </w:rPr>
        <w:t>five</w:t>
      </w:r>
      <w:r w:rsidR="004215CE">
        <w:rPr>
          <w:rFonts w:ascii="Verdana" w:hAnsi="Verdana" w:cstheme="minorHAnsi"/>
          <w:sz w:val="24"/>
          <w:szCs w:val="24"/>
        </w:rPr>
        <w:t xml:space="preserve"> fo</w:t>
      </w:r>
      <w:r w:rsidRPr="003A24A8">
        <w:rPr>
          <w:rFonts w:ascii="Verdana" w:hAnsi="Verdana" w:cstheme="minorHAnsi"/>
          <w:sz w:val="24"/>
          <w:szCs w:val="24"/>
        </w:rPr>
        <w:t xml:space="preserve">rward; seconded by Willis; motion </w:t>
      </w:r>
      <w:r w:rsidR="004215CE">
        <w:rPr>
          <w:rFonts w:ascii="Verdana" w:hAnsi="Verdana" w:cstheme="minorHAnsi"/>
          <w:sz w:val="24"/>
          <w:szCs w:val="24"/>
        </w:rPr>
        <w:t>passed</w:t>
      </w:r>
      <w:r w:rsidRPr="003A24A8">
        <w:rPr>
          <w:rFonts w:ascii="Verdana" w:hAnsi="Verdana" w:cstheme="minorHAnsi"/>
          <w:sz w:val="24"/>
          <w:szCs w:val="24"/>
        </w:rPr>
        <w:t>.</w:t>
      </w:r>
    </w:p>
    <w:p w14:paraId="5F5977BF" w14:textId="0653D520" w:rsidR="004D7061" w:rsidRPr="003A24A8" w:rsidRDefault="004D7061" w:rsidP="003A24A8">
      <w:pPr>
        <w:pStyle w:val="NoSpacing"/>
        <w:contextualSpacing/>
        <w:rPr>
          <w:rFonts w:ascii="Verdana" w:hAnsi="Verdana" w:cstheme="minorHAnsi"/>
          <w:sz w:val="24"/>
          <w:szCs w:val="24"/>
        </w:rPr>
      </w:pPr>
    </w:p>
    <w:p w14:paraId="31F7BE5F" w14:textId="5C2353ED" w:rsidR="004D7061" w:rsidRPr="008D4F2F" w:rsidRDefault="008D4F2F" w:rsidP="003A24A8">
      <w:pPr>
        <w:pStyle w:val="NoSpacing"/>
        <w:numPr>
          <w:ilvl w:val="0"/>
          <w:numId w:val="45"/>
        </w:numPr>
        <w:contextualSpacing/>
        <w:rPr>
          <w:rFonts w:ascii="Verdana" w:hAnsi="Verdana" w:cstheme="minorHAnsi"/>
          <w:sz w:val="24"/>
          <w:szCs w:val="24"/>
        </w:rPr>
      </w:pPr>
      <w:r w:rsidRPr="008D4F2F">
        <w:rPr>
          <w:rFonts w:ascii="Verdana" w:hAnsi="Verdana" w:cs="Arial Monospaced"/>
          <w:sz w:val="24"/>
          <w:szCs w:val="24"/>
        </w:rPr>
        <w:t xml:space="preserve">To create a quantitative scorecard that aggregates and summarizes data regarding the accessibility of state agency websites, the </w:t>
      </w:r>
      <w:r>
        <w:rPr>
          <w:rFonts w:ascii="Verdana" w:hAnsi="Verdana" w:cs="Arial Monospaced"/>
          <w:sz w:val="24"/>
          <w:szCs w:val="24"/>
        </w:rPr>
        <w:t>D</w:t>
      </w:r>
      <w:r w:rsidRPr="008D4F2F">
        <w:rPr>
          <w:rFonts w:ascii="Verdana" w:hAnsi="Verdana" w:cs="Arial Monospaced"/>
          <w:sz w:val="24"/>
          <w:szCs w:val="24"/>
        </w:rPr>
        <w:t xml:space="preserve">epartment of </w:t>
      </w:r>
      <w:r>
        <w:rPr>
          <w:rFonts w:ascii="Verdana" w:hAnsi="Verdana" w:cs="Arial Monospaced"/>
          <w:sz w:val="24"/>
          <w:szCs w:val="24"/>
        </w:rPr>
        <w:t>I</w:t>
      </w:r>
      <w:r w:rsidRPr="008D4F2F">
        <w:rPr>
          <w:rFonts w:ascii="Verdana" w:hAnsi="Verdana" w:cs="Arial Monospaced"/>
          <w:sz w:val="24"/>
          <w:szCs w:val="24"/>
        </w:rPr>
        <w:t xml:space="preserve">nformation </w:t>
      </w:r>
      <w:r>
        <w:rPr>
          <w:rFonts w:ascii="Verdana" w:hAnsi="Verdana" w:cs="Arial Monospaced"/>
          <w:sz w:val="24"/>
          <w:szCs w:val="24"/>
        </w:rPr>
        <w:t>R</w:t>
      </w:r>
      <w:r w:rsidRPr="008D4F2F">
        <w:rPr>
          <w:rFonts w:ascii="Verdana" w:hAnsi="Verdana" w:cs="Arial Monospaced"/>
          <w:sz w:val="24"/>
          <w:szCs w:val="24"/>
        </w:rPr>
        <w:t>esources should update the frequency of the data to be commensurate with the frequency of changes to the website</w:t>
      </w:r>
      <w:r w:rsidR="004D7061" w:rsidRPr="008D4F2F">
        <w:rPr>
          <w:rFonts w:ascii="Verdana" w:hAnsi="Verdana" w:cstheme="minorHAnsi"/>
          <w:sz w:val="24"/>
          <w:szCs w:val="24"/>
        </w:rPr>
        <w:t>…</w:t>
      </w:r>
      <w:r>
        <w:rPr>
          <w:rFonts w:ascii="Verdana" w:hAnsi="Verdana" w:cstheme="minorHAnsi"/>
          <w:sz w:val="24"/>
          <w:szCs w:val="24"/>
        </w:rPr>
        <w:t xml:space="preserve"> Discussion based on Marie Cohan’s presentation the day prior. The </w:t>
      </w:r>
      <w:r w:rsidR="004D7061" w:rsidRPr="008D4F2F">
        <w:rPr>
          <w:rFonts w:ascii="Verdana" w:hAnsi="Verdana" w:cstheme="minorHAnsi"/>
          <w:sz w:val="24"/>
          <w:szCs w:val="24"/>
        </w:rPr>
        <w:t xml:space="preserve">State has a free tool that scans the top 100 webpages for accessibility and finds about 40% of defects. TAC 206 says agencies must scan websites. </w:t>
      </w:r>
      <w:r>
        <w:rPr>
          <w:rFonts w:ascii="Verdana" w:hAnsi="Verdana" w:cstheme="minorHAnsi"/>
          <w:sz w:val="24"/>
          <w:szCs w:val="24"/>
        </w:rPr>
        <w:t>Mr. Lucey</w:t>
      </w:r>
      <w:r w:rsidR="004D7061" w:rsidRPr="008D4F2F">
        <w:rPr>
          <w:rFonts w:ascii="Verdana" w:hAnsi="Verdana" w:cstheme="minorHAnsi"/>
          <w:sz w:val="24"/>
          <w:szCs w:val="24"/>
        </w:rPr>
        <w:t xml:space="preserve"> wants to review </w:t>
      </w:r>
      <w:r>
        <w:rPr>
          <w:rFonts w:ascii="Verdana" w:hAnsi="Verdana" w:cstheme="minorHAnsi"/>
          <w:sz w:val="24"/>
          <w:szCs w:val="24"/>
        </w:rPr>
        <w:t xml:space="preserve">the recommendation </w:t>
      </w:r>
      <w:r w:rsidR="004D7061" w:rsidRPr="008D4F2F">
        <w:rPr>
          <w:rFonts w:ascii="Verdana" w:hAnsi="Verdana" w:cstheme="minorHAnsi"/>
          <w:sz w:val="24"/>
          <w:szCs w:val="24"/>
        </w:rPr>
        <w:t>with DIR and revise the language.</w:t>
      </w:r>
    </w:p>
    <w:p w14:paraId="3A85DBD6" w14:textId="3038A0E4" w:rsidR="004D7061" w:rsidRPr="003A24A8" w:rsidRDefault="003108E5" w:rsidP="003A24A8">
      <w:pPr>
        <w:pStyle w:val="NoSpacing"/>
        <w:contextualSpacing/>
        <w:rPr>
          <w:rFonts w:ascii="Verdana" w:hAnsi="Verdana" w:cstheme="minorHAnsi"/>
          <w:sz w:val="24"/>
          <w:szCs w:val="24"/>
        </w:rPr>
      </w:pPr>
      <w:r>
        <w:rPr>
          <w:rFonts w:ascii="Verdana" w:hAnsi="Verdana" w:cstheme="minorHAnsi"/>
          <w:sz w:val="24"/>
          <w:szCs w:val="24"/>
        </w:rPr>
        <w:t xml:space="preserve">Rafaty </w:t>
      </w:r>
      <w:r w:rsidR="003427D0" w:rsidRPr="003A24A8">
        <w:rPr>
          <w:rFonts w:ascii="Verdana" w:hAnsi="Verdana" w:cstheme="minorHAnsi"/>
          <w:sz w:val="24"/>
          <w:szCs w:val="24"/>
        </w:rPr>
        <w:t xml:space="preserve">moved to table; </w:t>
      </w:r>
      <w:r>
        <w:rPr>
          <w:rFonts w:ascii="Verdana" w:hAnsi="Verdana" w:cstheme="minorHAnsi"/>
          <w:sz w:val="24"/>
          <w:szCs w:val="24"/>
        </w:rPr>
        <w:t xml:space="preserve">Lindsay </w:t>
      </w:r>
      <w:r w:rsidR="003427D0" w:rsidRPr="003A24A8">
        <w:rPr>
          <w:rFonts w:ascii="Verdana" w:hAnsi="Verdana" w:cstheme="minorHAnsi"/>
          <w:sz w:val="24"/>
          <w:szCs w:val="24"/>
        </w:rPr>
        <w:t>seconded</w:t>
      </w:r>
      <w:r w:rsidR="004215CE">
        <w:rPr>
          <w:rFonts w:ascii="Verdana" w:hAnsi="Verdana" w:cstheme="minorHAnsi"/>
          <w:sz w:val="24"/>
          <w:szCs w:val="24"/>
        </w:rPr>
        <w:t>. The motion was tabled</w:t>
      </w:r>
      <w:r>
        <w:rPr>
          <w:rFonts w:ascii="Verdana" w:hAnsi="Verdana" w:cstheme="minorHAnsi"/>
          <w:sz w:val="24"/>
          <w:szCs w:val="24"/>
        </w:rPr>
        <w:t>.</w:t>
      </w:r>
    </w:p>
    <w:p w14:paraId="33135194" w14:textId="072D69F8" w:rsidR="003427D0" w:rsidRPr="003A24A8" w:rsidRDefault="003427D0" w:rsidP="003A24A8">
      <w:pPr>
        <w:pStyle w:val="NoSpacing"/>
        <w:contextualSpacing/>
        <w:rPr>
          <w:rFonts w:ascii="Verdana" w:hAnsi="Verdana" w:cstheme="minorHAnsi"/>
          <w:sz w:val="24"/>
          <w:szCs w:val="24"/>
        </w:rPr>
      </w:pPr>
    </w:p>
    <w:p w14:paraId="74470258" w14:textId="068D456D" w:rsidR="003427D0" w:rsidRPr="004215CE" w:rsidRDefault="003427D0" w:rsidP="003A24A8">
      <w:pPr>
        <w:pStyle w:val="NoSpacing"/>
        <w:contextualSpacing/>
        <w:rPr>
          <w:rFonts w:ascii="Verdana" w:hAnsi="Verdana" w:cstheme="minorHAnsi"/>
          <w:sz w:val="24"/>
          <w:szCs w:val="24"/>
          <w:u w:val="single"/>
        </w:rPr>
      </w:pPr>
      <w:r w:rsidRPr="004215CE">
        <w:rPr>
          <w:rFonts w:ascii="Verdana" w:hAnsi="Verdana" w:cstheme="minorHAnsi"/>
          <w:sz w:val="24"/>
          <w:szCs w:val="24"/>
          <w:u w:val="single"/>
        </w:rPr>
        <w:t>EMERGENCY MANAGEMENT</w:t>
      </w:r>
    </w:p>
    <w:p w14:paraId="7B7B8D87" w14:textId="55474A6B" w:rsidR="003427D0" w:rsidRPr="003A24A8" w:rsidRDefault="003427D0" w:rsidP="004215CE">
      <w:pPr>
        <w:pStyle w:val="NoSpacing"/>
        <w:numPr>
          <w:ilvl w:val="0"/>
          <w:numId w:val="46"/>
        </w:numPr>
        <w:contextualSpacing/>
        <w:rPr>
          <w:rFonts w:ascii="Verdana" w:hAnsi="Verdana" w:cstheme="minorHAnsi"/>
          <w:sz w:val="24"/>
          <w:szCs w:val="24"/>
        </w:rPr>
      </w:pPr>
      <w:r w:rsidRPr="003A24A8">
        <w:rPr>
          <w:rFonts w:ascii="Verdana" w:hAnsi="Verdana" w:cstheme="minorHAnsi"/>
          <w:sz w:val="24"/>
          <w:szCs w:val="24"/>
        </w:rPr>
        <w:t>Reclassify a full</w:t>
      </w:r>
      <w:r w:rsidR="001000AF">
        <w:rPr>
          <w:rFonts w:ascii="Verdana" w:hAnsi="Verdana" w:cstheme="minorHAnsi"/>
          <w:sz w:val="24"/>
          <w:szCs w:val="24"/>
        </w:rPr>
        <w:t>-</w:t>
      </w:r>
      <w:r w:rsidRPr="003A24A8">
        <w:rPr>
          <w:rFonts w:ascii="Verdana" w:hAnsi="Verdana" w:cstheme="minorHAnsi"/>
          <w:sz w:val="24"/>
          <w:szCs w:val="24"/>
        </w:rPr>
        <w:t>time vacant position within TDEM …</w:t>
      </w:r>
    </w:p>
    <w:p w14:paraId="69F0BF03" w14:textId="416E844F" w:rsidR="003427D0" w:rsidRPr="003A24A8" w:rsidRDefault="001000AF" w:rsidP="003A24A8">
      <w:pPr>
        <w:pStyle w:val="NoSpacing"/>
        <w:contextualSpacing/>
        <w:rPr>
          <w:rFonts w:ascii="Verdana" w:hAnsi="Verdana" w:cstheme="minorHAnsi"/>
          <w:sz w:val="24"/>
          <w:szCs w:val="24"/>
        </w:rPr>
      </w:pPr>
      <w:r>
        <w:rPr>
          <w:rFonts w:ascii="Verdana" w:hAnsi="Verdana" w:cstheme="minorHAnsi"/>
          <w:sz w:val="24"/>
          <w:szCs w:val="24"/>
        </w:rPr>
        <w:t>Ms. Turner</w:t>
      </w:r>
      <w:r w:rsidR="00DB7C34" w:rsidRPr="003A24A8">
        <w:rPr>
          <w:rFonts w:ascii="Verdana" w:hAnsi="Verdana" w:cstheme="minorHAnsi"/>
          <w:sz w:val="24"/>
          <w:szCs w:val="24"/>
        </w:rPr>
        <w:t xml:space="preserve"> has been trained to serve at </w:t>
      </w:r>
      <w:r>
        <w:rPr>
          <w:rFonts w:ascii="Verdana" w:hAnsi="Verdana" w:cstheme="minorHAnsi"/>
          <w:sz w:val="24"/>
          <w:szCs w:val="24"/>
        </w:rPr>
        <w:t>the Special Operations Center</w:t>
      </w:r>
      <w:r w:rsidR="00DB7C34" w:rsidRPr="003A24A8">
        <w:rPr>
          <w:rFonts w:ascii="Verdana" w:hAnsi="Verdana" w:cstheme="minorHAnsi"/>
          <w:sz w:val="24"/>
          <w:szCs w:val="24"/>
        </w:rPr>
        <w:t xml:space="preserve"> as conduit for disab</w:t>
      </w:r>
      <w:r>
        <w:rPr>
          <w:rFonts w:ascii="Verdana" w:hAnsi="Verdana" w:cstheme="minorHAnsi"/>
          <w:sz w:val="24"/>
          <w:szCs w:val="24"/>
        </w:rPr>
        <w:t>ility</w:t>
      </w:r>
      <w:r w:rsidR="00DB7C34" w:rsidRPr="003A24A8">
        <w:rPr>
          <w:rFonts w:ascii="Verdana" w:hAnsi="Verdana" w:cstheme="minorHAnsi"/>
          <w:sz w:val="24"/>
          <w:szCs w:val="24"/>
        </w:rPr>
        <w:t xml:space="preserve"> issues. </w:t>
      </w:r>
      <w:r>
        <w:rPr>
          <w:rFonts w:ascii="Verdana" w:hAnsi="Verdana" w:cstheme="minorHAnsi"/>
          <w:sz w:val="24"/>
          <w:szCs w:val="24"/>
        </w:rPr>
        <w:t>B</w:t>
      </w:r>
      <w:r w:rsidR="00DB7C34" w:rsidRPr="003A24A8">
        <w:rPr>
          <w:rFonts w:ascii="Verdana" w:hAnsi="Verdana" w:cstheme="minorHAnsi"/>
          <w:sz w:val="24"/>
          <w:szCs w:val="24"/>
        </w:rPr>
        <w:t xml:space="preserve">ased on leadership response and the alternative approach, </w:t>
      </w:r>
      <w:r>
        <w:rPr>
          <w:rFonts w:ascii="Verdana" w:hAnsi="Verdana" w:cstheme="minorHAnsi"/>
          <w:sz w:val="24"/>
          <w:szCs w:val="24"/>
        </w:rPr>
        <w:t xml:space="preserve">staff suggest </w:t>
      </w:r>
      <w:r w:rsidR="00DB7C34" w:rsidRPr="003A24A8">
        <w:rPr>
          <w:rFonts w:ascii="Verdana" w:hAnsi="Verdana" w:cstheme="minorHAnsi"/>
          <w:sz w:val="24"/>
          <w:szCs w:val="24"/>
        </w:rPr>
        <w:t>this rec</w:t>
      </w:r>
      <w:r>
        <w:rPr>
          <w:rFonts w:ascii="Verdana" w:hAnsi="Verdana" w:cstheme="minorHAnsi"/>
          <w:sz w:val="24"/>
          <w:szCs w:val="24"/>
        </w:rPr>
        <w:t>ommendation</w:t>
      </w:r>
      <w:r w:rsidR="00DB7C34" w:rsidRPr="003A24A8">
        <w:rPr>
          <w:rFonts w:ascii="Verdana" w:hAnsi="Verdana" w:cstheme="minorHAnsi"/>
          <w:sz w:val="24"/>
          <w:szCs w:val="24"/>
        </w:rPr>
        <w:t xml:space="preserve"> no longer be carried forward.</w:t>
      </w:r>
    </w:p>
    <w:p w14:paraId="599FF238" w14:textId="5D58D4D6" w:rsidR="003427D0" w:rsidRPr="003A24A8" w:rsidRDefault="00DB7C34" w:rsidP="003A24A8">
      <w:pPr>
        <w:pStyle w:val="NoSpacing"/>
        <w:contextualSpacing/>
        <w:rPr>
          <w:rFonts w:ascii="Verdana" w:hAnsi="Verdana" w:cstheme="minorHAnsi"/>
          <w:sz w:val="24"/>
          <w:szCs w:val="24"/>
        </w:rPr>
      </w:pPr>
      <w:r w:rsidRPr="003A24A8">
        <w:rPr>
          <w:rFonts w:ascii="Verdana" w:hAnsi="Verdana" w:cstheme="minorHAnsi"/>
          <w:sz w:val="24"/>
          <w:szCs w:val="24"/>
        </w:rPr>
        <w:t>Bauman moved to remove this recommendation</w:t>
      </w:r>
      <w:r w:rsidR="001000AF">
        <w:rPr>
          <w:rFonts w:ascii="Verdana" w:hAnsi="Verdana" w:cstheme="minorHAnsi"/>
          <w:sz w:val="24"/>
          <w:szCs w:val="24"/>
        </w:rPr>
        <w:t xml:space="preserve">; </w:t>
      </w:r>
      <w:r w:rsidRPr="003A24A8">
        <w:rPr>
          <w:rFonts w:ascii="Verdana" w:hAnsi="Verdana" w:cstheme="minorHAnsi"/>
          <w:sz w:val="24"/>
          <w:szCs w:val="24"/>
        </w:rPr>
        <w:t xml:space="preserve">Lindsay seconded; motion </w:t>
      </w:r>
      <w:r w:rsidR="001000AF">
        <w:rPr>
          <w:rFonts w:ascii="Verdana" w:hAnsi="Verdana" w:cstheme="minorHAnsi"/>
          <w:sz w:val="24"/>
          <w:szCs w:val="24"/>
        </w:rPr>
        <w:t>passed</w:t>
      </w:r>
      <w:r w:rsidRPr="003A24A8">
        <w:rPr>
          <w:rFonts w:ascii="Verdana" w:hAnsi="Verdana" w:cstheme="minorHAnsi"/>
          <w:sz w:val="24"/>
          <w:szCs w:val="24"/>
        </w:rPr>
        <w:t>.</w:t>
      </w:r>
    </w:p>
    <w:p w14:paraId="75030948" w14:textId="10880386" w:rsidR="00DB7C34" w:rsidRPr="003A24A8" w:rsidRDefault="00DB7C34" w:rsidP="003A24A8">
      <w:pPr>
        <w:pStyle w:val="NoSpacing"/>
        <w:contextualSpacing/>
        <w:rPr>
          <w:rFonts w:ascii="Verdana" w:hAnsi="Verdana" w:cstheme="minorHAnsi"/>
          <w:sz w:val="24"/>
          <w:szCs w:val="24"/>
        </w:rPr>
      </w:pPr>
    </w:p>
    <w:p w14:paraId="36986454" w14:textId="4C86EE4D" w:rsidR="00420A04" w:rsidRPr="003A24A8" w:rsidRDefault="00DB7C34" w:rsidP="003A24A8">
      <w:pPr>
        <w:pStyle w:val="NoSpacing"/>
        <w:contextualSpacing/>
        <w:rPr>
          <w:rFonts w:ascii="Verdana" w:hAnsi="Verdana" w:cstheme="minorHAnsi"/>
          <w:sz w:val="24"/>
          <w:szCs w:val="24"/>
        </w:rPr>
      </w:pPr>
      <w:r w:rsidRPr="003A24A8">
        <w:rPr>
          <w:rFonts w:ascii="Verdana" w:hAnsi="Verdana" w:cstheme="minorHAnsi"/>
          <w:sz w:val="24"/>
          <w:szCs w:val="24"/>
        </w:rPr>
        <w:t>TO BE CONTINUED</w:t>
      </w:r>
      <w:r w:rsidR="001000AF">
        <w:rPr>
          <w:rFonts w:ascii="Verdana" w:hAnsi="Verdana" w:cstheme="minorHAnsi"/>
          <w:sz w:val="24"/>
          <w:szCs w:val="24"/>
        </w:rPr>
        <w:t xml:space="preserve"> at the next GCPD Meeting</w:t>
      </w:r>
      <w:r w:rsidRPr="003A24A8">
        <w:rPr>
          <w:rFonts w:ascii="Verdana" w:hAnsi="Verdana" w:cstheme="minorHAnsi"/>
          <w:sz w:val="24"/>
          <w:szCs w:val="24"/>
        </w:rPr>
        <w:t>.</w:t>
      </w:r>
    </w:p>
    <w:p w14:paraId="4017F59B" w14:textId="77777777" w:rsidR="00DB7C34" w:rsidRPr="003A24A8" w:rsidRDefault="00DB7C34" w:rsidP="003A24A8">
      <w:pPr>
        <w:pStyle w:val="NoSpacing"/>
        <w:contextualSpacing/>
        <w:rPr>
          <w:rFonts w:ascii="Verdana" w:hAnsi="Verdana" w:cstheme="minorHAnsi"/>
          <w:sz w:val="24"/>
          <w:szCs w:val="24"/>
        </w:rPr>
      </w:pPr>
    </w:p>
    <w:p w14:paraId="15E4D7B9" w14:textId="38F19038" w:rsidR="00A52D48" w:rsidRPr="003A24A8" w:rsidRDefault="00A52D48" w:rsidP="003A24A8">
      <w:pPr>
        <w:pStyle w:val="NoSpacing"/>
        <w:contextualSpacing/>
        <w:rPr>
          <w:rFonts w:ascii="Verdana" w:hAnsi="Verdana" w:cstheme="minorHAnsi"/>
          <w:sz w:val="24"/>
          <w:szCs w:val="24"/>
        </w:rPr>
      </w:pPr>
      <w:r w:rsidRPr="003A24A8">
        <w:rPr>
          <w:rFonts w:ascii="Verdana" w:hAnsi="Verdana" w:cstheme="minorHAnsi"/>
          <w:b/>
          <w:sz w:val="24"/>
          <w:szCs w:val="24"/>
        </w:rPr>
        <w:t xml:space="preserve">Future Meeting: </w:t>
      </w:r>
      <w:r w:rsidR="00804640" w:rsidRPr="003A24A8">
        <w:rPr>
          <w:rFonts w:ascii="Verdana" w:hAnsi="Verdana" w:cstheme="minorHAnsi"/>
          <w:b/>
          <w:sz w:val="24"/>
          <w:szCs w:val="24"/>
        </w:rPr>
        <w:t>July or August</w:t>
      </w:r>
      <w:r w:rsidRPr="003A24A8">
        <w:rPr>
          <w:rFonts w:ascii="Verdana" w:hAnsi="Verdana" w:cstheme="minorHAnsi"/>
          <w:b/>
          <w:sz w:val="24"/>
          <w:szCs w:val="24"/>
        </w:rPr>
        <w:t>, 2022</w:t>
      </w:r>
    </w:p>
    <w:p w14:paraId="74E70403" w14:textId="749EDCE5" w:rsidR="003108E5" w:rsidRDefault="00706BB3" w:rsidP="003A24A8">
      <w:pPr>
        <w:spacing w:after="0" w:line="240" w:lineRule="auto"/>
        <w:contextualSpacing/>
        <w:rPr>
          <w:rFonts w:ascii="Verdana" w:hAnsi="Verdana" w:cstheme="minorHAnsi"/>
          <w:sz w:val="24"/>
          <w:szCs w:val="24"/>
        </w:rPr>
      </w:pPr>
      <w:r>
        <w:rPr>
          <w:rFonts w:ascii="Verdana" w:hAnsi="Verdana" w:cstheme="minorHAnsi"/>
          <w:sz w:val="24"/>
          <w:szCs w:val="24"/>
        </w:rPr>
        <w:lastRenderedPageBreak/>
        <w:t>Members discussed potential dates. San Antonio was chosen for the location</w:t>
      </w:r>
      <w:r w:rsidR="003108E5">
        <w:rPr>
          <w:rFonts w:ascii="Verdana" w:hAnsi="Verdana" w:cstheme="minorHAnsi"/>
          <w:sz w:val="24"/>
          <w:szCs w:val="24"/>
        </w:rPr>
        <w:t xml:space="preserve">. </w:t>
      </w:r>
      <w:r w:rsidR="00950C06" w:rsidRPr="003A24A8">
        <w:rPr>
          <w:rFonts w:ascii="Verdana" w:hAnsi="Verdana" w:cstheme="minorHAnsi"/>
          <w:sz w:val="24"/>
          <w:szCs w:val="24"/>
        </w:rPr>
        <w:t xml:space="preserve">To attempt an avoidance of the need for a fifth meeting, </w:t>
      </w:r>
      <w:r w:rsidR="003108E5">
        <w:rPr>
          <w:rFonts w:ascii="Verdana" w:hAnsi="Verdana" w:cstheme="minorHAnsi"/>
          <w:sz w:val="24"/>
          <w:szCs w:val="24"/>
        </w:rPr>
        <w:t>members asked that development of policy recommendations be the meeting’s focus.</w:t>
      </w:r>
    </w:p>
    <w:p w14:paraId="3829FA2D" w14:textId="7F0F5833" w:rsidR="00FC65F5" w:rsidRPr="003A24A8" w:rsidRDefault="00950C06" w:rsidP="003A24A8">
      <w:pPr>
        <w:spacing w:after="0" w:line="240" w:lineRule="auto"/>
        <w:contextualSpacing/>
        <w:rPr>
          <w:rFonts w:ascii="Verdana" w:hAnsi="Verdana" w:cstheme="minorHAnsi"/>
          <w:sz w:val="24"/>
          <w:szCs w:val="24"/>
        </w:rPr>
      </w:pPr>
      <w:r w:rsidRPr="003A24A8">
        <w:rPr>
          <w:rFonts w:ascii="Verdana" w:hAnsi="Verdana" w:cstheme="minorHAnsi"/>
          <w:sz w:val="24"/>
          <w:szCs w:val="24"/>
        </w:rPr>
        <w:t xml:space="preserve">Dylan </w:t>
      </w:r>
      <w:r w:rsidR="00706BB3">
        <w:rPr>
          <w:rFonts w:ascii="Verdana" w:hAnsi="Verdana" w:cstheme="minorHAnsi"/>
          <w:sz w:val="24"/>
          <w:szCs w:val="24"/>
        </w:rPr>
        <w:t>Rafaty motioned</w:t>
      </w:r>
      <w:r w:rsidRPr="003A24A8">
        <w:rPr>
          <w:rFonts w:ascii="Verdana" w:hAnsi="Verdana" w:cstheme="minorHAnsi"/>
          <w:sz w:val="24"/>
          <w:szCs w:val="24"/>
        </w:rPr>
        <w:t xml:space="preserve"> </w:t>
      </w:r>
      <w:r w:rsidR="003108E5">
        <w:rPr>
          <w:rFonts w:ascii="Verdana" w:hAnsi="Verdana" w:cstheme="minorHAnsi"/>
          <w:sz w:val="24"/>
          <w:szCs w:val="24"/>
        </w:rPr>
        <w:t xml:space="preserve">for staff </w:t>
      </w:r>
      <w:r w:rsidRPr="003A24A8">
        <w:rPr>
          <w:rFonts w:ascii="Verdana" w:hAnsi="Verdana" w:cstheme="minorHAnsi"/>
          <w:sz w:val="24"/>
          <w:szCs w:val="24"/>
        </w:rPr>
        <w:t>to organize the best scenarios and select a date for last week in July or first week of August</w:t>
      </w:r>
      <w:r w:rsidR="00706BB3">
        <w:rPr>
          <w:rFonts w:ascii="Verdana" w:hAnsi="Verdana" w:cstheme="minorHAnsi"/>
          <w:sz w:val="24"/>
          <w:szCs w:val="24"/>
        </w:rPr>
        <w:t>. Eric Lindsay seconded the motion; approved by roll call vote</w:t>
      </w:r>
      <w:r w:rsidRPr="003A24A8">
        <w:rPr>
          <w:rFonts w:ascii="Verdana" w:hAnsi="Verdana" w:cstheme="minorHAnsi"/>
          <w:sz w:val="24"/>
          <w:szCs w:val="24"/>
        </w:rPr>
        <w:t>.</w:t>
      </w:r>
    </w:p>
    <w:p w14:paraId="7794E25B" w14:textId="77777777" w:rsidR="001E2CFF" w:rsidRPr="003A24A8" w:rsidRDefault="001E2CFF" w:rsidP="003A24A8">
      <w:pPr>
        <w:spacing w:after="0" w:line="240" w:lineRule="auto"/>
        <w:contextualSpacing/>
        <w:rPr>
          <w:rFonts w:ascii="Verdana" w:hAnsi="Verdana" w:cstheme="minorHAnsi"/>
          <w:sz w:val="24"/>
          <w:szCs w:val="24"/>
        </w:rPr>
      </w:pPr>
    </w:p>
    <w:p w14:paraId="531DCA97" w14:textId="52BFEB17" w:rsidR="00A52D48" w:rsidRPr="003A24A8" w:rsidRDefault="00A52D48" w:rsidP="003A24A8">
      <w:pPr>
        <w:pStyle w:val="NoSpacing"/>
        <w:contextualSpacing/>
        <w:rPr>
          <w:rFonts w:ascii="Verdana" w:hAnsi="Verdana" w:cstheme="minorHAnsi"/>
          <w:sz w:val="24"/>
          <w:szCs w:val="24"/>
        </w:rPr>
      </w:pPr>
      <w:r w:rsidRPr="003A24A8">
        <w:rPr>
          <w:rFonts w:ascii="Verdana" w:hAnsi="Verdana" w:cstheme="minorHAnsi"/>
          <w:b/>
          <w:sz w:val="24"/>
          <w:szCs w:val="24"/>
        </w:rPr>
        <w:t>Adjournment</w:t>
      </w:r>
    </w:p>
    <w:p w14:paraId="34811116" w14:textId="507E9377" w:rsidR="008B443C" w:rsidRDefault="00EE4801" w:rsidP="003A24A8">
      <w:pPr>
        <w:pStyle w:val="NoSpacing"/>
        <w:contextualSpacing/>
        <w:rPr>
          <w:rFonts w:ascii="Verdana" w:hAnsi="Verdana" w:cstheme="minorHAnsi"/>
          <w:sz w:val="24"/>
          <w:szCs w:val="24"/>
        </w:rPr>
      </w:pPr>
      <w:r w:rsidRPr="003A24A8">
        <w:rPr>
          <w:rFonts w:ascii="Verdana" w:hAnsi="Verdana" w:cstheme="minorHAnsi"/>
          <w:sz w:val="24"/>
          <w:szCs w:val="24"/>
        </w:rPr>
        <w:t xml:space="preserve">Dylan </w:t>
      </w:r>
      <w:r w:rsidR="00706BB3">
        <w:rPr>
          <w:rFonts w:ascii="Verdana" w:hAnsi="Verdana" w:cstheme="minorHAnsi"/>
          <w:sz w:val="24"/>
          <w:szCs w:val="24"/>
        </w:rPr>
        <w:t>Rafaty motioned</w:t>
      </w:r>
      <w:r w:rsidRPr="003A24A8">
        <w:rPr>
          <w:rFonts w:ascii="Verdana" w:hAnsi="Verdana" w:cstheme="minorHAnsi"/>
          <w:sz w:val="24"/>
          <w:szCs w:val="24"/>
        </w:rPr>
        <w:t xml:space="preserve"> to adjourn the meeting</w:t>
      </w:r>
      <w:r w:rsidR="00706BB3">
        <w:rPr>
          <w:rFonts w:ascii="Verdana" w:hAnsi="Verdana" w:cstheme="minorHAnsi"/>
          <w:sz w:val="24"/>
          <w:szCs w:val="24"/>
        </w:rPr>
        <w:t>; s</w:t>
      </w:r>
      <w:r w:rsidRPr="003A24A8">
        <w:rPr>
          <w:rFonts w:ascii="Verdana" w:hAnsi="Verdana" w:cstheme="minorHAnsi"/>
          <w:sz w:val="24"/>
          <w:szCs w:val="24"/>
        </w:rPr>
        <w:t>econded by Eric</w:t>
      </w:r>
      <w:r w:rsidR="00706BB3">
        <w:rPr>
          <w:rFonts w:ascii="Verdana" w:hAnsi="Verdana" w:cstheme="minorHAnsi"/>
          <w:sz w:val="24"/>
          <w:szCs w:val="24"/>
        </w:rPr>
        <w:t xml:space="preserve"> Lindsay</w:t>
      </w:r>
      <w:r w:rsidRPr="003A24A8">
        <w:rPr>
          <w:rFonts w:ascii="Verdana" w:hAnsi="Verdana" w:cstheme="minorHAnsi"/>
          <w:sz w:val="24"/>
          <w:szCs w:val="24"/>
        </w:rPr>
        <w:t xml:space="preserve">. </w:t>
      </w:r>
      <w:r w:rsidR="00706BB3">
        <w:rPr>
          <w:rFonts w:ascii="Verdana" w:hAnsi="Verdana" w:cstheme="minorHAnsi"/>
          <w:sz w:val="24"/>
          <w:szCs w:val="24"/>
        </w:rPr>
        <w:t xml:space="preserve">Chair </w:t>
      </w:r>
      <w:r w:rsidR="00706BB3" w:rsidRPr="003A24A8">
        <w:rPr>
          <w:rFonts w:ascii="Verdana" w:hAnsi="Verdana" w:cstheme="minorHAnsi"/>
          <w:sz w:val="24"/>
          <w:szCs w:val="24"/>
        </w:rPr>
        <w:t xml:space="preserve">Richard Martinez, </w:t>
      </w:r>
      <w:r w:rsidR="00706BB3">
        <w:rPr>
          <w:rFonts w:ascii="Verdana" w:hAnsi="Verdana" w:cstheme="minorHAnsi"/>
          <w:sz w:val="24"/>
          <w:szCs w:val="24"/>
        </w:rPr>
        <w:t>adjourned the m</w:t>
      </w:r>
      <w:r w:rsidRPr="003A24A8">
        <w:rPr>
          <w:rFonts w:ascii="Verdana" w:hAnsi="Verdana" w:cstheme="minorHAnsi"/>
          <w:sz w:val="24"/>
          <w:szCs w:val="24"/>
        </w:rPr>
        <w:t>eeting at 12:28</w:t>
      </w:r>
      <w:r w:rsidR="00706BB3">
        <w:rPr>
          <w:rFonts w:ascii="Verdana" w:hAnsi="Verdana" w:cstheme="minorHAnsi"/>
          <w:sz w:val="24"/>
          <w:szCs w:val="24"/>
        </w:rPr>
        <w:t xml:space="preserve"> p.m.</w:t>
      </w:r>
    </w:p>
    <w:p w14:paraId="22EC2AAD" w14:textId="592DFEA5" w:rsidR="00706BB3" w:rsidRDefault="00706BB3" w:rsidP="003A24A8">
      <w:pPr>
        <w:pStyle w:val="NoSpacing"/>
        <w:contextualSpacing/>
        <w:rPr>
          <w:rFonts w:ascii="Verdana" w:hAnsi="Verdana" w:cstheme="minorHAnsi"/>
          <w:sz w:val="24"/>
          <w:szCs w:val="24"/>
        </w:rPr>
      </w:pPr>
    </w:p>
    <w:p w14:paraId="548EEAF0" w14:textId="217D5CD2" w:rsidR="00706BB3" w:rsidRPr="003A24A8" w:rsidRDefault="00706BB3" w:rsidP="003A24A8">
      <w:pPr>
        <w:pStyle w:val="NoSpacing"/>
        <w:contextualSpacing/>
        <w:rPr>
          <w:rFonts w:ascii="Verdana" w:hAnsi="Verdana" w:cstheme="minorHAnsi"/>
          <w:sz w:val="24"/>
          <w:szCs w:val="24"/>
        </w:rPr>
      </w:pPr>
      <w:r>
        <w:rPr>
          <w:rFonts w:ascii="Verdana" w:hAnsi="Verdana" w:cstheme="minorHAnsi"/>
          <w:sz w:val="24"/>
          <w:szCs w:val="24"/>
        </w:rPr>
        <w:t>Submitted by Nancy Van Loan, Recorder</w:t>
      </w:r>
    </w:p>
    <w:p w14:paraId="54E0A338" w14:textId="77777777" w:rsidR="001E2CFF" w:rsidRPr="003A24A8" w:rsidRDefault="001E2CFF" w:rsidP="003A24A8">
      <w:pPr>
        <w:pStyle w:val="NoSpacing"/>
        <w:contextualSpacing/>
        <w:rPr>
          <w:rFonts w:ascii="Verdana" w:hAnsi="Verdana" w:cstheme="minorHAnsi"/>
          <w:sz w:val="24"/>
          <w:szCs w:val="24"/>
        </w:rPr>
      </w:pPr>
    </w:p>
    <w:p w14:paraId="3A214077" w14:textId="4E9621B4" w:rsidR="009816A4" w:rsidRPr="003A24A8" w:rsidRDefault="00672B16" w:rsidP="003A24A8">
      <w:pPr>
        <w:pStyle w:val="NoSpacing"/>
        <w:contextualSpacing/>
        <w:rPr>
          <w:rFonts w:ascii="Verdana" w:hAnsi="Verdana" w:cstheme="minorHAnsi"/>
          <w:b/>
          <w:sz w:val="24"/>
          <w:szCs w:val="24"/>
        </w:rPr>
      </w:pPr>
      <w:r w:rsidRPr="003A24A8">
        <w:rPr>
          <w:rFonts w:ascii="Verdana" w:hAnsi="Verdana" w:cstheme="minorHAnsi"/>
          <w:b/>
          <w:sz w:val="24"/>
          <w:szCs w:val="24"/>
        </w:rPr>
        <w:t>FOLLOW UP ITEMS</w:t>
      </w:r>
    </w:p>
    <w:p w14:paraId="01FB751B" w14:textId="77777777" w:rsidR="00420A04" w:rsidRPr="003A24A8" w:rsidRDefault="00420A04" w:rsidP="003A24A8">
      <w:pPr>
        <w:pStyle w:val="NoSpacing"/>
        <w:contextualSpacing/>
        <w:rPr>
          <w:rFonts w:ascii="Verdana" w:hAnsi="Verdana" w:cstheme="minorHAnsi"/>
          <w:sz w:val="24"/>
          <w:szCs w:val="24"/>
        </w:rPr>
      </w:pPr>
    </w:p>
    <w:p w14:paraId="7097D3D3" w14:textId="3F4B0B30" w:rsidR="00420A04" w:rsidRDefault="00AD6358" w:rsidP="003A24A8">
      <w:pPr>
        <w:pStyle w:val="NoSpacing"/>
        <w:contextualSpacing/>
        <w:rPr>
          <w:rFonts w:ascii="Verdana" w:hAnsi="Verdana" w:cstheme="minorHAnsi"/>
          <w:sz w:val="24"/>
          <w:szCs w:val="24"/>
        </w:rPr>
      </w:pPr>
      <w:r>
        <w:rPr>
          <w:rFonts w:ascii="Verdana" w:hAnsi="Verdana" w:cstheme="minorHAnsi"/>
          <w:sz w:val="24"/>
          <w:szCs w:val="24"/>
        </w:rPr>
        <w:t xml:space="preserve">Dr. </w:t>
      </w:r>
      <w:r w:rsidR="003B3170" w:rsidRPr="003A24A8">
        <w:rPr>
          <w:rFonts w:ascii="Verdana" w:hAnsi="Verdana" w:cstheme="minorHAnsi"/>
          <w:sz w:val="24"/>
          <w:szCs w:val="24"/>
        </w:rPr>
        <w:t>Lieberman</w:t>
      </w:r>
      <w:r w:rsidR="00245097" w:rsidRPr="003A24A8">
        <w:rPr>
          <w:rFonts w:ascii="Verdana" w:hAnsi="Verdana" w:cstheme="minorHAnsi"/>
          <w:sz w:val="24"/>
          <w:szCs w:val="24"/>
        </w:rPr>
        <w:t xml:space="preserve"> ask</w:t>
      </w:r>
      <w:r>
        <w:rPr>
          <w:rFonts w:ascii="Verdana" w:hAnsi="Verdana" w:cstheme="minorHAnsi"/>
          <w:sz w:val="24"/>
          <w:szCs w:val="24"/>
        </w:rPr>
        <w:t>ed</w:t>
      </w:r>
      <w:r w:rsidR="00245097" w:rsidRPr="003A24A8">
        <w:rPr>
          <w:rFonts w:ascii="Verdana" w:hAnsi="Verdana" w:cstheme="minorHAnsi"/>
          <w:sz w:val="24"/>
          <w:szCs w:val="24"/>
        </w:rPr>
        <w:t xml:space="preserve"> </w:t>
      </w:r>
      <w:r>
        <w:rPr>
          <w:rFonts w:ascii="Verdana" w:hAnsi="Verdana" w:cstheme="minorHAnsi"/>
          <w:sz w:val="24"/>
          <w:szCs w:val="24"/>
        </w:rPr>
        <w:t>Ms.</w:t>
      </w:r>
      <w:r w:rsidR="00245097" w:rsidRPr="003A24A8">
        <w:rPr>
          <w:rFonts w:ascii="Verdana" w:hAnsi="Verdana" w:cstheme="minorHAnsi"/>
          <w:sz w:val="24"/>
          <w:szCs w:val="24"/>
        </w:rPr>
        <w:t xml:space="preserve"> Agrawal </w:t>
      </w:r>
      <w:r>
        <w:rPr>
          <w:rFonts w:ascii="Verdana" w:hAnsi="Verdana" w:cstheme="minorHAnsi"/>
          <w:sz w:val="24"/>
          <w:szCs w:val="24"/>
        </w:rPr>
        <w:t>to share the</w:t>
      </w:r>
      <w:r w:rsidR="00245097" w:rsidRPr="003A24A8">
        <w:rPr>
          <w:rFonts w:ascii="Verdana" w:hAnsi="Verdana" w:cstheme="minorHAnsi"/>
          <w:sz w:val="24"/>
          <w:szCs w:val="24"/>
        </w:rPr>
        <w:t xml:space="preserve"> </w:t>
      </w:r>
      <w:r w:rsidR="004347F9">
        <w:rPr>
          <w:rFonts w:ascii="Verdana" w:hAnsi="Verdana" w:cstheme="minorHAnsi"/>
          <w:sz w:val="24"/>
          <w:szCs w:val="24"/>
        </w:rPr>
        <w:t xml:space="preserve">“For This Child” </w:t>
      </w:r>
      <w:r w:rsidR="00245097" w:rsidRPr="003A24A8">
        <w:rPr>
          <w:rFonts w:ascii="Verdana" w:hAnsi="Verdana" w:cstheme="minorHAnsi"/>
          <w:sz w:val="24"/>
          <w:szCs w:val="24"/>
        </w:rPr>
        <w:t xml:space="preserve">parent training videos, </w:t>
      </w:r>
      <w:r>
        <w:rPr>
          <w:rFonts w:ascii="Verdana" w:hAnsi="Verdana" w:cstheme="minorHAnsi"/>
          <w:sz w:val="24"/>
          <w:szCs w:val="24"/>
        </w:rPr>
        <w:t>once available publicly</w:t>
      </w:r>
    </w:p>
    <w:p w14:paraId="3CF90D6D" w14:textId="3984D209" w:rsidR="004347F9" w:rsidRDefault="004347F9" w:rsidP="003A24A8">
      <w:pPr>
        <w:pStyle w:val="NoSpacing"/>
        <w:contextualSpacing/>
        <w:rPr>
          <w:rFonts w:ascii="Verdana" w:hAnsi="Verdana" w:cstheme="minorHAnsi"/>
          <w:sz w:val="24"/>
          <w:szCs w:val="24"/>
        </w:rPr>
      </w:pPr>
    </w:p>
    <w:p w14:paraId="377A6907" w14:textId="76F06413" w:rsidR="004347F9" w:rsidRDefault="004347F9" w:rsidP="003A24A8">
      <w:pPr>
        <w:pStyle w:val="NoSpacing"/>
        <w:contextualSpacing/>
        <w:rPr>
          <w:rFonts w:ascii="Verdana" w:hAnsi="Verdana" w:cstheme="minorHAnsi"/>
          <w:sz w:val="24"/>
          <w:szCs w:val="24"/>
        </w:rPr>
      </w:pPr>
      <w:r>
        <w:rPr>
          <w:rFonts w:ascii="Verdana" w:hAnsi="Verdana" w:cstheme="minorHAnsi"/>
          <w:sz w:val="24"/>
          <w:szCs w:val="24"/>
        </w:rPr>
        <w:t xml:space="preserve">Staff to provide </w:t>
      </w:r>
      <w:r w:rsidRPr="00687961">
        <w:rPr>
          <w:rFonts w:ascii="Verdana" w:hAnsi="Verdana" w:cstheme="minorHAnsi"/>
          <w:i/>
          <w:iCs/>
          <w:sz w:val="24"/>
          <w:szCs w:val="24"/>
        </w:rPr>
        <w:t>DRAFT</w:t>
      </w:r>
      <w:r>
        <w:rPr>
          <w:rFonts w:ascii="Verdana" w:hAnsi="Verdana" w:cstheme="minorHAnsi"/>
          <w:sz w:val="24"/>
          <w:szCs w:val="24"/>
        </w:rPr>
        <w:t xml:space="preserve"> report from the Guardianship Workgroup</w:t>
      </w:r>
    </w:p>
    <w:p w14:paraId="105FB045" w14:textId="43E007DE" w:rsidR="00526BA3" w:rsidRPr="003A24A8" w:rsidRDefault="00526BA3" w:rsidP="003A24A8">
      <w:pPr>
        <w:pStyle w:val="NoSpacing"/>
        <w:contextualSpacing/>
        <w:rPr>
          <w:rFonts w:ascii="Verdana" w:hAnsi="Verdana" w:cstheme="minorHAnsi"/>
          <w:sz w:val="24"/>
          <w:szCs w:val="24"/>
        </w:rPr>
      </w:pPr>
      <w:r>
        <w:rPr>
          <w:rFonts w:ascii="Verdana" w:hAnsi="Verdana" w:cstheme="minorHAnsi"/>
          <w:sz w:val="24"/>
          <w:szCs w:val="24"/>
        </w:rPr>
        <w:t>Staff to share wellness newsletter series</w:t>
      </w:r>
    </w:p>
    <w:p w14:paraId="3628FF9F" w14:textId="5DE34F66" w:rsidR="00420365" w:rsidRPr="003A24A8" w:rsidRDefault="00420365" w:rsidP="003A24A8">
      <w:pPr>
        <w:pStyle w:val="NoSpacing"/>
        <w:contextualSpacing/>
        <w:rPr>
          <w:rFonts w:ascii="Verdana" w:hAnsi="Verdana" w:cstheme="minorHAnsi"/>
          <w:sz w:val="24"/>
          <w:szCs w:val="24"/>
        </w:rPr>
      </w:pPr>
    </w:p>
    <w:p w14:paraId="4E5413A5" w14:textId="77777777" w:rsidR="00420365" w:rsidRPr="003A24A8" w:rsidRDefault="00420365" w:rsidP="003A24A8">
      <w:pPr>
        <w:spacing w:after="0" w:line="240" w:lineRule="auto"/>
        <w:contextualSpacing/>
        <w:rPr>
          <w:rFonts w:ascii="Verdana" w:hAnsi="Verdana"/>
          <w:sz w:val="24"/>
          <w:szCs w:val="24"/>
        </w:rPr>
      </w:pPr>
      <w:r w:rsidRPr="003A24A8">
        <w:rPr>
          <w:rFonts w:ascii="Verdana" w:hAnsi="Verdana" w:cstheme="minorHAnsi"/>
          <w:sz w:val="24"/>
          <w:szCs w:val="24"/>
        </w:rPr>
        <w:t xml:space="preserve">HHSC – analyze </w:t>
      </w:r>
      <w:r w:rsidRPr="003A24A8">
        <w:rPr>
          <w:rFonts w:ascii="Verdana" w:hAnsi="Verdana"/>
          <w:sz w:val="24"/>
          <w:szCs w:val="24"/>
        </w:rPr>
        <w:t>Electronic Visit Verification system &amp; “visit maintenance” timesheet process</w:t>
      </w:r>
    </w:p>
    <w:p w14:paraId="0E3AAC22" w14:textId="77777777" w:rsidR="003B3170" w:rsidRPr="003A24A8" w:rsidRDefault="00420365" w:rsidP="003A24A8">
      <w:pPr>
        <w:spacing w:after="0" w:line="240" w:lineRule="auto"/>
        <w:contextualSpacing/>
        <w:rPr>
          <w:rFonts w:ascii="Verdana" w:hAnsi="Verdana"/>
          <w:sz w:val="24"/>
          <w:szCs w:val="24"/>
        </w:rPr>
      </w:pPr>
      <w:r w:rsidRPr="003A24A8">
        <w:rPr>
          <w:rFonts w:ascii="Verdana" w:hAnsi="Verdana" w:cstheme="minorHAnsi"/>
          <w:sz w:val="24"/>
          <w:szCs w:val="24"/>
        </w:rPr>
        <w:t>HHSC</w:t>
      </w:r>
      <w:r w:rsidR="003B3170" w:rsidRPr="003A24A8">
        <w:rPr>
          <w:rFonts w:ascii="Verdana" w:hAnsi="Verdana" w:cstheme="minorHAnsi"/>
          <w:sz w:val="24"/>
          <w:szCs w:val="24"/>
        </w:rPr>
        <w:t xml:space="preserve"> - </w:t>
      </w:r>
      <w:r w:rsidR="003B3170" w:rsidRPr="003A24A8">
        <w:rPr>
          <w:rFonts w:ascii="Verdana" w:hAnsi="Verdana"/>
          <w:sz w:val="24"/>
          <w:szCs w:val="24"/>
        </w:rPr>
        <w:t>Verify if it’s allowable to use Medicaid funds to cover transportation to locations offering vaccinations</w:t>
      </w:r>
    </w:p>
    <w:p w14:paraId="2EBF3080" w14:textId="0D8D32E8" w:rsidR="00420365" w:rsidRDefault="00420365" w:rsidP="003A24A8">
      <w:pPr>
        <w:pStyle w:val="NoSpacing"/>
        <w:contextualSpacing/>
        <w:rPr>
          <w:rFonts w:ascii="Verdana" w:hAnsi="Verdana" w:cstheme="minorHAnsi"/>
          <w:sz w:val="24"/>
          <w:szCs w:val="24"/>
        </w:rPr>
      </w:pPr>
      <w:r w:rsidRPr="003A24A8">
        <w:rPr>
          <w:rFonts w:ascii="Verdana" w:hAnsi="Verdana" w:cstheme="minorHAnsi"/>
          <w:sz w:val="24"/>
          <w:szCs w:val="24"/>
        </w:rPr>
        <w:t>HHSC</w:t>
      </w:r>
      <w:r w:rsidR="003B3170" w:rsidRPr="003A24A8">
        <w:rPr>
          <w:rFonts w:ascii="Verdana" w:hAnsi="Verdana" w:cstheme="minorHAnsi"/>
          <w:sz w:val="24"/>
          <w:szCs w:val="24"/>
        </w:rPr>
        <w:t xml:space="preserve"> – provide status on </w:t>
      </w:r>
      <w:r w:rsidR="00360CF0">
        <w:rPr>
          <w:rFonts w:ascii="Verdana" w:hAnsi="Verdana" w:cstheme="minorHAnsi"/>
          <w:sz w:val="24"/>
          <w:szCs w:val="24"/>
        </w:rPr>
        <w:t xml:space="preserve">review of </w:t>
      </w:r>
      <w:r w:rsidR="003B3170" w:rsidRPr="003A24A8">
        <w:rPr>
          <w:rFonts w:ascii="Verdana" w:hAnsi="Verdana" w:cstheme="minorHAnsi"/>
          <w:sz w:val="24"/>
          <w:szCs w:val="24"/>
        </w:rPr>
        <w:t>DBMAT Waiver data</w:t>
      </w:r>
    </w:p>
    <w:p w14:paraId="7CE6AF8A" w14:textId="38E9495A" w:rsidR="001000AF" w:rsidRDefault="001000AF" w:rsidP="003A24A8">
      <w:pPr>
        <w:pStyle w:val="NoSpacing"/>
        <w:contextualSpacing/>
        <w:rPr>
          <w:rFonts w:ascii="Verdana" w:hAnsi="Verdana" w:cstheme="minorHAnsi"/>
          <w:sz w:val="24"/>
          <w:szCs w:val="24"/>
        </w:rPr>
      </w:pPr>
    </w:p>
    <w:p w14:paraId="68AFE439" w14:textId="648DBD7D" w:rsidR="001000AF" w:rsidRDefault="001000AF" w:rsidP="003A24A8">
      <w:pPr>
        <w:pStyle w:val="NoSpacing"/>
        <w:contextualSpacing/>
        <w:rPr>
          <w:rFonts w:ascii="Verdana" w:hAnsi="Verdana" w:cstheme="minorHAnsi"/>
          <w:sz w:val="24"/>
          <w:szCs w:val="24"/>
        </w:rPr>
      </w:pPr>
      <w:r>
        <w:rPr>
          <w:rFonts w:ascii="Verdana" w:hAnsi="Verdana" w:cstheme="minorHAnsi"/>
          <w:sz w:val="24"/>
          <w:szCs w:val="24"/>
        </w:rPr>
        <w:t xml:space="preserve">TEA – provide the </w:t>
      </w:r>
      <w:r w:rsidR="00F10EDF" w:rsidRPr="003A24A8">
        <w:rPr>
          <w:rFonts w:ascii="Verdana" w:hAnsi="Verdana"/>
          <w:sz w:val="24"/>
          <w:szCs w:val="24"/>
        </w:rPr>
        <w:t xml:space="preserve">Digital Curriculum Accessibility </w:t>
      </w:r>
      <w:r>
        <w:rPr>
          <w:rFonts w:ascii="Verdana" w:hAnsi="Verdana" w:cstheme="minorHAnsi"/>
          <w:sz w:val="24"/>
          <w:szCs w:val="24"/>
        </w:rPr>
        <w:t xml:space="preserve">Report; members asked to meet with Dr. Porter </w:t>
      </w:r>
      <w:r w:rsidR="00AD6358">
        <w:rPr>
          <w:rFonts w:ascii="Verdana" w:hAnsi="Verdana" w:cstheme="minorHAnsi"/>
          <w:sz w:val="24"/>
          <w:szCs w:val="24"/>
        </w:rPr>
        <w:t>after the report is published</w:t>
      </w:r>
    </w:p>
    <w:p w14:paraId="2CAB606B" w14:textId="459EB3F3" w:rsidR="00AD6358" w:rsidRDefault="00AD6358" w:rsidP="003A24A8">
      <w:pPr>
        <w:pStyle w:val="NoSpacing"/>
        <w:contextualSpacing/>
        <w:rPr>
          <w:rFonts w:ascii="Verdana" w:hAnsi="Verdana" w:cstheme="minorHAnsi"/>
          <w:sz w:val="24"/>
          <w:szCs w:val="24"/>
        </w:rPr>
      </w:pPr>
    </w:p>
    <w:p w14:paraId="746A4B43" w14:textId="58152C22" w:rsidR="00AD6358" w:rsidRDefault="00AD6358" w:rsidP="003A24A8">
      <w:pPr>
        <w:pStyle w:val="NoSpacing"/>
        <w:contextualSpacing/>
        <w:rPr>
          <w:rFonts w:ascii="Verdana" w:hAnsi="Verdana" w:cstheme="minorHAnsi"/>
          <w:sz w:val="24"/>
          <w:szCs w:val="24"/>
        </w:rPr>
      </w:pPr>
      <w:r>
        <w:rPr>
          <w:rFonts w:ascii="Verdana" w:hAnsi="Verdana" w:cstheme="minorHAnsi"/>
          <w:sz w:val="24"/>
          <w:szCs w:val="24"/>
        </w:rPr>
        <w:t xml:space="preserve">TWC </w:t>
      </w:r>
      <w:r w:rsidR="004347F9">
        <w:rPr>
          <w:rFonts w:ascii="Verdana" w:hAnsi="Verdana" w:cstheme="minorHAnsi"/>
          <w:sz w:val="24"/>
          <w:szCs w:val="24"/>
        </w:rPr>
        <w:t>–</w:t>
      </w:r>
      <w:r>
        <w:rPr>
          <w:rFonts w:ascii="Verdana" w:hAnsi="Verdana" w:cstheme="minorHAnsi"/>
          <w:sz w:val="24"/>
          <w:szCs w:val="24"/>
        </w:rPr>
        <w:t xml:space="preserve"> </w:t>
      </w:r>
      <w:r w:rsidR="004347F9">
        <w:rPr>
          <w:rFonts w:ascii="Verdana" w:hAnsi="Verdana" w:cstheme="minorHAnsi"/>
          <w:sz w:val="24"/>
          <w:szCs w:val="24"/>
        </w:rPr>
        <w:t>Governor’s Tri-Agency Workforce Strategies report (RECEIVED)</w:t>
      </w:r>
    </w:p>
    <w:p w14:paraId="6B123A21" w14:textId="445CCFC8" w:rsidR="004347F9" w:rsidRPr="003A24A8" w:rsidRDefault="004347F9" w:rsidP="003A24A8">
      <w:pPr>
        <w:pStyle w:val="NoSpacing"/>
        <w:contextualSpacing/>
        <w:rPr>
          <w:rFonts w:ascii="Verdana" w:hAnsi="Verdana" w:cstheme="minorHAnsi"/>
          <w:sz w:val="24"/>
          <w:szCs w:val="24"/>
        </w:rPr>
      </w:pPr>
      <w:r>
        <w:rPr>
          <w:rFonts w:ascii="Verdana" w:hAnsi="Verdana" w:cstheme="minorHAnsi"/>
          <w:sz w:val="24"/>
          <w:szCs w:val="24"/>
        </w:rPr>
        <w:t>TWC – clarify the customer dispute process (RECEIVED)</w:t>
      </w:r>
    </w:p>
    <w:sectPr w:rsidR="004347F9" w:rsidRPr="003A24A8" w:rsidSect="00FA17AE">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00E90" w14:textId="77777777" w:rsidR="00AB14C9" w:rsidRDefault="00AB14C9">
      <w:pPr>
        <w:spacing w:after="0" w:line="240" w:lineRule="auto"/>
      </w:pPr>
      <w:r>
        <w:separator/>
      </w:r>
    </w:p>
  </w:endnote>
  <w:endnote w:type="continuationSeparator" w:id="0">
    <w:p w14:paraId="1C91EC96" w14:textId="77777777" w:rsidR="00AB14C9" w:rsidRDefault="00AB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Monospaced">
    <w:altName w:val="Consolas"/>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541242"/>
      <w:docPartObj>
        <w:docPartGallery w:val="Page Numbers (Bottom of Page)"/>
        <w:docPartUnique/>
      </w:docPartObj>
    </w:sdtPr>
    <w:sdtEndPr>
      <w:rPr>
        <w:noProof/>
      </w:rPr>
    </w:sdtEndPr>
    <w:sdtContent>
      <w:p w14:paraId="53BFFA2B" w14:textId="20553A3A" w:rsidR="00D529D3" w:rsidRPr="00F750AF" w:rsidRDefault="00C8341E" w:rsidP="00C834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80012496"/>
      <w:docPartObj>
        <w:docPartGallery w:val="Page Numbers (Bottom of Page)"/>
        <w:docPartUnique/>
      </w:docPartObj>
    </w:sdtPr>
    <w:sdtEndPr>
      <w:rPr>
        <w:noProof/>
      </w:rPr>
    </w:sdtEndPr>
    <w:sdtContent>
      <w:p w14:paraId="552D9FE5" w14:textId="77777777" w:rsidR="00D529D3" w:rsidRPr="00B710DE" w:rsidRDefault="00D529D3" w:rsidP="00330F3E">
        <w:pPr>
          <w:pStyle w:val="Footer"/>
          <w:jc w:val="right"/>
          <w:rPr>
            <w:sz w:val="28"/>
            <w:szCs w:val="28"/>
          </w:rPr>
        </w:pPr>
        <w:r w:rsidRPr="00B710DE">
          <w:rPr>
            <w:sz w:val="28"/>
            <w:szCs w:val="28"/>
          </w:rPr>
          <w:fldChar w:fldCharType="begin"/>
        </w:r>
        <w:r w:rsidRPr="00B710DE">
          <w:rPr>
            <w:sz w:val="28"/>
            <w:szCs w:val="28"/>
          </w:rPr>
          <w:instrText xml:space="preserve"> PAGE   \* MERGEFORMAT </w:instrText>
        </w:r>
        <w:r w:rsidRPr="00B710DE">
          <w:rPr>
            <w:sz w:val="28"/>
            <w:szCs w:val="28"/>
          </w:rPr>
          <w:fldChar w:fldCharType="separate"/>
        </w:r>
        <w:r>
          <w:rPr>
            <w:noProof/>
            <w:sz w:val="28"/>
            <w:szCs w:val="28"/>
          </w:rPr>
          <w:t>1</w:t>
        </w:r>
        <w:r w:rsidRPr="00B710DE">
          <w:rPr>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F1A68" w14:textId="77777777" w:rsidR="00AB14C9" w:rsidRDefault="00AB14C9">
      <w:pPr>
        <w:spacing w:after="0" w:line="240" w:lineRule="auto"/>
      </w:pPr>
      <w:r>
        <w:separator/>
      </w:r>
    </w:p>
  </w:footnote>
  <w:footnote w:type="continuationSeparator" w:id="0">
    <w:p w14:paraId="2F1CA6AA" w14:textId="77777777" w:rsidR="00AB14C9" w:rsidRDefault="00AB1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DA6"/>
    <w:multiLevelType w:val="hybridMultilevel"/>
    <w:tmpl w:val="19EE20DE"/>
    <w:lvl w:ilvl="0" w:tplc="6610EB3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80252"/>
    <w:multiLevelType w:val="hybridMultilevel"/>
    <w:tmpl w:val="68CA7076"/>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39A6053"/>
    <w:multiLevelType w:val="hybridMultilevel"/>
    <w:tmpl w:val="FBF214E2"/>
    <w:lvl w:ilvl="0" w:tplc="5A002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BF604E"/>
    <w:multiLevelType w:val="hybridMultilevel"/>
    <w:tmpl w:val="9C5AC15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AE389C"/>
    <w:multiLevelType w:val="hybridMultilevel"/>
    <w:tmpl w:val="60B8C6F4"/>
    <w:lvl w:ilvl="0" w:tplc="0712A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C39AB"/>
    <w:multiLevelType w:val="hybridMultilevel"/>
    <w:tmpl w:val="3DBCE4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DA4EC7"/>
    <w:multiLevelType w:val="hybridMultilevel"/>
    <w:tmpl w:val="19EE20DE"/>
    <w:lvl w:ilvl="0" w:tplc="6610EB3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551D3"/>
    <w:multiLevelType w:val="hybridMultilevel"/>
    <w:tmpl w:val="A8A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590072"/>
    <w:multiLevelType w:val="hybridMultilevel"/>
    <w:tmpl w:val="8FBA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043D9"/>
    <w:multiLevelType w:val="hybridMultilevel"/>
    <w:tmpl w:val="4ED6E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146947"/>
    <w:multiLevelType w:val="hybridMultilevel"/>
    <w:tmpl w:val="410E4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882757"/>
    <w:multiLevelType w:val="hybridMultilevel"/>
    <w:tmpl w:val="BB842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54D5A"/>
    <w:multiLevelType w:val="hybridMultilevel"/>
    <w:tmpl w:val="8CBCADBA"/>
    <w:lvl w:ilvl="0" w:tplc="655E378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773D6"/>
    <w:multiLevelType w:val="hybridMultilevel"/>
    <w:tmpl w:val="6A74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96178"/>
    <w:multiLevelType w:val="hybridMultilevel"/>
    <w:tmpl w:val="F7D2E0FE"/>
    <w:lvl w:ilvl="0" w:tplc="E44863E4">
      <w:start w:val="1"/>
      <w:numFmt w:val="upperRoman"/>
      <w:lvlText w:val="%1I."/>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A83FAB"/>
    <w:multiLevelType w:val="hybridMultilevel"/>
    <w:tmpl w:val="6F8A6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E3C25"/>
    <w:multiLevelType w:val="hybridMultilevel"/>
    <w:tmpl w:val="45D4658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10F9A"/>
    <w:multiLevelType w:val="hybridMultilevel"/>
    <w:tmpl w:val="68CE4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A04206"/>
    <w:multiLevelType w:val="multilevel"/>
    <w:tmpl w:val="9F7E1F1C"/>
    <w:lvl w:ilvl="0">
      <w:start w:val="1"/>
      <w:numFmt w:val="upperLetter"/>
      <w:lvlText w:val="%1."/>
      <w:lvlJc w:val="left"/>
      <w:pPr>
        <w:ind w:left="360" w:hanging="360"/>
      </w:p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93185B"/>
    <w:multiLevelType w:val="hybridMultilevel"/>
    <w:tmpl w:val="82FEBD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8F58FA"/>
    <w:multiLevelType w:val="hybridMultilevel"/>
    <w:tmpl w:val="19EE20DE"/>
    <w:lvl w:ilvl="0" w:tplc="6610EB3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722F5"/>
    <w:multiLevelType w:val="hybridMultilevel"/>
    <w:tmpl w:val="A51A5F1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023DE0"/>
    <w:multiLevelType w:val="hybridMultilevel"/>
    <w:tmpl w:val="9EC69C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B412F1"/>
    <w:multiLevelType w:val="hybridMultilevel"/>
    <w:tmpl w:val="56905F08"/>
    <w:lvl w:ilvl="0" w:tplc="0BF4DB88">
      <w:start w:val="1"/>
      <w:numFmt w:val="upperRoman"/>
      <w:lvlText w:val="%1."/>
      <w:lvlJc w:val="righ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143FF3"/>
    <w:multiLevelType w:val="hybridMultilevel"/>
    <w:tmpl w:val="11BA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A6AC0"/>
    <w:multiLevelType w:val="hybridMultilevel"/>
    <w:tmpl w:val="A6EC35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6D1541"/>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BE6030"/>
    <w:multiLevelType w:val="hybridMultilevel"/>
    <w:tmpl w:val="2878DDB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A50962"/>
    <w:multiLevelType w:val="hybridMultilevel"/>
    <w:tmpl w:val="CD76D8B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756730"/>
    <w:multiLevelType w:val="hybridMultilevel"/>
    <w:tmpl w:val="41AE1114"/>
    <w:lvl w:ilvl="0" w:tplc="875A2630">
      <w:start w:val="1"/>
      <w:numFmt w:val="decimal"/>
      <w:lvlText w:val="%1."/>
      <w:lvlJc w:val="left"/>
      <w:pPr>
        <w:ind w:left="360" w:hanging="360"/>
      </w:pPr>
      <w:rPr>
        <w:rFonts w:hint="default"/>
        <w:b/>
        <w:i w:val="0"/>
        <w:color w:val="FF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002BCF"/>
    <w:multiLevelType w:val="hybridMultilevel"/>
    <w:tmpl w:val="9C04B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43D3248"/>
    <w:multiLevelType w:val="hybridMultilevel"/>
    <w:tmpl w:val="A850A96A"/>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3E4E20"/>
    <w:multiLevelType w:val="hybridMultilevel"/>
    <w:tmpl w:val="BAB2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96D92"/>
    <w:multiLevelType w:val="hybridMultilevel"/>
    <w:tmpl w:val="8262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E2864"/>
    <w:multiLevelType w:val="hybridMultilevel"/>
    <w:tmpl w:val="9406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521B2"/>
    <w:multiLevelType w:val="hybridMultilevel"/>
    <w:tmpl w:val="9E8037AC"/>
    <w:lvl w:ilvl="0" w:tplc="1AE4EBB4">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DF2E81"/>
    <w:multiLevelType w:val="hybridMultilevel"/>
    <w:tmpl w:val="B1CE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C4DFE"/>
    <w:multiLevelType w:val="hybridMultilevel"/>
    <w:tmpl w:val="CF84A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21181F"/>
    <w:multiLevelType w:val="hybridMultilevel"/>
    <w:tmpl w:val="0DFCC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F30B5B"/>
    <w:multiLevelType w:val="hybridMultilevel"/>
    <w:tmpl w:val="B056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94AE9"/>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B95A7D"/>
    <w:multiLevelType w:val="hybridMultilevel"/>
    <w:tmpl w:val="60F2C0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4B5104E"/>
    <w:multiLevelType w:val="hybridMultilevel"/>
    <w:tmpl w:val="C810A3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4D3144"/>
    <w:multiLevelType w:val="multilevel"/>
    <w:tmpl w:val="9F7E1F1C"/>
    <w:lvl w:ilvl="0">
      <w:start w:val="1"/>
      <w:numFmt w:val="upperLetter"/>
      <w:lvlText w:val="%1."/>
      <w:lvlJc w:val="left"/>
      <w:pPr>
        <w:ind w:left="360" w:hanging="360"/>
      </w:p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065564"/>
    <w:multiLevelType w:val="hybridMultilevel"/>
    <w:tmpl w:val="557AA804"/>
    <w:lvl w:ilvl="0" w:tplc="04090015">
      <w:start w:val="1"/>
      <w:numFmt w:val="upp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12366E"/>
    <w:multiLevelType w:val="hybridMultilevel"/>
    <w:tmpl w:val="C284DDE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12"/>
  </w:num>
  <w:num w:numId="3">
    <w:abstractNumId w:val="4"/>
  </w:num>
  <w:num w:numId="4">
    <w:abstractNumId w:val="14"/>
  </w:num>
  <w:num w:numId="5">
    <w:abstractNumId w:val="23"/>
  </w:num>
  <w:num w:numId="6">
    <w:abstractNumId w:val="36"/>
  </w:num>
  <w:num w:numId="7">
    <w:abstractNumId w:val="26"/>
  </w:num>
  <w:num w:numId="8">
    <w:abstractNumId w:val="40"/>
  </w:num>
  <w:num w:numId="9">
    <w:abstractNumId w:val="27"/>
  </w:num>
  <w:num w:numId="10">
    <w:abstractNumId w:val="4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1"/>
  </w:num>
  <w:num w:numId="14">
    <w:abstractNumId w:val="17"/>
  </w:num>
  <w:num w:numId="15">
    <w:abstractNumId w:val="35"/>
  </w:num>
  <w:num w:numId="16">
    <w:abstractNumId w:val="11"/>
  </w:num>
  <w:num w:numId="17">
    <w:abstractNumId w:val="42"/>
  </w:num>
  <w:num w:numId="18">
    <w:abstractNumId w:val="29"/>
  </w:num>
  <w:num w:numId="19">
    <w:abstractNumId w:val="18"/>
  </w:num>
  <w:num w:numId="20">
    <w:abstractNumId w:val="2"/>
  </w:num>
  <w:num w:numId="21">
    <w:abstractNumId w:val="38"/>
  </w:num>
  <w:num w:numId="22">
    <w:abstractNumId w:val="3"/>
  </w:num>
  <w:num w:numId="23">
    <w:abstractNumId w:val="21"/>
  </w:num>
  <w:num w:numId="24">
    <w:abstractNumId w:val="37"/>
  </w:num>
  <w:num w:numId="25">
    <w:abstractNumId w:val="31"/>
  </w:num>
  <w:num w:numId="26">
    <w:abstractNumId w:val="9"/>
  </w:num>
  <w:num w:numId="27">
    <w:abstractNumId w:val="28"/>
  </w:num>
  <w:num w:numId="28">
    <w:abstractNumId w:val="13"/>
  </w:num>
  <w:num w:numId="29">
    <w:abstractNumId w:val="8"/>
  </w:num>
  <w:num w:numId="30">
    <w:abstractNumId w:val="33"/>
  </w:num>
  <w:num w:numId="31">
    <w:abstractNumId w:val="39"/>
  </w:num>
  <w:num w:numId="32">
    <w:abstractNumId w:val="32"/>
  </w:num>
  <w:num w:numId="33">
    <w:abstractNumId w:val="1"/>
  </w:num>
  <w:num w:numId="34">
    <w:abstractNumId w:val="16"/>
  </w:num>
  <w:num w:numId="35">
    <w:abstractNumId w:val="15"/>
  </w:num>
  <w:num w:numId="36">
    <w:abstractNumId w:val="0"/>
  </w:num>
  <w:num w:numId="37">
    <w:abstractNumId w:val="10"/>
  </w:num>
  <w:num w:numId="38">
    <w:abstractNumId w:val="24"/>
  </w:num>
  <w:num w:numId="39">
    <w:abstractNumId w:val="6"/>
  </w:num>
  <w:num w:numId="40">
    <w:abstractNumId w:val="20"/>
  </w:num>
  <w:num w:numId="41">
    <w:abstractNumId w:val="44"/>
  </w:num>
  <w:num w:numId="42">
    <w:abstractNumId w:val="43"/>
  </w:num>
  <w:num w:numId="43">
    <w:abstractNumId w:val="34"/>
  </w:num>
  <w:num w:numId="44">
    <w:abstractNumId w:val="5"/>
  </w:num>
  <w:num w:numId="45">
    <w:abstractNumId w:val="19"/>
  </w:num>
  <w:num w:numId="46">
    <w:abstractNumId w:val="2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D1"/>
    <w:rsid w:val="00002430"/>
    <w:rsid w:val="00002859"/>
    <w:rsid w:val="00002A40"/>
    <w:rsid w:val="00004819"/>
    <w:rsid w:val="00011BDC"/>
    <w:rsid w:val="00011E40"/>
    <w:rsid w:val="00012D7D"/>
    <w:rsid w:val="00013E22"/>
    <w:rsid w:val="00014167"/>
    <w:rsid w:val="00014C28"/>
    <w:rsid w:val="00015BAF"/>
    <w:rsid w:val="00017C34"/>
    <w:rsid w:val="00021B52"/>
    <w:rsid w:val="0002312E"/>
    <w:rsid w:val="00023E2F"/>
    <w:rsid w:val="000249A2"/>
    <w:rsid w:val="00025198"/>
    <w:rsid w:val="0002552D"/>
    <w:rsid w:val="000259A0"/>
    <w:rsid w:val="0002626A"/>
    <w:rsid w:val="000263B3"/>
    <w:rsid w:val="000318BE"/>
    <w:rsid w:val="00036118"/>
    <w:rsid w:val="00037661"/>
    <w:rsid w:val="00040608"/>
    <w:rsid w:val="00041825"/>
    <w:rsid w:val="00045641"/>
    <w:rsid w:val="0004578B"/>
    <w:rsid w:val="0004663C"/>
    <w:rsid w:val="00047FE1"/>
    <w:rsid w:val="000511DD"/>
    <w:rsid w:val="000541A1"/>
    <w:rsid w:val="000556FD"/>
    <w:rsid w:val="0005713A"/>
    <w:rsid w:val="00057E31"/>
    <w:rsid w:val="00060692"/>
    <w:rsid w:val="000613FA"/>
    <w:rsid w:val="000624C7"/>
    <w:rsid w:val="00074AF8"/>
    <w:rsid w:val="00080B0D"/>
    <w:rsid w:val="00080F24"/>
    <w:rsid w:val="0008170C"/>
    <w:rsid w:val="00090197"/>
    <w:rsid w:val="00094764"/>
    <w:rsid w:val="0009584B"/>
    <w:rsid w:val="0009762A"/>
    <w:rsid w:val="000A010F"/>
    <w:rsid w:val="000A22B8"/>
    <w:rsid w:val="000A54C9"/>
    <w:rsid w:val="000A6865"/>
    <w:rsid w:val="000B45A8"/>
    <w:rsid w:val="000B5758"/>
    <w:rsid w:val="000B6041"/>
    <w:rsid w:val="000B651D"/>
    <w:rsid w:val="000B768E"/>
    <w:rsid w:val="000C117D"/>
    <w:rsid w:val="000C3A15"/>
    <w:rsid w:val="000C7BCB"/>
    <w:rsid w:val="000D121A"/>
    <w:rsid w:val="000D52D0"/>
    <w:rsid w:val="000D79A6"/>
    <w:rsid w:val="000E163B"/>
    <w:rsid w:val="000E708E"/>
    <w:rsid w:val="000E78B5"/>
    <w:rsid w:val="000E7C46"/>
    <w:rsid w:val="000F1A24"/>
    <w:rsid w:val="000F4EB4"/>
    <w:rsid w:val="000F64CA"/>
    <w:rsid w:val="000F79E0"/>
    <w:rsid w:val="001000AF"/>
    <w:rsid w:val="001018B0"/>
    <w:rsid w:val="00101A62"/>
    <w:rsid w:val="00101BD8"/>
    <w:rsid w:val="00101BEB"/>
    <w:rsid w:val="00103320"/>
    <w:rsid w:val="00105CDE"/>
    <w:rsid w:val="001068D5"/>
    <w:rsid w:val="00111CBC"/>
    <w:rsid w:val="00112FEC"/>
    <w:rsid w:val="0011334A"/>
    <w:rsid w:val="00115006"/>
    <w:rsid w:val="00115D9D"/>
    <w:rsid w:val="0011680F"/>
    <w:rsid w:val="00116D71"/>
    <w:rsid w:val="0011709C"/>
    <w:rsid w:val="00120301"/>
    <w:rsid w:val="00121C84"/>
    <w:rsid w:val="00122520"/>
    <w:rsid w:val="00124408"/>
    <w:rsid w:val="001251E1"/>
    <w:rsid w:val="0013132F"/>
    <w:rsid w:val="00135E04"/>
    <w:rsid w:val="00136359"/>
    <w:rsid w:val="00136AAF"/>
    <w:rsid w:val="001416CB"/>
    <w:rsid w:val="00142A19"/>
    <w:rsid w:val="0015153A"/>
    <w:rsid w:val="00151C7E"/>
    <w:rsid w:val="0015300B"/>
    <w:rsid w:val="0015390D"/>
    <w:rsid w:val="00154585"/>
    <w:rsid w:val="00154C6A"/>
    <w:rsid w:val="00161916"/>
    <w:rsid w:val="00162160"/>
    <w:rsid w:val="00162ECF"/>
    <w:rsid w:val="00164E59"/>
    <w:rsid w:val="00165671"/>
    <w:rsid w:val="00165A86"/>
    <w:rsid w:val="001710A7"/>
    <w:rsid w:val="00175408"/>
    <w:rsid w:val="001773EE"/>
    <w:rsid w:val="00180DC9"/>
    <w:rsid w:val="001824BD"/>
    <w:rsid w:val="00182AE2"/>
    <w:rsid w:val="00183222"/>
    <w:rsid w:val="00187742"/>
    <w:rsid w:val="00192815"/>
    <w:rsid w:val="00192BB4"/>
    <w:rsid w:val="001930B0"/>
    <w:rsid w:val="00193357"/>
    <w:rsid w:val="001946F8"/>
    <w:rsid w:val="00194BA1"/>
    <w:rsid w:val="001B061E"/>
    <w:rsid w:val="001B34C0"/>
    <w:rsid w:val="001B39D9"/>
    <w:rsid w:val="001B3DE7"/>
    <w:rsid w:val="001B5410"/>
    <w:rsid w:val="001B55F0"/>
    <w:rsid w:val="001B6367"/>
    <w:rsid w:val="001B7EDF"/>
    <w:rsid w:val="001C132A"/>
    <w:rsid w:val="001C1600"/>
    <w:rsid w:val="001C28C7"/>
    <w:rsid w:val="001C38FA"/>
    <w:rsid w:val="001C4731"/>
    <w:rsid w:val="001C72F9"/>
    <w:rsid w:val="001D175C"/>
    <w:rsid w:val="001D17B4"/>
    <w:rsid w:val="001D4C30"/>
    <w:rsid w:val="001D6A0D"/>
    <w:rsid w:val="001D7B54"/>
    <w:rsid w:val="001E0F9A"/>
    <w:rsid w:val="001E1A91"/>
    <w:rsid w:val="001E212F"/>
    <w:rsid w:val="001E2CFF"/>
    <w:rsid w:val="001E326A"/>
    <w:rsid w:val="001E4208"/>
    <w:rsid w:val="001E42AD"/>
    <w:rsid w:val="001E4F23"/>
    <w:rsid w:val="001E5D67"/>
    <w:rsid w:val="001E78F3"/>
    <w:rsid w:val="001F2850"/>
    <w:rsid w:val="001F49CD"/>
    <w:rsid w:val="001F52FD"/>
    <w:rsid w:val="001F5DFE"/>
    <w:rsid w:val="002005B0"/>
    <w:rsid w:val="0020090E"/>
    <w:rsid w:val="0020116E"/>
    <w:rsid w:val="00204541"/>
    <w:rsid w:val="002048A5"/>
    <w:rsid w:val="002050A5"/>
    <w:rsid w:val="002068D2"/>
    <w:rsid w:val="002100D6"/>
    <w:rsid w:val="002104C3"/>
    <w:rsid w:val="0021699D"/>
    <w:rsid w:val="002171FB"/>
    <w:rsid w:val="00221C08"/>
    <w:rsid w:val="00221C7B"/>
    <w:rsid w:val="00223755"/>
    <w:rsid w:val="00226FAD"/>
    <w:rsid w:val="00227316"/>
    <w:rsid w:val="002324B8"/>
    <w:rsid w:val="00232977"/>
    <w:rsid w:val="002333A8"/>
    <w:rsid w:val="00234F03"/>
    <w:rsid w:val="0023540C"/>
    <w:rsid w:val="0024453D"/>
    <w:rsid w:val="00245097"/>
    <w:rsid w:val="002464DD"/>
    <w:rsid w:val="002467C6"/>
    <w:rsid w:val="00251211"/>
    <w:rsid w:val="00252B85"/>
    <w:rsid w:val="00252C3B"/>
    <w:rsid w:val="0025368A"/>
    <w:rsid w:val="0025600F"/>
    <w:rsid w:val="00260110"/>
    <w:rsid w:val="00260366"/>
    <w:rsid w:val="00263885"/>
    <w:rsid w:val="002643D2"/>
    <w:rsid w:val="00264E9C"/>
    <w:rsid w:val="00266A61"/>
    <w:rsid w:val="00270768"/>
    <w:rsid w:val="00271075"/>
    <w:rsid w:val="00273660"/>
    <w:rsid w:val="00276B50"/>
    <w:rsid w:val="00276F1E"/>
    <w:rsid w:val="002778E1"/>
    <w:rsid w:val="0028791C"/>
    <w:rsid w:val="002921A3"/>
    <w:rsid w:val="002932FE"/>
    <w:rsid w:val="00293F85"/>
    <w:rsid w:val="00297CE0"/>
    <w:rsid w:val="002A1F12"/>
    <w:rsid w:val="002A21D0"/>
    <w:rsid w:val="002A2C12"/>
    <w:rsid w:val="002A615A"/>
    <w:rsid w:val="002B0F04"/>
    <w:rsid w:val="002B10E6"/>
    <w:rsid w:val="002B2028"/>
    <w:rsid w:val="002B4BF3"/>
    <w:rsid w:val="002B5CD3"/>
    <w:rsid w:val="002B777F"/>
    <w:rsid w:val="002B7CAD"/>
    <w:rsid w:val="002C1A10"/>
    <w:rsid w:val="002C35C2"/>
    <w:rsid w:val="002C3B5C"/>
    <w:rsid w:val="002C6CEF"/>
    <w:rsid w:val="002D0B67"/>
    <w:rsid w:val="002D2343"/>
    <w:rsid w:val="002D27BA"/>
    <w:rsid w:val="002D541B"/>
    <w:rsid w:val="002D6A54"/>
    <w:rsid w:val="002D78FD"/>
    <w:rsid w:val="002E24DF"/>
    <w:rsid w:val="002E25C4"/>
    <w:rsid w:val="002E2E3F"/>
    <w:rsid w:val="002E7ACD"/>
    <w:rsid w:val="002F43C3"/>
    <w:rsid w:val="002F4B5A"/>
    <w:rsid w:val="002F6B24"/>
    <w:rsid w:val="002F7796"/>
    <w:rsid w:val="0030030E"/>
    <w:rsid w:val="003005E1"/>
    <w:rsid w:val="00307F14"/>
    <w:rsid w:val="003108E5"/>
    <w:rsid w:val="003128FD"/>
    <w:rsid w:val="0031296F"/>
    <w:rsid w:val="003149D4"/>
    <w:rsid w:val="00320229"/>
    <w:rsid w:val="00321943"/>
    <w:rsid w:val="00326A5E"/>
    <w:rsid w:val="00326FD9"/>
    <w:rsid w:val="00327DE0"/>
    <w:rsid w:val="00330A0E"/>
    <w:rsid w:val="00330AC5"/>
    <w:rsid w:val="00330F3E"/>
    <w:rsid w:val="003314EE"/>
    <w:rsid w:val="00336C6D"/>
    <w:rsid w:val="00336ED3"/>
    <w:rsid w:val="00337219"/>
    <w:rsid w:val="003427D0"/>
    <w:rsid w:val="0034412E"/>
    <w:rsid w:val="00344590"/>
    <w:rsid w:val="00346FC3"/>
    <w:rsid w:val="00354584"/>
    <w:rsid w:val="003557C1"/>
    <w:rsid w:val="00360CF0"/>
    <w:rsid w:val="00361FFC"/>
    <w:rsid w:val="0036234C"/>
    <w:rsid w:val="00362866"/>
    <w:rsid w:val="00363146"/>
    <w:rsid w:val="00363CCC"/>
    <w:rsid w:val="003670E7"/>
    <w:rsid w:val="0036721E"/>
    <w:rsid w:val="0037127E"/>
    <w:rsid w:val="003733F7"/>
    <w:rsid w:val="00373632"/>
    <w:rsid w:val="00374DC6"/>
    <w:rsid w:val="003762E3"/>
    <w:rsid w:val="003763A2"/>
    <w:rsid w:val="00380C21"/>
    <w:rsid w:val="0038119D"/>
    <w:rsid w:val="00384F36"/>
    <w:rsid w:val="00390C0B"/>
    <w:rsid w:val="00391B00"/>
    <w:rsid w:val="00391B3F"/>
    <w:rsid w:val="003934F5"/>
    <w:rsid w:val="00393968"/>
    <w:rsid w:val="00393C3E"/>
    <w:rsid w:val="003940C5"/>
    <w:rsid w:val="003970D1"/>
    <w:rsid w:val="00397376"/>
    <w:rsid w:val="00397902"/>
    <w:rsid w:val="003A0210"/>
    <w:rsid w:val="003A24A8"/>
    <w:rsid w:val="003B0FA8"/>
    <w:rsid w:val="003B3170"/>
    <w:rsid w:val="003B476F"/>
    <w:rsid w:val="003B4A1B"/>
    <w:rsid w:val="003B4A3C"/>
    <w:rsid w:val="003B5442"/>
    <w:rsid w:val="003B6892"/>
    <w:rsid w:val="003C0381"/>
    <w:rsid w:val="003C2EAD"/>
    <w:rsid w:val="003C4104"/>
    <w:rsid w:val="003C4A4A"/>
    <w:rsid w:val="003C67CD"/>
    <w:rsid w:val="003D2DDA"/>
    <w:rsid w:val="003D32CF"/>
    <w:rsid w:val="003D5254"/>
    <w:rsid w:val="003E0AC2"/>
    <w:rsid w:val="003E1B91"/>
    <w:rsid w:val="003E274D"/>
    <w:rsid w:val="003F34AF"/>
    <w:rsid w:val="003F4C2A"/>
    <w:rsid w:val="003F4D6F"/>
    <w:rsid w:val="003F6D8D"/>
    <w:rsid w:val="003F6F88"/>
    <w:rsid w:val="003F723F"/>
    <w:rsid w:val="00401269"/>
    <w:rsid w:val="004048C4"/>
    <w:rsid w:val="00410ED7"/>
    <w:rsid w:val="0041354E"/>
    <w:rsid w:val="00413609"/>
    <w:rsid w:val="004138BB"/>
    <w:rsid w:val="00414F0F"/>
    <w:rsid w:val="0041793C"/>
    <w:rsid w:val="00420365"/>
    <w:rsid w:val="00420A04"/>
    <w:rsid w:val="004215CE"/>
    <w:rsid w:val="00421CBF"/>
    <w:rsid w:val="00422746"/>
    <w:rsid w:val="004264A0"/>
    <w:rsid w:val="004329DC"/>
    <w:rsid w:val="00432E61"/>
    <w:rsid w:val="004339E3"/>
    <w:rsid w:val="00434137"/>
    <w:rsid w:val="004347F9"/>
    <w:rsid w:val="00435166"/>
    <w:rsid w:val="00444256"/>
    <w:rsid w:val="0044458A"/>
    <w:rsid w:val="00447FA2"/>
    <w:rsid w:val="00450F2B"/>
    <w:rsid w:val="004519BE"/>
    <w:rsid w:val="00451AB9"/>
    <w:rsid w:val="004545A2"/>
    <w:rsid w:val="0045568E"/>
    <w:rsid w:val="00460EC1"/>
    <w:rsid w:val="0046207C"/>
    <w:rsid w:val="0046460D"/>
    <w:rsid w:val="004665E2"/>
    <w:rsid w:val="00470647"/>
    <w:rsid w:val="00471CB7"/>
    <w:rsid w:val="00472EAE"/>
    <w:rsid w:val="00473FBE"/>
    <w:rsid w:val="004760A6"/>
    <w:rsid w:val="00476F15"/>
    <w:rsid w:val="00476FDE"/>
    <w:rsid w:val="004801CC"/>
    <w:rsid w:val="00480E13"/>
    <w:rsid w:val="0048155F"/>
    <w:rsid w:val="00482BF0"/>
    <w:rsid w:val="0048472B"/>
    <w:rsid w:val="004857A0"/>
    <w:rsid w:val="004865B0"/>
    <w:rsid w:val="004865C9"/>
    <w:rsid w:val="00486F95"/>
    <w:rsid w:val="004900C6"/>
    <w:rsid w:val="00490EA8"/>
    <w:rsid w:val="0049146E"/>
    <w:rsid w:val="0049222B"/>
    <w:rsid w:val="00493628"/>
    <w:rsid w:val="00493AA0"/>
    <w:rsid w:val="00494318"/>
    <w:rsid w:val="004952D9"/>
    <w:rsid w:val="004965CF"/>
    <w:rsid w:val="004965F7"/>
    <w:rsid w:val="00497448"/>
    <w:rsid w:val="00497C76"/>
    <w:rsid w:val="004A110F"/>
    <w:rsid w:val="004A2843"/>
    <w:rsid w:val="004A2931"/>
    <w:rsid w:val="004A3BE2"/>
    <w:rsid w:val="004A4EC5"/>
    <w:rsid w:val="004A66DD"/>
    <w:rsid w:val="004A7AC8"/>
    <w:rsid w:val="004B154F"/>
    <w:rsid w:val="004B1FFA"/>
    <w:rsid w:val="004B235E"/>
    <w:rsid w:val="004B3603"/>
    <w:rsid w:val="004B72B7"/>
    <w:rsid w:val="004C2EBC"/>
    <w:rsid w:val="004C5A16"/>
    <w:rsid w:val="004D340F"/>
    <w:rsid w:val="004D7061"/>
    <w:rsid w:val="004D712A"/>
    <w:rsid w:val="004D77A0"/>
    <w:rsid w:val="004D78C1"/>
    <w:rsid w:val="004E005E"/>
    <w:rsid w:val="004E1043"/>
    <w:rsid w:val="004E217C"/>
    <w:rsid w:val="004E737E"/>
    <w:rsid w:val="004F31F9"/>
    <w:rsid w:val="004F3941"/>
    <w:rsid w:val="00500022"/>
    <w:rsid w:val="00500F8A"/>
    <w:rsid w:val="00501684"/>
    <w:rsid w:val="005019B9"/>
    <w:rsid w:val="00501EA6"/>
    <w:rsid w:val="00504F64"/>
    <w:rsid w:val="00505327"/>
    <w:rsid w:val="00505B06"/>
    <w:rsid w:val="00506B1D"/>
    <w:rsid w:val="005078ED"/>
    <w:rsid w:val="00510092"/>
    <w:rsid w:val="005152E1"/>
    <w:rsid w:val="00515E5A"/>
    <w:rsid w:val="0051734C"/>
    <w:rsid w:val="00517828"/>
    <w:rsid w:val="00522F7F"/>
    <w:rsid w:val="00526BA3"/>
    <w:rsid w:val="00527DDF"/>
    <w:rsid w:val="005308C2"/>
    <w:rsid w:val="00532342"/>
    <w:rsid w:val="00534F37"/>
    <w:rsid w:val="005355C1"/>
    <w:rsid w:val="00535844"/>
    <w:rsid w:val="00536BAB"/>
    <w:rsid w:val="0054138E"/>
    <w:rsid w:val="005414D1"/>
    <w:rsid w:val="0054283C"/>
    <w:rsid w:val="00545566"/>
    <w:rsid w:val="00546502"/>
    <w:rsid w:val="00546872"/>
    <w:rsid w:val="00546DF0"/>
    <w:rsid w:val="00547EE2"/>
    <w:rsid w:val="00555952"/>
    <w:rsid w:val="00561778"/>
    <w:rsid w:val="00561CEF"/>
    <w:rsid w:val="00565277"/>
    <w:rsid w:val="00566A02"/>
    <w:rsid w:val="005701E1"/>
    <w:rsid w:val="00572E30"/>
    <w:rsid w:val="0057421A"/>
    <w:rsid w:val="005748FC"/>
    <w:rsid w:val="005760B0"/>
    <w:rsid w:val="00577DC6"/>
    <w:rsid w:val="005831B5"/>
    <w:rsid w:val="00587760"/>
    <w:rsid w:val="005912C5"/>
    <w:rsid w:val="00593B19"/>
    <w:rsid w:val="00594836"/>
    <w:rsid w:val="005968F2"/>
    <w:rsid w:val="005A015D"/>
    <w:rsid w:val="005A1078"/>
    <w:rsid w:val="005A1C56"/>
    <w:rsid w:val="005A39E6"/>
    <w:rsid w:val="005A4598"/>
    <w:rsid w:val="005A4628"/>
    <w:rsid w:val="005A58DB"/>
    <w:rsid w:val="005A762F"/>
    <w:rsid w:val="005A7D16"/>
    <w:rsid w:val="005B0553"/>
    <w:rsid w:val="005B641F"/>
    <w:rsid w:val="005B68C7"/>
    <w:rsid w:val="005B707C"/>
    <w:rsid w:val="005B7A50"/>
    <w:rsid w:val="005B7C0B"/>
    <w:rsid w:val="005C0040"/>
    <w:rsid w:val="005C047F"/>
    <w:rsid w:val="005C1EF3"/>
    <w:rsid w:val="005C35B5"/>
    <w:rsid w:val="005C420D"/>
    <w:rsid w:val="005D50A4"/>
    <w:rsid w:val="005D5C4C"/>
    <w:rsid w:val="005D7FDE"/>
    <w:rsid w:val="005E35DF"/>
    <w:rsid w:val="005F0907"/>
    <w:rsid w:val="005F25DB"/>
    <w:rsid w:val="005F33D6"/>
    <w:rsid w:val="005F60D7"/>
    <w:rsid w:val="005F6B1B"/>
    <w:rsid w:val="005F77E8"/>
    <w:rsid w:val="005F7D53"/>
    <w:rsid w:val="00601A26"/>
    <w:rsid w:val="0060271A"/>
    <w:rsid w:val="00602D64"/>
    <w:rsid w:val="00603568"/>
    <w:rsid w:val="00604C17"/>
    <w:rsid w:val="0060702D"/>
    <w:rsid w:val="00607E21"/>
    <w:rsid w:val="006100E0"/>
    <w:rsid w:val="00611FE6"/>
    <w:rsid w:val="00614E12"/>
    <w:rsid w:val="00617ACB"/>
    <w:rsid w:val="006208FE"/>
    <w:rsid w:val="0062105D"/>
    <w:rsid w:val="00623F50"/>
    <w:rsid w:val="00624F74"/>
    <w:rsid w:val="00625CF3"/>
    <w:rsid w:val="00626C5D"/>
    <w:rsid w:val="00626CDB"/>
    <w:rsid w:val="006301D4"/>
    <w:rsid w:val="00631190"/>
    <w:rsid w:val="00633D3A"/>
    <w:rsid w:val="006343F7"/>
    <w:rsid w:val="0063540F"/>
    <w:rsid w:val="00640DBA"/>
    <w:rsid w:val="006425D2"/>
    <w:rsid w:val="00642948"/>
    <w:rsid w:val="006453A5"/>
    <w:rsid w:val="00645506"/>
    <w:rsid w:val="006500E7"/>
    <w:rsid w:val="0065016F"/>
    <w:rsid w:val="00651E1D"/>
    <w:rsid w:val="006543A8"/>
    <w:rsid w:val="006545A5"/>
    <w:rsid w:val="00654E1B"/>
    <w:rsid w:val="00655095"/>
    <w:rsid w:val="0065634F"/>
    <w:rsid w:val="006619DC"/>
    <w:rsid w:val="00661E9B"/>
    <w:rsid w:val="00662512"/>
    <w:rsid w:val="0066703E"/>
    <w:rsid w:val="00670D99"/>
    <w:rsid w:val="00672B0D"/>
    <w:rsid w:val="00672B16"/>
    <w:rsid w:val="00672F28"/>
    <w:rsid w:val="00677682"/>
    <w:rsid w:val="00680329"/>
    <w:rsid w:val="0068116A"/>
    <w:rsid w:val="0068122F"/>
    <w:rsid w:val="00681529"/>
    <w:rsid w:val="00682A5E"/>
    <w:rsid w:val="0068581E"/>
    <w:rsid w:val="00687961"/>
    <w:rsid w:val="00687C96"/>
    <w:rsid w:val="00693EEF"/>
    <w:rsid w:val="0069642C"/>
    <w:rsid w:val="006A0BD5"/>
    <w:rsid w:val="006A187C"/>
    <w:rsid w:val="006A1DA5"/>
    <w:rsid w:val="006A2693"/>
    <w:rsid w:val="006A400A"/>
    <w:rsid w:val="006A4AF1"/>
    <w:rsid w:val="006A6CE3"/>
    <w:rsid w:val="006A72A0"/>
    <w:rsid w:val="006A7F12"/>
    <w:rsid w:val="006B0218"/>
    <w:rsid w:val="006B1BAD"/>
    <w:rsid w:val="006B6093"/>
    <w:rsid w:val="006B60A1"/>
    <w:rsid w:val="006C15AA"/>
    <w:rsid w:val="006C1DFE"/>
    <w:rsid w:val="006C22F6"/>
    <w:rsid w:val="006C496C"/>
    <w:rsid w:val="006C63D7"/>
    <w:rsid w:val="006C7DAC"/>
    <w:rsid w:val="006D0880"/>
    <w:rsid w:val="006D1D0D"/>
    <w:rsid w:val="006D20E8"/>
    <w:rsid w:val="006D557F"/>
    <w:rsid w:val="006D7EF0"/>
    <w:rsid w:val="006E03D3"/>
    <w:rsid w:val="006E08C2"/>
    <w:rsid w:val="006E1311"/>
    <w:rsid w:val="006E771F"/>
    <w:rsid w:val="006E7F9B"/>
    <w:rsid w:val="006F191A"/>
    <w:rsid w:val="006F1DCF"/>
    <w:rsid w:val="006F35CA"/>
    <w:rsid w:val="006F4622"/>
    <w:rsid w:val="006F5260"/>
    <w:rsid w:val="006F64F5"/>
    <w:rsid w:val="0070249A"/>
    <w:rsid w:val="00702A04"/>
    <w:rsid w:val="00706567"/>
    <w:rsid w:val="00706B67"/>
    <w:rsid w:val="00706BB3"/>
    <w:rsid w:val="00706C89"/>
    <w:rsid w:val="007072F9"/>
    <w:rsid w:val="007132E2"/>
    <w:rsid w:val="007149E0"/>
    <w:rsid w:val="00715DEA"/>
    <w:rsid w:val="00721C3A"/>
    <w:rsid w:val="00721E2A"/>
    <w:rsid w:val="00722030"/>
    <w:rsid w:val="00722EBC"/>
    <w:rsid w:val="00724A90"/>
    <w:rsid w:val="007269E6"/>
    <w:rsid w:val="00727A0A"/>
    <w:rsid w:val="00730CC8"/>
    <w:rsid w:val="007310FE"/>
    <w:rsid w:val="007327D8"/>
    <w:rsid w:val="00735B58"/>
    <w:rsid w:val="007368E0"/>
    <w:rsid w:val="00742532"/>
    <w:rsid w:val="00744C53"/>
    <w:rsid w:val="00747AA9"/>
    <w:rsid w:val="00747CB8"/>
    <w:rsid w:val="00751A2D"/>
    <w:rsid w:val="00752690"/>
    <w:rsid w:val="00752E36"/>
    <w:rsid w:val="00752FD8"/>
    <w:rsid w:val="00753058"/>
    <w:rsid w:val="00754A59"/>
    <w:rsid w:val="0075616D"/>
    <w:rsid w:val="00757CC7"/>
    <w:rsid w:val="00761AA3"/>
    <w:rsid w:val="00762F0B"/>
    <w:rsid w:val="00763083"/>
    <w:rsid w:val="00767147"/>
    <w:rsid w:val="00771FF5"/>
    <w:rsid w:val="00774DBB"/>
    <w:rsid w:val="0077534B"/>
    <w:rsid w:val="00775D23"/>
    <w:rsid w:val="0077698F"/>
    <w:rsid w:val="00780406"/>
    <w:rsid w:val="00781963"/>
    <w:rsid w:val="00783826"/>
    <w:rsid w:val="007902F3"/>
    <w:rsid w:val="0079165F"/>
    <w:rsid w:val="00791A34"/>
    <w:rsid w:val="00793C3B"/>
    <w:rsid w:val="007946C9"/>
    <w:rsid w:val="00795F24"/>
    <w:rsid w:val="007961B9"/>
    <w:rsid w:val="00796DB8"/>
    <w:rsid w:val="00797231"/>
    <w:rsid w:val="007979B1"/>
    <w:rsid w:val="007A04F9"/>
    <w:rsid w:val="007A4028"/>
    <w:rsid w:val="007A68EA"/>
    <w:rsid w:val="007B0D5C"/>
    <w:rsid w:val="007B1462"/>
    <w:rsid w:val="007B25DF"/>
    <w:rsid w:val="007B26C8"/>
    <w:rsid w:val="007B555D"/>
    <w:rsid w:val="007B6C0B"/>
    <w:rsid w:val="007B74BB"/>
    <w:rsid w:val="007C06A6"/>
    <w:rsid w:val="007C2D3A"/>
    <w:rsid w:val="007C44D1"/>
    <w:rsid w:val="007C7B3C"/>
    <w:rsid w:val="007D028F"/>
    <w:rsid w:val="007D1E58"/>
    <w:rsid w:val="007D53A0"/>
    <w:rsid w:val="007E0C13"/>
    <w:rsid w:val="007E1810"/>
    <w:rsid w:val="007E2FC6"/>
    <w:rsid w:val="007E45F9"/>
    <w:rsid w:val="007E60F6"/>
    <w:rsid w:val="007F0BE9"/>
    <w:rsid w:val="007F3A28"/>
    <w:rsid w:val="007F656B"/>
    <w:rsid w:val="007F6E88"/>
    <w:rsid w:val="00804640"/>
    <w:rsid w:val="00805042"/>
    <w:rsid w:val="00811BCA"/>
    <w:rsid w:val="00812ABA"/>
    <w:rsid w:val="00812EE9"/>
    <w:rsid w:val="008161F8"/>
    <w:rsid w:val="00817439"/>
    <w:rsid w:val="00821BA2"/>
    <w:rsid w:val="00822FCD"/>
    <w:rsid w:val="00824A82"/>
    <w:rsid w:val="00830D7D"/>
    <w:rsid w:val="00832887"/>
    <w:rsid w:val="0083364B"/>
    <w:rsid w:val="00833F3F"/>
    <w:rsid w:val="00834534"/>
    <w:rsid w:val="00834E41"/>
    <w:rsid w:val="008352EB"/>
    <w:rsid w:val="00835FE7"/>
    <w:rsid w:val="00836392"/>
    <w:rsid w:val="00840610"/>
    <w:rsid w:val="008423F1"/>
    <w:rsid w:val="00842AC6"/>
    <w:rsid w:val="00843721"/>
    <w:rsid w:val="008437D0"/>
    <w:rsid w:val="0084723C"/>
    <w:rsid w:val="00847FD4"/>
    <w:rsid w:val="008508FD"/>
    <w:rsid w:val="00851EE3"/>
    <w:rsid w:val="00851FE4"/>
    <w:rsid w:val="00853BDE"/>
    <w:rsid w:val="0085579A"/>
    <w:rsid w:val="00855ADE"/>
    <w:rsid w:val="00856BD3"/>
    <w:rsid w:val="008610C5"/>
    <w:rsid w:val="008613BE"/>
    <w:rsid w:val="008619CF"/>
    <w:rsid w:val="00862CE8"/>
    <w:rsid w:val="00862FD3"/>
    <w:rsid w:val="0086309A"/>
    <w:rsid w:val="00863F30"/>
    <w:rsid w:val="00864BA6"/>
    <w:rsid w:val="00865143"/>
    <w:rsid w:val="00866B00"/>
    <w:rsid w:val="0087094B"/>
    <w:rsid w:val="008730E9"/>
    <w:rsid w:val="00874B4C"/>
    <w:rsid w:val="00877596"/>
    <w:rsid w:val="00881164"/>
    <w:rsid w:val="008819CF"/>
    <w:rsid w:val="00881DD8"/>
    <w:rsid w:val="0088297D"/>
    <w:rsid w:val="00883298"/>
    <w:rsid w:val="00883BD9"/>
    <w:rsid w:val="00884ED3"/>
    <w:rsid w:val="00885722"/>
    <w:rsid w:val="00886CF0"/>
    <w:rsid w:val="00890850"/>
    <w:rsid w:val="008927A5"/>
    <w:rsid w:val="0089554D"/>
    <w:rsid w:val="00895EA1"/>
    <w:rsid w:val="008A0320"/>
    <w:rsid w:val="008A11E3"/>
    <w:rsid w:val="008A4B1F"/>
    <w:rsid w:val="008A76E1"/>
    <w:rsid w:val="008A7EEB"/>
    <w:rsid w:val="008B1280"/>
    <w:rsid w:val="008B186E"/>
    <w:rsid w:val="008B348E"/>
    <w:rsid w:val="008B443C"/>
    <w:rsid w:val="008B49AD"/>
    <w:rsid w:val="008B6DAE"/>
    <w:rsid w:val="008C34BE"/>
    <w:rsid w:val="008C3B7B"/>
    <w:rsid w:val="008C46D1"/>
    <w:rsid w:val="008C55C5"/>
    <w:rsid w:val="008D06A1"/>
    <w:rsid w:val="008D164F"/>
    <w:rsid w:val="008D2FAA"/>
    <w:rsid w:val="008D4F2F"/>
    <w:rsid w:val="008E4D89"/>
    <w:rsid w:val="008F36A6"/>
    <w:rsid w:val="008F3FE3"/>
    <w:rsid w:val="008F57BF"/>
    <w:rsid w:val="008F6DDB"/>
    <w:rsid w:val="00903E09"/>
    <w:rsid w:val="009046AF"/>
    <w:rsid w:val="00904AA0"/>
    <w:rsid w:val="00905F8B"/>
    <w:rsid w:val="00906ABA"/>
    <w:rsid w:val="00907684"/>
    <w:rsid w:val="00907ECB"/>
    <w:rsid w:val="009126F0"/>
    <w:rsid w:val="00913345"/>
    <w:rsid w:val="00914DA6"/>
    <w:rsid w:val="00916C5F"/>
    <w:rsid w:val="00916DEF"/>
    <w:rsid w:val="009201FB"/>
    <w:rsid w:val="009206FC"/>
    <w:rsid w:val="00921248"/>
    <w:rsid w:val="009212C7"/>
    <w:rsid w:val="00924F47"/>
    <w:rsid w:val="00925EB5"/>
    <w:rsid w:val="009261DA"/>
    <w:rsid w:val="00930318"/>
    <w:rsid w:val="0093053A"/>
    <w:rsid w:val="0093062B"/>
    <w:rsid w:val="009332B7"/>
    <w:rsid w:val="0093397E"/>
    <w:rsid w:val="009344E5"/>
    <w:rsid w:val="00935211"/>
    <w:rsid w:val="009362B1"/>
    <w:rsid w:val="0093656F"/>
    <w:rsid w:val="0094130B"/>
    <w:rsid w:val="00944544"/>
    <w:rsid w:val="00944B5B"/>
    <w:rsid w:val="00945A87"/>
    <w:rsid w:val="00947004"/>
    <w:rsid w:val="009478B2"/>
    <w:rsid w:val="00950423"/>
    <w:rsid w:val="0095094B"/>
    <w:rsid w:val="00950C06"/>
    <w:rsid w:val="00950D39"/>
    <w:rsid w:val="00953215"/>
    <w:rsid w:val="00953441"/>
    <w:rsid w:val="00957321"/>
    <w:rsid w:val="00957944"/>
    <w:rsid w:val="00957C66"/>
    <w:rsid w:val="009625EB"/>
    <w:rsid w:val="009626A9"/>
    <w:rsid w:val="00962D88"/>
    <w:rsid w:val="00962EC2"/>
    <w:rsid w:val="00963FDE"/>
    <w:rsid w:val="009641E7"/>
    <w:rsid w:val="00964CD9"/>
    <w:rsid w:val="00964DD6"/>
    <w:rsid w:val="00967498"/>
    <w:rsid w:val="0096777C"/>
    <w:rsid w:val="00967C2C"/>
    <w:rsid w:val="00970D26"/>
    <w:rsid w:val="00975820"/>
    <w:rsid w:val="00975C24"/>
    <w:rsid w:val="00976D83"/>
    <w:rsid w:val="00977132"/>
    <w:rsid w:val="00980FE7"/>
    <w:rsid w:val="009816A4"/>
    <w:rsid w:val="009819B3"/>
    <w:rsid w:val="00984DAA"/>
    <w:rsid w:val="00985B01"/>
    <w:rsid w:val="0098716B"/>
    <w:rsid w:val="00992043"/>
    <w:rsid w:val="009937F3"/>
    <w:rsid w:val="009953CB"/>
    <w:rsid w:val="00995656"/>
    <w:rsid w:val="0099672C"/>
    <w:rsid w:val="00996860"/>
    <w:rsid w:val="00996E06"/>
    <w:rsid w:val="009A2047"/>
    <w:rsid w:val="009A5F0E"/>
    <w:rsid w:val="009A6D1A"/>
    <w:rsid w:val="009A7A0B"/>
    <w:rsid w:val="009B09AC"/>
    <w:rsid w:val="009B4E02"/>
    <w:rsid w:val="009C0662"/>
    <w:rsid w:val="009C0AE8"/>
    <w:rsid w:val="009C1B79"/>
    <w:rsid w:val="009C1E6C"/>
    <w:rsid w:val="009C2DBB"/>
    <w:rsid w:val="009C4809"/>
    <w:rsid w:val="009C565F"/>
    <w:rsid w:val="009C5B36"/>
    <w:rsid w:val="009C7341"/>
    <w:rsid w:val="009D1208"/>
    <w:rsid w:val="009D215E"/>
    <w:rsid w:val="009D260D"/>
    <w:rsid w:val="009D4F41"/>
    <w:rsid w:val="009E1209"/>
    <w:rsid w:val="009E43F9"/>
    <w:rsid w:val="009E5CEE"/>
    <w:rsid w:val="009E7EF8"/>
    <w:rsid w:val="009F2432"/>
    <w:rsid w:val="009F281E"/>
    <w:rsid w:val="009F516D"/>
    <w:rsid w:val="009F54AC"/>
    <w:rsid w:val="009F697A"/>
    <w:rsid w:val="00A00ABB"/>
    <w:rsid w:val="00A05030"/>
    <w:rsid w:val="00A07FD1"/>
    <w:rsid w:val="00A12386"/>
    <w:rsid w:val="00A14104"/>
    <w:rsid w:val="00A143E1"/>
    <w:rsid w:val="00A14D67"/>
    <w:rsid w:val="00A17F58"/>
    <w:rsid w:val="00A24B4A"/>
    <w:rsid w:val="00A2589F"/>
    <w:rsid w:val="00A31507"/>
    <w:rsid w:val="00A31E2D"/>
    <w:rsid w:val="00A33001"/>
    <w:rsid w:val="00A335A1"/>
    <w:rsid w:val="00A35373"/>
    <w:rsid w:val="00A35453"/>
    <w:rsid w:val="00A35925"/>
    <w:rsid w:val="00A36919"/>
    <w:rsid w:val="00A37FDC"/>
    <w:rsid w:val="00A417A5"/>
    <w:rsid w:val="00A4226C"/>
    <w:rsid w:val="00A44BF2"/>
    <w:rsid w:val="00A44C74"/>
    <w:rsid w:val="00A44D80"/>
    <w:rsid w:val="00A45D60"/>
    <w:rsid w:val="00A47A1E"/>
    <w:rsid w:val="00A50568"/>
    <w:rsid w:val="00A508BD"/>
    <w:rsid w:val="00A51B78"/>
    <w:rsid w:val="00A52D48"/>
    <w:rsid w:val="00A52F62"/>
    <w:rsid w:val="00A53976"/>
    <w:rsid w:val="00A53D1A"/>
    <w:rsid w:val="00A549C0"/>
    <w:rsid w:val="00A55681"/>
    <w:rsid w:val="00A56046"/>
    <w:rsid w:val="00A5744A"/>
    <w:rsid w:val="00A61F60"/>
    <w:rsid w:val="00A644CB"/>
    <w:rsid w:val="00A649BD"/>
    <w:rsid w:val="00A661C0"/>
    <w:rsid w:val="00A70488"/>
    <w:rsid w:val="00A715CE"/>
    <w:rsid w:val="00A75BF6"/>
    <w:rsid w:val="00A76E4F"/>
    <w:rsid w:val="00A8002C"/>
    <w:rsid w:val="00A80D5F"/>
    <w:rsid w:val="00A81A9A"/>
    <w:rsid w:val="00A81AE6"/>
    <w:rsid w:val="00A81D26"/>
    <w:rsid w:val="00A823C0"/>
    <w:rsid w:val="00A83722"/>
    <w:rsid w:val="00A84DAB"/>
    <w:rsid w:val="00A84F69"/>
    <w:rsid w:val="00A86147"/>
    <w:rsid w:val="00A865E3"/>
    <w:rsid w:val="00A90501"/>
    <w:rsid w:val="00A92688"/>
    <w:rsid w:val="00A95DD6"/>
    <w:rsid w:val="00A97809"/>
    <w:rsid w:val="00A97A15"/>
    <w:rsid w:val="00AA0726"/>
    <w:rsid w:val="00AA2BC0"/>
    <w:rsid w:val="00AA3009"/>
    <w:rsid w:val="00AA5281"/>
    <w:rsid w:val="00AA6A37"/>
    <w:rsid w:val="00AA7349"/>
    <w:rsid w:val="00AA7AC8"/>
    <w:rsid w:val="00AB14C9"/>
    <w:rsid w:val="00AC07D7"/>
    <w:rsid w:val="00AC19C3"/>
    <w:rsid w:val="00AC1F21"/>
    <w:rsid w:val="00AC4D40"/>
    <w:rsid w:val="00AC72CF"/>
    <w:rsid w:val="00AD2D6A"/>
    <w:rsid w:val="00AD4AF5"/>
    <w:rsid w:val="00AD57C7"/>
    <w:rsid w:val="00AD5972"/>
    <w:rsid w:val="00AD59BA"/>
    <w:rsid w:val="00AD5F17"/>
    <w:rsid w:val="00AD6358"/>
    <w:rsid w:val="00AD7AFA"/>
    <w:rsid w:val="00AE09D1"/>
    <w:rsid w:val="00AE17D5"/>
    <w:rsid w:val="00AE2023"/>
    <w:rsid w:val="00AE2CB4"/>
    <w:rsid w:val="00AE41F0"/>
    <w:rsid w:val="00AE5E0E"/>
    <w:rsid w:val="00AE601A"/>
    <w:rsid w:val="00AE69FC"/>
    <w:rsid w:val="00AF09A6"/>
    <w:rsid w:val="00AF1B0E"/>
    <w:rsid w:val="00AF3A68"/>
    <w:rsid w:val="00AF4AA1"/>
    <w:rsid w:val="00AF4D68"/>
    <w:rsid w:val="00AF624B"/>
    <w:rsid w:val="00B030AD"/>
    <w:rsid w:val="00B04031"/>
    <w:rsid w:val="00B055A7"/>
    <w:rsid w:val="00B05C38"/>
    <w:rsid w:val="00B06B1C"/>
    <w:rsid w:val="00B1383B"/>
    <w:rsid w:val="00B150D8"/>
    <w:rsid w:val="00B15D50"/>
    <w:rsid w:val="00B2001B"/>
    <w:rsid w:val="00B20AAE"/>
    <w:rsid w:val="00B254B0"/>
    <w:rsid w:val="00B25AB1"/>
    <w:rsid w:val="00B267CE"/>
    <w:rsid w:val="00B268DC"/>
    <w:rsid w:val="00B32939"/>
    <w:rsid w:val="00B32C50"/>
    <w:rsid w:val="00B33FAE"/>
    <w:rsid w:val="00B343DC"/>
    <w:rsid w:val="00B355FA"/>
    <w:rsid w:val="00B37EFD"/>
    <w:rsid w:val="00B420B1"/>
    <w:rsid w:val="00B437A3"/>
    <w:rsid w:val="00B437F2"/>
    <w:rsid w:val="00B43C16"/>
    <w:rsid w:val="00B45696"/>
    <w:rsid w:val="00B467A0"/>
    <w:rsid w:val="00B50FD1"/>
    <w:rsid w:val="00B617B3"/>
    <w:rsid w:val="00B64D8F"/>
    <w:rsid w:val="00B6663F"/>
    <w:rsid w:val="00B700F2"/>
    <w:rsid w:val="00B710A8"/>
    <w:rsid w:val="00B717CE"/>
    <w:rsid w:val="00B722AD"/>
    <w:rsid w:val="00B732C3"/>
    <w:rsid w:val="00B7349D"/>
    <w:rsid w:val="00B7485F"/>
    <w:rsid w:val="00B74AFA"/>
    <w:rsid w:val="00B7630D"/>
    <w:rsid w:val="00B80ACB"/>
    <w:rsid w:val="00B82615"/>
    <w:rsid w:val="00B82BAD"/>
    <w:rsid w:val="00B82FB8"/>
    <w:rsid w:val="00B845BD"/>
    <w:rsid w:val="00B85782"/>
    <w:rsid w:val="00B91F23"/>
    <w:rsid w:val="00B91FEB"/>
    <w:rsid w:val="00B92E45"/>
    <w:rsid w:val="00B94951"/>
    <w:rsid w:val="00B94A40"/>
    <w:rsid w:val="00BA14E0"/>
    <w:rsid w:val="00BA1C75"/>
    <w:rsid w:val="00BA2A41"/>
    <w:rsid w:val="00BA52B3"/>
    <w:rsid w:val="00BA5C08"/>
    <w:rsid w:val="00BA6772"/>
    <w:rsid w:val="00BB03FF"/>
    <w:rsid w:val="00BB2316"/>
    <w:rsid w:val="00BB3EED"/>
    <w:rsid w:val="00BB64CA"/>
    <w:rsid w:val="00BB67E1"/>
    <w:rsid w:val="00BC0182"/>
    <w:rsid w:val="00BC0289"/>
    <w:rsid w:val="00BC15B8"/>
    <w:rsid w:val="00BC2D8B"/>
    <w:rsid w:val="00BC334D"/>
    <w:rsid w:val="00BC357B"/>
    <w:rsid w:val="00BC610B"/>
    <w:rsid w:val="00BC6F56"/>
    <w:rsid w:val="00BD0D2A"/>
    <w:rsid w:val="00BD199D"/>
    <w:rsid w:val="00BD2301"/>
    <w:rsid w:val="00BD327C"/>
    <w:rsid w:val="00BD4901"/>
    <w:rsid w:val="00BD639F"/>
    <w:rsid w:val="00BD6F29"/>
    <w:rsid w:val="00BE0353"/>
    <w:rsid w:val="00BE0AE4"/>
    <w:rsid w:val="00BE10F9"/>
    <w:rsid w:val="00BE320E"/>
    <w:rsid w:val="00BE4FEC"/>
    <w:rsid w:val="00BE7380"/>
    <w:rsid w:val="00BE77BA"/>
    <w:rsid w:val="00BF02BE"/>
    <w:rsid w:val="00BF1DB8"/>
    <w:rsid w:val="00BF251B"/>
    <w:rsid w:val="00BF3EF5"/>
    <w:rsid w:val="00BF45A7"/>
    <w:rsid w:val="00BF7A3C"/>
    <w:rsid w:val="00C01E7A"/>
    <w:rsid w:val="00C0297C"/>
    <w:rsid w:val="00C03C21"/>
    <w:rsid w:val="00C04867"/>
    <w:rsid w:val="00C06DD7"/>
    <w:rsid w:val="00C10B5D"/>
    <w:rsid w:val="00C11BA2"/>
    <w:rsid w:val="00C1383B"/>
    <w:rsid w:val="00C209A7"/>
    <w:rsid w:val="00C21E62"/>
    <w:rsid w:val="00C2276A"/>
    <w:rsid w:val="00C22915"/>
    <w:rsid w:val="00C24589"/>
    <w:rsid w:val="00C24D16"/>
    <w:rsid w:val="00C27DDB"/>
    <w:rsid w:val="00C32388"/>
    <w:rsid w:val="00C34A0B"/>
    <w:rsid w:val="00C34F9E"/>
    <w:rsid w:val="00C41529"/>
    <w:rsid w:val="00C42061"/>
    <w:rsid w:val="00C526C9"/>
    <w:rsid w:val="00C544F9"/>
    <w:rsid w:val="00C5542C"/>
    <w:rsid w:val="00C557F3"/>
    <w:rsid w:val="00C578B1"/>
    <w:rsid w:val="00C618EF"/>
    <w:rsid w:val="00C61B97"/>
    <w:rsid w:val="00C64DFD"/>
    <w:rsid w:val="00C678C6"/>
    <w:rsid w:val="00C70707"/>
    <w:rsid w:val="00C70FB8"/>
    <w:rsid w:val="00C714D2"/>
    <w:rsid w:val="00C72AA2"/>
    <w:rsid w:val="00C74BE1"/>
    <w:rsid w:val="00C76E3D"/>
    <w:rsid w:val="00C817B3"/>
    <w:rsid w:val="00C8341E"/>
    <w:rsid w:val="00C87142"/>
    <w:rsid w:val="00C87F77"/>
    <w:rsid w:val="00C90636"/>
    <w:rsid w:val="00C93B06"/>
    <w:rsid w:val="00C93CFE"/>
    <w:rsid w:val="00C95C29"/>
    <w:rsid w:val="00CA0500"/>
    <w:rsid w:val="00CA14F9"/>
    <w:rsid w:val="00CA242F"/>
    <w:rsid w:val="00CA47CA"/>
    <w:rsid w:val="00CA58DC"/>
    <w:rsid w:val="00CA62BE"/>
    <w:rsid w:val="00CA7298"/>
    <w:rsid w:val="00CA74AF"/>
    <w:rsid w:val="00CA78CE"/>
    <w:rsid w:val="00CB0350"/>
    <w:rsid w:val="00CB269C"/>
    <w:rsid w:val="00CB361D"/>
    <w:rsid w:val="00CB3FF8"/>
    <w:rsid w:val="00CB7D8D"/>
    <w:rsid w:val="00CC1C75"/>
    <w:rsid w:val="00CC28C4"/>
    <w:rsid w:val="00CC2CC2"/>
    <w:rsid w:val="00CC324E"/>
    <w:rsid w:val="00CC35CF"/>
    <w:rsid w:val="00CC6ECB"/>
    <w:rsid w:val="00CC7BA3"/>
    <w:rsid w:val="00CD470A"/>
    <w:rsid w:val="00CD619C"/>
    <w:rsid w:val="00CE12E0"/>
    <w:rsid w:val="00CE3D1B"/>
    <w:rsid w:val="00CE6574"/>
    <w:rsid w:val="00CF049E"/>
    <w:rsid w:val="00CF1FB7"/>
    <w:rsid w:val="00CF2FD5"/>
    <w:rsid w:val="00CF575B"/>
    <w:rsid w:val="00CF61DA"/>
    <w:rsid w:val="00CF6669"/>
    <w:rsid w:val="00D002C7"/>
    <w:rsid w:val="00D047E0"/>
    <w:rsid w:val="00D05092"/>
    <w:rsid w:val="00D1108D"/>
    <w:rsid w:val="00D11714"/>
    <w:rsid w:val="00D1228A"/>
    <w:rsid w:val="00D12F1A"/>
    <w:rsid w:val="00D13E5E"/>
    <w:rsid w:val="00D1426A"/>
    <w:rsid w:val="00D1446D"/>
    <w:rsid w:val="00D14A86"/>
    <w:rsid w:val="00D2247C"/>
    <w:rsid w:val="00D23C60"/>
    <w:rsid w:val="00D261ED"/>
    <w:rsid w:val="00D26A34"/>
    <w:rsid w:val="00D30FBB"/>
    <w:rsid w:val="00D34D18"/>
    <w:rsid w:val="00D35C47"/>
    <w:rsid w:val="00D36588"/>
    <w:rsid w:val="00D40560"/>
    <w:rsid w:val="00D40658"/>
    <w:rsid w:val="00D40D2E"/>
    <w:rsid w:val="00D41099"/>
    <w:rsid w:val="00D41742"/>
    <w:rsid w:val="00D43783"/>
    <w:rsid w:val="00D43B7F"/>
    <w:rsid w:val="00D4577E"/>
    <w:rsid w:val="00D458F4"/>
    <w:rsid w:val="00D50435"/>
    <w:rsid w:val="00D519D5"/>
    <w:rsid w:val="00D529D3"/>
    <w:rsid w:val="00D53290"/>
    <w:rsid w:val="00D607D4"/>
    <w:rsid w:val="00D60EA7"/>
    <w:rsid w:val="00D61B01"/>
    <w:rsid w:val="00D63578"/>
    <w:rsid w:val="00D64896"/>
    <w:rsid w:val="00D64B35"/>
    <w:rsid w:val="00D64CF9"/>
    <w:rsid w:val="00D710A0"/>
    <w:rsid w:val="00D712AE"/>
    <w:rsid w:val="00D71472"/>
    <w:rsid w:val="00D714B2"/>
    <w:rsid w:val="00D71FA3"/>
    <w:rsid w:val="00D74D6A"/>
    <w:rsid w:val="00D75408"/>
    <w:rsid w:val="00D75ED1"/>
    <w:rsid w:val="00D7791E"/>
    <w:rsid w:val="00D80A27"/>
    <w:rsid w:val="00D810A6"/>
    <w:rsid w:val="00D8230C"/>
    <w:rsid w:val="00D83A83"/>
    <w:rsid w:val="00D8510E"/>
    <w:rsid w:val="00D85427"/>
    <w:rsid w:val="00D871FE"/>
    <w:rsid w:val="00D87D78"/>
    <w:rsid w:val="00D9329B"/>
    <w:rsid w:val="00D93791"/>
    <w:rsid w:val="00D944B5"/>
    <w:rsid w:val="00D95832"/>
    <w:rsid w:val="00D964B4"/>
    <w:rsid w:val="00D96D87"/>
    <w:rsid w:val="00D97469"/>
    <w:rsid w:val="00DA2205"/>
    <w:rsid w:val="00DA4A43"/>
    <w:rsid w:val="00DA6566"/>
    <w:rsid w:val="00DB0C43"/>
    <w:rsid w:val="00DB2FA8"/>
    <w:rsid w:val="00DB4E7E"/>
    <w:rsid w:val="00DB544C"/>
    <w:rsid w:val="00DB7C34"/>
    <w:rsid w:val="00DC126F"/>
    <w:rsid w:val="00DC299C"/>
    <w:rsid w:val="00DC429E"/>
    <w:rsid w:val="00DC76F2"/>
    <w:rsid w:val="00DD1F49"/>
    <w:rsid w:val="00DD293B"/>
    <w:rsid w:val="00DD4AC1"/>
    <w:rsid w:val="00DD4CEB"/>
    <w:rsid w:val="00DD4D10"/>
    <w:rsid w:val="00DD5F19"/>
    <w:rsid w:val="00DE220D"/>
    <w:rsid w:val="00DE4901"/>
    <w:rsid w:val="00DE7682"/>
    <w:rsid w:val="00DF0E82"/>
    <w:rsid w:val="00DF1E85"/>
    <w:rsid w:val="00DF1EC9"/>
    <w:rsid w:val="00DF67FB"/>
    <w:rsid w:val="00DF6EE3"/>
    <w:rsid w:val="00E019BC"/>
    <w:rsid w:val="00E024FC"/>
    <w:rsid w:val="00E032D4"/>
    <w:rsid w:val="00E07FC8"/>
    <w:rsid w:val="00E11E8F"/>
    <w:rsid w:val="00E14E7D"/>
    <w:rsid w:val="00E15112"/>
    <w:rsid w:val="00E21FF6"/>
    <w:rsid w:val="00E2470C"/>
    <w:rsid w:val="00E26363"/>
    <w:rsid w:val="00E263B5"/>
    <w:rsid w:val="00E34252"/>
    <w:rsid w:val="00E35DDF"/>
    <w:rsid w:val="00E37190"/>
    <w:rsid w:val="00E40C2A"/>
    <w:rsid w:val="00E41696"/>
    <w:rsid w:val="00E423AB"/>
    <w:rsid w:val="00E43731"/>
    <w:rsid w:val="00E44EE3"/>
    <w:rsid w:val="00E45179"/>
    <w:rsid w:val="00E4551E"/>
    <w:rsid w:val="00E45748"/>
    <w:rsid w:val="00E51F39"/>
    <w:rsid w:val="00E52523"/>
    <w:rsid w:val="00E5307D"/>
    <w:rsid w:val="00E53447"/>
    <w:rsid w:val="00E57966"/>
    <w:rsid w:val="00E632B0"/>
    <w:rsid w:val="00E63DF3"/>
    <w:rsid w:val="00E658E3"/>
    <w:rsid w:val="00E7045A"/>
    <w:rsid w:val="00E73AA8"/>
    <w:rsid w:val="00E741E5"/>
    <w:rsid w:val="00E74208"/>
    <w:rsid w:val="00E75367"/>
    <w:rsid w:val="00E7671D"/>
    <w:rsid w:val="00E810E5"/>
    <w:rsid w:val="00E8236E"/>
    <w:rsid w:val="00E877C1"/>
    <w:rsid w:val="00E903E4"/>
    <w:rsid w:val="00E9220A"/>
    <w:rsid w:val="00E9326E"/>
    <w:rsid w:val="00E93AB5"/>
    <w:rsid w:val="00E954C5"/>
    <w:rsid w:val="00E9664C"/>
    <w:rsid w:val="00EA1A6D"/>
    <w:rsid w:val="00EB355F"/>
    <w:rsid w:val="00EB444A"/>
    <w:rsid w:val="00EB46B1"/>
    <w:rsid w:val="00EB5609"/>
    <w:rsid w:val="00EB64E4"/>
    <w:rsid w:val="00EB700B"/>
    <w:rsid w:val="00EB701D"/>
    <w:rsid w:val="00EB75F0"/>
    <w:rsid w:val="00EB7621"/>
    <w:rsid w:val="00EC2CEA"/>
    <w:rsid w:val="00EC355F"/>
    <w:rsid w:val="00EC3FD2"/>
    <w:rsid w:val="00EC4476"/>
    <w:rsid w:val="00EC4613"/>
    <w:rsid w:val="00ED3CB5"/>
    <w:rsid w:val="00ED5528"/>
    <w:rsid w:val="00ED5650"/>
    <w:rsid w:val="00ED59DE"/>
    <w:rsid w:val="00ED6E19"/>
    <w:rsid w:val="00ED7BCB"/>
    <w:rsid w:val="00EE0746"/>
    <w:rsid w:val="00EE1E71"/>
    <w:rsid w:val="00EE3A46"/>
    <w:rsid w:val="00EE43DD"/>
    <w:rsid w:val="00EE4801"/>
    <w:rsid w:val="00EE62A6"/>
    <w:rsid w:val="00EF2545"/>
    <w:rsid w:val="00EF4B90"/>
    <w:rsid w:val="00F00506"/>
    <w:rsid w:val="00F011EA"/>
    <w:rsid w:val="00F01A07"/>
    <w:rsid w:val="00F0446C"/>
    <w:rsid w:val="00F10456"/>
    <w:rsid w:val="00F10EDF"/>
    <w:rsid w:val="00F10F86"/>
    <w:rsid w:val="00F1303A"/>
    <w:rsid w:val="00F1408A"/>
    <w:rsid w:val="00F1726F"/>
    <w:rsid w:val="00F176E5"/>
    <w:rsid w:val="00F204E6"/>
    <w:rsid w:val="00F213F4"/>
    <w:rsid w:val="00F22A13"/>
    <w:rsid w:val="00F2344E"/>
    <w:rsid w:val="00F23E42"/>
    <w:rsid w:val="00F26533"/>
    <w:rsid w:val="00F34BEE"/>
    <w:rsid w:val="00F35277"/>
    <w:rsid w:val="00F457BC"/>
    <w:rsid w:val="00F46C42"/>
    <w:rsid w:val="00F5739C"/>
    <w:rsid w:val="00F604FD"/>
    <w:rsid w:val="00F63873"/>
    <w:rsid w:val="00F663AC"/>
    <w:rsid w:val="00F6740E"/>
    <w:rsid w:val="00F67B93"/>
    <w:rsid w:val="00F70995"/>
    <w:rsid w:val="00F7327E"/>
    <w:rsid w:val="00F750AF"/>
    <w:rsid w:val="00F7536A"/>
    <w:rsid w:val="00F77040"/>
    <w:rsid w:val="00F77C5E"/>
    <w:rsid w:val="00F8378F"/>
    <w:rsid w:val="00F84918"/>
    <w:rsid w:val="00F85061"/>
    <w:rsid w:val="00F852E6"/>
    <w:rsid w:val="00F86A12"/>
    <w:rsid w:val="00F87F60"/>
    <w:rsid w:val="00F9000A"/>
    <w:rsid w:val="00F900DA"/>
    <w:rsid w:val="00F912E7"/>
    <w:rsid w:val="00F92077"/>
    <w:rsid w:val="00F93E40"/>
    <w:rsid w:val="00F94781"/>
    <w:rsid w:val="00F96676"/>
    <w:rsid w:val="00F96B4B"/>
    <w:rsid w:val="00FA0146"/>
    <w:rsid w:val="00FA09D1"/>
    <w:rsid w:val="00FA157A"/>
    <w:rsid w:val="00FA17AE"/>
    <w:rsid w:val="00FA1EF0"/>
    <w:rsid w:val="00FA30E0"/>
    <w:rsid w:val="00FA3FB6"/>
    <w:rsid w:val="00FA7058"/>
    <w:rsid w:val="00FB1187"/>
    <w:rsid w:val="00FB156C"/>
    <w:rsid w:val="00FB1F95"/>
    <w:rsid w:val="00FB704B"/>
    <w:rsid w:val="00FB75B7"/>
    <w:rsid w:val="00FB75E7"/>
    <w:rsid w:val="00FC0488"/>
    <w:rsid w:val="00FC0D6E"/>
    <w:rsid w:val="00FC0E8A"/>
    <w:rsid w:val="00FC1B7A"/>
    <w:rsid w:val="00FC205C"/>
    <w:rsid w:val="00FC2452"/>
    <w:rsid w:val="00FC26EB"/>
    <w:rsid w:val="00FC4020"/>
    <w:rsid w:val="00FC4720"/>
    <w:rsid w:val="00FC60F9"/>
    <w:rsid w:val="00FC65F5"/>
    <w:rsid w:val="00FC7495"/>
    <w:rsid w:val="00FD0D98"/>
    <w:rsid w:val="00FD1584"/>
    <w:rsid w:val="00FD1585"/>
    <w:rsid w:val="00FD302F"/>
    <w:rsid w:val="00FD5827"/>
    <w:rsid w:val="00FE009D"/>
    <w:rsid w:val="00FE21D4"/>
    <w:rsid w:val="00FE34EB"/>
    <w:rsid w:val="00FE5423"/>
    <w:rsid w:val="00FF1534"/>
    <w:rsid w:val="00FF1CA6"/>
    <w:rsid w:val="00FF5427"/>
    <w:rsid w:val="00FF571C"/>
    <w:rsid w:val="00FF5A81"/>
    <w:rsid w:val="00FF5BE3"/>
    <w:rsid w:val="00FF6C9B"/>
    <w:rsid w:val="00FF6F45"/>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8367"/>
  <w15:chartTrackingRefBased/>
  <w15:docId w15:val="{A5567B78-F01C-4E10-B1BE-F1B58702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0F3E"/>
    <w:pPr>
      <w:keepNext/>
      <w:spacing w:before="240" w:after="60" w:line="240" w:lineRule="auto"/>
      <w:contextualSpacing/>
      <w:outlineLvl w:val="0"/>
    </w:pPr>
    <w:rPr>
      <w:rFonts w:ascii="Verdana" w:eastAsiaTheme="majorEastAsia" w:hAnsi="Verdana"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F3E"/>
    <w:rPr>
      <w:rFonts w:ascii="Verdana" w:eastAsiaTheme="majorEastAsia" w:hAnsi="Verdana" w:cstheme="majorBidi"/>
      <w:b/>
      <w:bCs/>
      <w:kern w:val="32"/>
      <w:sz w:val="28"/>
      <w:szCs w:val="32"/>
    </w:rPr>
  </w:style>
  <w:style w:type="paragraph" w:styleId="NoSpacing">
    <w:name w:val="No Spacing"/>
    <w:link w:val="NoSpacingChar"/>
    <w:uiPriority w:val="1"/>
    <w:qFormat/>
    <w:rsid w:val="00330F3E"/>
    <w:pPr>
      <w:spacing w:after="0" w:line="240" w:lineRule="auto"/>
    </w:pPr>
    <w:rPr>
      <w:rFonts w:ascii="Arial" w:eastAsia="SimSun" w:hAnsi="Arial" w:cs="Arial"/>
      <w:lang w:eastAsia="zh-CN"/>
    </w:rPr>
  </w:style>
  <w:style w:type="character" w:styleId="Hyperlink">
    <w:name w:val="Hyperlink"/>
    <w:basedOn w:val="DefaultParagraphFont"/>
    <w:uiPriority w:val="99"/>
    <w:unhideWhenUsed/>
    <w:rsid w:val="00330F3E"/>
    <w:rPr>
      <w:color w:val="0000FF"/>
      <w:u w:val="single"/>
    </w:rPr>
  </w:style>
  <w:style w:type="paragraph" w:styleId="Footer">
    <w:name w:val="footer"/>
    <w:basedOn w:val="Normal"/>
    <w:link w:val="FooterChar"/>
    <w:uiPriority w:val="99"/>
    <w:rsid w:val="00330F3E"/>
    <w:pPr>
      <w:widowControl w:val="0"/>
      <w:tabs>
        <w:tab w:val="center" w:pos="4320"/>
        <w:tab w:val="right" w:pos="8640"/>
      </w:tabs>
      <w:spacing w:after="0" w:line="240" w:lineRule="auto"/>
    </w:pPr>
    <w:rPr>
      <w:rFonts w:ascii="Arial" w:eastAsia="Times New Roman" w:hAnsi="Arial" w:cs="Times New Roman"/>
      <w:snapToGrid w:val="0"/>
      <w:szCs w:val="20"/>
    </w:rPr>
  </w:style>
  <w:style w:type="character" w:customStyle="1" w:styleId="FooterChar">
    <w:name w:val="Footer Char"/>
    <w:basedOn w:val="DefaultParagraphFont"/>
    <w:link w:val="Footer"/>
    <w:uiPriority w:val="99"/>
    <w:rsid w:val="00330F3E"/>
    <w:rPr>
      <w:rFonts w:ascii="Arial" w:eastAsia="Times New Roman" w:hAnsi="Arial" w:cs="Times New Roman"/>
      <w:snapToGrid w:val="0"/>
      <w:szCs w:val="20"/>
    </w:rPr>
  </w:style>
  <w:style w:type="character" w:customStyle="1" w:styleId="NoSpacingChar">
    <w:name w:val="No Spacing Char"/>
    <w:basedOn w:val="DefaultParagraphFont"/>
    <w:link w:val="NoSpacing"/>
    <w:uiPriority w:val="1"/>
    <w:locked/>
    <w:rsid w:val="00330F3E"/>
    <w:rPr>
      <w:rFonts w:ascii="Arial" w:eastAsia="SimSun" w:hAnsi="Arial" w:cs="Arial"/>
      <w:lang w:eastAsia="zh-CN"/>
    </w:rPr>
  </w:style>
  <w:style w:type="paragraph" w:styleId="Header">
    <w:name w:val="header"/>
    <w:basedOn w:val="Normal"/>
    <w:link w:val="HeaderChar"/>
    <w:uiPriority w:val="99"/>
    <w:unhideWhenUsed/>
    <w:rsid w:val="00330F3E"/>
    <w:pPr>
      <w:tabs>
        <w:tab w:val="center" w:pos="4680"/>
        <w:tab w:val="right" w:pos="9360"/>
      </w:tabs>
      <w:spacing w:after="0" w:line="240" w:lineRule="auto"/>
      <w:contextualSpacing/>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330F3E"/>
    <w:rPr>
      <w:rFonts w:ascii="Times New Roman" w:eastAsia="Calibri" w:hAnsi="Times New Roman" w:cs="Times New Roman"/>
      <w:sz w:val="24"/>
      <w:szCs w:val="24"/>
    </w:rPr>
  </w:style>
  <w:style w:type="paragraph" w:styleId="ListParagraph">
    <w:name w:val="List Paragraph"/>
    <w:basedOn w:val="Normal"/>
    <w:uiPriority w:val="34"/>
    <w:qFormat/>
    <w:rsid w:val="00FA7058"/>
    <w:pPr>
      <w:ind w:left="720"/>
      <w:contextualSpacing/>
    </w:pPr>
  </w:style>
  <w:style w:type="paragraph" w:styleId="BalloonText">
    <w:name w:val="Balloon Text"/>
    <w:basedOn w:val="Normal"/>
    <w:link w:val="BalloonTextChar"/>
    <w:uiPriority w:val="99"/>
    <w:semiHidden/>
    <w:unhideWhenUsed/>
    <w:rsid w:val="004B1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54F"/>
    <w:rPr>
      <w:rFonts w:ascii="Segoe UI" w:hAnsi="Segoe UI" w:cs="Segoe UI"/>
      <w:sz w:val="18"/>
      <w:szCs w:val="18"/>
    </w:rPr>
  </w:style>
  <w:style w:type="character" w:customStyle="1" w:styleId="lrzxr">
    <w:name w:val="lrzxr"/>
    <w:basedOn w:val="DefaultParagraphFont"/>
    <w:rsid w:val="00FD5827"/>
  </w:style>
  <w:style w:type="paragraph" w:styleId="PlainText">
    <w:name w:val="Plain Text"/>
    <w:basedOn w:val="Normal"/>
    <w:link w:val="PlainTextChar"/>
    <w:uiPriority w:val="99"/>
    <w:unhideWhenUsed/>
    <w:rsid w:val="00D4174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41742"/>
    <w:rPr>
      <w:rFonts w:ascii="Calibri" w:hAnsi="Calibri" w:cs="Calibri"/>
    </w:rPr>
  </w:style>
  <w:style w:type="character" w:styleId="Emphasis">
    <w:name w:val="Emphasis"/>
    <w:basedOn w:val="DefaultParagraphFont"/>
    <w:uiPriority w:val="20"/>
    <w:qFormat/>
    <w:rsid w:val="00E741E5"/>
    <w:rPr>
      <w:i/>
      <w:iCs/>
    </w:rPr>
  </w:style>
  <w:style w:type="character" w:styleId="CommentReference">
    <w:name w:val="annotation reference"/>
    <w:basedOn w:val="DefaultParagraphFont"/>
    <w:uiPriority w:val="99"/>
    <w:semiHidden/>
    <w:unhideWhenUsed/>
    <w:rsid w:val="00855ADE"/>
    <w:rPr>
      <w:sz w:val="16"/>
      <w:szCs w:val="16"/>
    </w:rPr>
  </w:style>
  <w:style w:type="paragraph" w:styleId="CommentText">
    <w:name w:val="annotation text"/>
    <w:basedOn w:val="Normal"/>
    <w:link w:val="CommentTextChar"/>
    <w:uiPriority w:val="99"/>
    <w:semiHidden/>
    <w:unhideWhenUsed/>
    <w:rsid w:val="00855ADE"/>
    <w:pPr>
      <w:spacing w:line="240" w:lineRule="auto"/>
    </w:pPr>
    <w:rPr>
      <w:sz w:val="20"/>
      <w:szCs w:val="20"/>
    </w:rPr>
  </w:style>
  <w:style w:type="character" w:customStyle="1" w:styleId="CommentTextChar">
    <w:name w:val="Comment Text Char"/>
    <w:basedOn w:val="DefaultParagraphFont"/>
    <w:link w:val="CommentText"/>
    <w:uiPriority w:val="99"/>
    <w:semiHidden/>
    <w:rsid w:val="00855ADE"/>
    <w:rPr>
      <w:sz w:val="20"/>
      <w:szCs w:val="20"/>
    </w:rPr>
  </w:style>
  <w:style w:type="paragraph" w:styleId="CommentSubject">
    <w:name w:val="annotation subject"/>
    <w:basedOn w:val="CommentText"/>
    <w:next w:val="CommentText"/>
    <w:link w:val="CommentSubjectChar"/>
    <w:uiPriority w:val="99"/>
    <w:semiHidden/>
    <w:unhideWhenUsed/>
    <w:rsid w:val="00855ADE"/>
    <w:rPr>
      <w:b/>
      <w:bCs/>
    </w:rPr>
  </w:style>
  <w:style w:type="character" w:customStyle="1" w:styleId="CommentSubjectChar">
    <w:name w:val="Comment Subject Char"/>
    <w:basedOn w:val="CommentTextChar"/>
    <w:link w:val="CommentSubject"/>
    <w:uiPriority w:val="99"/>
    <w:semiHidden/>
    <w:rsid w:val="00855ADE"/>
    <w:rPr>
      <w:b/>
      <w:bCs/>
      <w:sz w:val="20"/>
      <w:szCs w:val="20"/>
    </w:rPr>
  </w:style>
  <w:style w:type="character" w:styleId="UnresolvedMention">
    <w:name w:val="Unresolved Mention"/>
    <w:basedOn w:val="DefaultParagraphFont"/>
    <w:uiPriority w:val="99"/>
    <w:semiHidden/>
    <w:unhideWhenUsed/>
    <w:rsid w:val="00A47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84347">
      <w:bodyDiv w:val="1"/>
      <w:marLeft w:val="0"/>
      <w:marRight w:val="0"/>
      <w:marTop w:val="0"/>
      <w:marBottom w:val="0"/>
      <w:divBdr>
        <w:top w:val="none" w:sz="0" w:space="0" w:color="auto"/>
        <w:left w:val="none" w:sz="0" w:space="0" w:color="auto"/>
        <w:bottom w:val="none" w:sz="0" w:space="0" w:color="auto"/>
        <w:right w:val="none" w:sz="0" w:space="0" w:color="auto"/>
      </w:divBdr>
    </w:div>
    <w:div w:id="253364619">
      <w:bodyDiv w:val="1"/>
      <w:marLeft w:val="0"/>
      <w:marRight w:val="0"/>
      <w:marTop w:val="0"/>
      <w:marBottom w:val="0"/>
      <w:divBdr>
        <w:top w:val="none" w:sz="0" w:space="0" w:color="auto"/>
        <w:left w:val="none" w:sz="0" w:space="0" w:color="auto"/>
        <w:bottom w:val="none" w:sz="0" w:space="0" w:color="auto"/>
        <w:right w:val="none" w:sz="0" w:space="0" w:color="auto"/>
      </w:divBdr>
    </w:div>
    <w:div w:id="275988582">
      <w:bodyDiv w:val="1"/>
      <w:marLeft w:val="0"/>
      <w:marRight w:val="0"/>
      <w:marTop w:val="0"/>
      <w:marBottom w:val="0"/>
      <w:divBdr>
        <w:top w:val="none" w:sz="0" w:space="0" w:color="auto"/>
        <w:left w:val="none" w:sz="0" w:space="0" w:color="auto"/>
        <w:bottom w:val="none" w:sz="0" w:space="0" w:color="auto"/>
        <w:right w:val="none" w:sz="0" w:space="0" w:color="auto"/>
      </w:divBdr>
    </w:div>
    <w:div w:id="310065075">
      <w:bodyDiv w:val="1"/>
      <w:marLeft w:val="0"/>
      <w:marRight w:val="0"/>
      <w:marTop w:val="0"/>
      <w:marBottom w:val="0"/>
      <w:divBdr>
        <w:top w:val="none" w:sz="0" w:space="0" w:color="auto"/>
        <w:left w:val="none" w:sz="0" w:space="0" w:color="auto"/>
        <w:bottom w:val="none" w:sz="0" w:space="0" w:color="auto"/>
        <w:right w:val="none" w:sz="0" w:space="0" w:color="auto"/>
      </w:divBdr>
    </w:div>
    <w:div w:id="386687876">
      <w:bodyDiv w:val="1"/>
      <w:marLeft w:val="0"/>
      <w:marRight w:val="0"/>
      <w:marTop w:val="0"/>
      <w:marBottom w:val="0"/>
      <w:divBdr>
        <w:top w:val="none" w:sz="0" w:space="0" w:color="auto"/>
        <w:left w:val="none" w:sz="0" w:space="0" w:color="auto"/>
        <w:bottom w:val="none" w:sz="0" w:space="0" w:color="auto"/>
        <w:right w:val="none" w:sz="0" w:space="0" w:color="auto"/>
      </w:divBdr>
    </w:div>
    <w:div w:id="417139995">
      <w:bodyDiv w:val="1"/>
      <w:marLeft w:val="0"/>
      <w:marRight w:val="0"/>
      <w:marTop w:val="0"/>
      <w:marBottom w:val="0"/>
      <w:divBdr>
        <w:top w:val="none" w:sz="0" w:space="0" w:color="auto"/>
        <w:left w:val="none" w:sz="0" w:space="0" w:color="auto"/>
        <w:bottom w:val="none" w:sz="0" w:space="0" w:color="auto"/>
        <w:right w:val="none" w:sz="0" w:space="0" w:color="auto"/>
      </w:divBdr>
    </w:div>
    <w:div w:id="436364009">
      <w:bodyDiv w:val="1"/>
      <w:marLeft w:val="0"/>
      <w:marRight w:val="0"/>
      <w:marTop w:val="0"/>
      <w:marBottom w:val="0"/>
      <w:divBdr>
        <w:top w:val="none" w:sz="0" w:space="0" w:color="auto"/>
        <w:left w:val="none" w:sz="0" w:space="0" w:color="auto"/>
        <w:bottom w:val="none" w:sz="0" w:space="0" w:color="auto"/>
        <w:right w:val="none" w:sz="0" w:space="0" w:color="auto"/>
      </w:divBdr>
    </w:div>
    <w:div w:id="525095472">
      <w:bodyDiv w:val="1"/>
      <w:marLeft w:val="0"/>
      <w:marRight w:val="0"/>
      <w:marTop w:val="0"/>
      <w:marBottom w:val="0"/>
      <w:divBdr>
        <w:top w:val="none" w:sz="0" w:space="0" w:color="auto"/>
        <w:left w:val="none" w:sz="0" w:space="0" w:color="auto"/>
        <w:bottom w:val="none" w:sz="0" w:space="0" w:color="auto"/>
        <w:right w:val="none" w:sz="0" w:space="0" w:color="auto"/>
      </w:divBdr>
    </w:div>
    <w:div w:id="713967100">
      <w:bodyDiv w:val="1"/>
      <w:marLeft w:val="0"/>
      <w:marRight w:val="0"/>
      <w:marTop w:val="0"/>
      <w:marBottom w:val="0"/>
      <w:divBdr>
        <w:top w:val="none" w:sz="0" w:space="0" w:color="auto"/>
        <w:left w:val="none" w:sz="0" w:space="0" w:color="auto"/>
        <w:bottom w:val="none" w:sz="0" w:space="0" w:color="auto"/>
        <w:right w:val="none" w:sz="0" w:space="0" w:color="auto"/>
      </w:divBdr>
    </w:div>
    <w:div w:id="766115850">
      <w:bodyDiv w:val="1"/>
      <w:marLeft w:val="0"/>
      <w:marRight w:val="0"/>
      <w:marTop w:val="0"/>
      <w:marBottom w:val="0"/>
      <w:divBdr>
        <w:top w:val="none" w:sz="0" w:space="0" w:color="auto"/>
        <w:left w:val="none" w:sz="0" w:space="0" w:color="auto"/>
        <w:bottom w:val="none" w:sz="0" w:space="0" w:color="auto"/>
        <w:right w:val="none" w:sz="0" w:space="0" w:color="auto"/>
      </w:divBdr>
    </w:div>
    <w:div w:id="892930361">
      <w:bodyDiv w:val="1"/>
      <w:marLeft w:val="0"/>
      <w:marRight w:val="0"/>
      <w:marTop w:val="0"/>
      <w:marBottom w:val="0"/>
      <w:divBdr>
        <w:top w:val="none" w:sz="0" w:space="0" w:color="auto"/>
        <w:left w:val="none" w:sz="0" w:space="0" w:color="auto"/>
        <w:bottom w:val="none" w:sz="0" w:space="0" w:color="auto"/>
        <w:right w:val="none" w:sz="0" w:space="0" w:color="auto"/>
      </w:divBdr>
    </w:div>
    <w:div w:id="961613675">
      <w:bodyDiv w:val="1"/>
      <w:marLeft w:val="0"/>
      <w:marRight w:val="0"/>
      <w:marTop w:val="0"/>
      <w:marBottom w:val="0"/>
      <w:divBdr>
        <w:top w:val="none" w:sz="0" w:space="0" w:color="auto"/>
        <w:left w:val="none" w:sz="0" w:space="0" w:color="auto"/>
        <w:bottom w:val="none" w:sz="0" w:space="0" w:color="auto"/>
        <w:right w:val="none" w:sz="0" w:space="0" w:color="auto"/>
      </w:divBdr>
    </w:div>
    <w:div w:id="1069689450">
      <w:bodyDiv w:val="1"/>
      <w:marLeft w:val="0"/>
      <w:marRight w:val="0"/>
      <w:marTop w:val="0"/>
      <w:marBottom w:val="0"/>
      <w:divBdr>
        <w:top w:val="none" w:sz="0" w:space="0" w:color="auto"/>
        <w:left w:val="none" w:sz="0" w:space="0" w:color="auto"/>
        <w:bottom w:val="none" w:sz="0" w:space="0" w:color="auto"/>
        <w:right w:val="none" w:sz="0" w:space="0" w:color="auto"/>
      </w:divBdr>
    </w:div>
    <w:div w:id="1097486829">
      <w:bodyDiv w:val="1"/>
      <w:marLeft w:val="0"/>
      <w:marRight w:val="0"/>
      <w:marTop w:val="0"/>
      <w:marBottom w:val="0"/>
      <w:divBdr>
        <w:top w:val="none" w:sz="0" w:space="0" w:color="auto"/>
        <w:left w:val="none" w:sz="0" w:space="0" w:color="auto"/>
        <w:bottom w:val="none" w:sz="0" w:space="0" w:color="auto"/>
        <w:right w:val="none" w:sz="0" w:space="0" w:color="auto"/>
      </w:divBdr>
    </w:div>
    <w:div w:id="1142891801">
      <w:bodyDiv w:val="1"/>
      <w:marLeft w:val="0"/>
      <w:marRight w:val="0"/>
      <w:marTop w:val="0"/>
      <w:marBottom w:val="0"/>
      <w:divBdr>
        <w:top w:val="none" w:sz="0" w:space="0" w:color="auto"/>
        <w:left w:val="none" w:sz="0" w:space="0" w:color="auto"/>
        <w:bottom w:val="none" w:sz="0" w:space="0" w:color="auto"/>
        <w:right w:val="none" w:sz="0" w:space="0" w:color="auto"/>
      </w:divBdr>
    </w:div>
    <w:div w:id="1173491908">
      <w:bodyDiv w:val="1"/>
      <w:marLeft w:val="0"/>
      <w:marRight w:val="0"/>
      <w:marTop w:val="0"/>
      <w:marBottom w:val="0"/>
      <w:divBdr>
        <w:top w:val="none" w:sz="0" w:space="0" w:color="auto"/>
        <w:left w:val="none" w:sz="0" w:space="0" w:color="auto"/>
        <w:bottom w:val="none" w:sz="0" w:space="0" w:color="auto"/>
        <w:right w:val="none" w:sz="0" w:space="0" w:color="auto"/>
      </w:divBdr>
    </w:div>
    <w:div w:id="1186285619">
      <w:bodyDiv w:val="1"/>
      <w:marLeft w:val="0"/>
      <w:marRight w:val="0"/>
      <w:marTop w:val="0"/>
      <w:marBottom w:val="0"/>
      <w:divBdr>
        <w:top w:val="none" w:sz="0" w:space="0" w:color="auto"/>
        <w:left w:val="none" w:sz="0" w:space="0" w:color="auto"/>
        <w:bottom w:val="none" w:sz="0" w:space="0" w:color="auto"/>
        <w:right w:val="none" w:sz="0" w:space="0" w:color="auto"/>
      </w:divBdr>
    </w:div>
    <w:div w:id="1241672299">
      <w:bodyDiv w:val="1"/>
      <w:marLeft w:val="0"/>
      <w:marRight w:val="0"/>
      <w:marTop w:val="0"/>
      <w:marBottom w:val="0"/>
      <w:divBdr>
        <w:top w:val="none" w:sz="0" w:space="0" w:color="auto"/>
        <w:left w:val="none" w:sz="0" w:space="0" w:color="auto"/>
        <w:bottom w:val="none" w:sz="0" w:space="0" w:color="auto"/>
        <w:right w:val="none" w:sz="0" w:space="0" w:color="auto"/>
      </w:divBdr>
    </w:div>
    <w:div w:id="1323436121">
      <w:bodyDiv w:val="1"/>
      <w:marLeft w:val="0"/>
      <w:marRight w:val="0"/>
      <w:marTop w:val="0"/>
      <w:marBottom w:val="0"/>
      <w:divBdr>
        <w:top w:val="none" w:sz="0" w:space="0" w:color="auto"/>
        <w:left w:val="none" w:sz="0" w:space="0" w:color="auto"/>
        <w:bottom w:val="none" w:sz="0" w:space="0" w:color="auto"/>
        <w:right w:val="none" w:sz="0" w:space="0" w:color="auto"/>
      </w:divBdr>
    </w:div>
    <w:div w:id="1377316232">
      <w:bodyDiv w:val="1"/>
      <w:marLeft w:val="0"/>
      <w:marRight w:val="0"/>
      <w:marTop w:val="0"/>
      <w:marBottom w:val="0"/>
      <w:divBdr>
        <w:top w:val="none" w:sz="0" w:space="0" w:color="auto"/>
        <w:left w:val="none" w:sz="0" w:space="0" w:color="auto"/>
        <w:bottom w:val="none" w:sz="0" w:space="0" w:color="auto"/>
        <w:right w:val="none" w:sz="0" w:space="0" w:color="auto"/>
      </w:divBdr>
    </w:div>
    <w:div w:id="1379013293">
      <w:bodyDiv w:val="1"/>
      <w:marLeft w:val="0"/>
      <w:marRight w:val="0"/>
      <w:marTop w:val="0"/>
      <w:marBottom w:val="0"/>
      <w:divBdr>
        <w:top w:val="none" w:sz="0" w:space="0" w:color="auto"/>
        <w:left w:val="none" w:sz="0" w:space="0" w:color="auto"/>
        <w:bottom w:val="none" w:sz="0" w:space="0" w:color="auto"/>
        <w:right w:val="none" w:sz="0" w:space="0" w:color="auto"/>
      </w:divBdr>
    </w:div>
    <w:div w:id="1577789713">
      <w:bodyDiv w:val="1"/>
      <w:marLeft w:val="0"/>
      <w:marRight w:val="0"/>
      <w:marTop w:val="0"/>
      <w:marBottom w:val="0"/>
      <w:divBdr>
        <w:top w:val="none" w:sz="0" w:space="0" w:color="auto"/>
        <w:left w:val="none" w:sz="0" w:space="0" w:color="auto"/>
        <w:bottom w:val="none" w:sz="0" w:space="0" w:color="auto"/>
        <w:right w:val="none" w:sz="0" w:space="0" w:color="auto"/>
      </w:divBdr>
    </w:div>
    <w:div w:id="169557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exas.gov/organization/disabilities/committee-meeting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lingtonhighlands.com/abou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ustice.gov/opa/pr/justice-department-issues-web-accessibility-guidance-under-americans-disabilities-act" TargetMode="External"/><Relationship Id="rId4" Type="http://schemas.openxmlformats.org/officeDocument/2006/relationships/settings" Target="settings.xml"/><Relationship Id="rId9" Type="http://schemas.openxmlformats.org/officeDocument/2006/relationships/hyperlink" Target="https://earlychildhood.texa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D8C5F-28E4-43FC-81B3-42A8DE9A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3722</TotalTime>
  <Pages>15</Pages>
  <Words>5484</Words>
  <Characters>31261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Nancy Van Loan</cp:lastModifiedBy>
  <cp:revision>138</cp:revision>
  <cp:lastPrinted>2022-07-19T20:50:00Z</cp:lastPrinted>
  <dcterms:created xsi:type="dcterms:W3CDTF">2022-06-22T16:01:00Z</dcterms:created>
  <dcterms:modified xsi:type="dcterms:W3CDTF">2022-08-01T19:10:00Z</dcterms:modified>
</cp:coreProperties>
</file>