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80" w:rsidRDefault="001752EC">
      <w:pPr>
        <w:pStyle w:val="BodyText"/>
        <w:ind w:left="38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45361" cy="913975"/>
            <wp:effectExtent l="0" t="0" r="7620" b="635"/>
            <wp:docPr id="1" name="image1.jpeg" descr="The State of Texas - Governor" title="State of Texas (Governor's Se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793" cy="9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80" w:rsidRDefault="00F67E80">
      <w:pPr>
        <w:pStyle w:val="BodyText"/>
        <w:spacing w:before="10"/>
        <w:rPr>
          <w:sz w:val="18"/>
        </w:rPr>
      </w:pPr>
    </w:p>
    <w:p w:rsidR="00F67E80" w:rsidRPr="00473582" w:rsidRDefault="001752EC">
      <w:pPr>
        <w:spacing w:before="90"/>
        <w:ind w:left="2557" w:right="2382"/>
        <w:jc w:val="center"/>
        <w:rPr>
          <w:rFonts w:ascii="Arial Black" w:hAnsi="Arial Black"/>
          <w:b/>
        </w:rPr>
      </w:pPr>
      <w:r w:rsidRPr="00473582">
        <w:rPr>
          <w:rFonts w:ascii="Arial Black" w:hAnsi="Arial Black"/>
          <w:b/>
          <w:color w:val="54524D"/>
          <w:w w:val="130"/>
        </w:rPr>
        <w:t>STATE</w:t>
      </w:r>
      <w:r w:rsidRPr="00473582">
        <w:rPr>
          <w:rFonts w:ascii="Arial Black" w:hAnsi="Arial Black"/>
          <w:b/>
          <w:color w:val="54524D"/>
          <w:spacing w:val="-16"/>
          <w:w w:val="130"/>
        </w:rPr>
        <w:t xml:space="preserve"> </w:t>
      </w:r>
      <w:r w:rsidRPr="00473582">
        <w:rPr>
          <w:rFonts w:ascii="Arial Black" w:hAnsi="Arial Black"/>
          <w:b/>
          <w:color w:val="54524D"/>
          <w:w w:val="130"/>
        </w:rPr>
        <w:t>OF</w:t>
      </w:r>
      <w:r w:rsidRPr="00473582">
        <w:rPr>
          <w:rFonts w:ascii="Arial Black" w:hAnsi="Arial Black"/>
          <w:b/>
          <w:color w:val="54524D"/>
          <w:spacing w:val="-13"/>
          <w:w w:val="130"/>
        </w:rPr>
        <w:t xml:space="preserve"> </w:t>
      </w:r>
      <w:r w:rsidRPr="00473582">
        <w:rPr>
          <w:rFonts w:ascii="Arial Black" w:hAnsi="Arial Black"/>
          <w:b/>
          <w:color w:val="54524D"/>
          <w:w w:val="125"/>
        </w:rPr>
        <w:t>TEXAS</w:t>
      </w:r>
    </w:p>
    <w:p w:rsidR="00F67E80" w:rsidRPr="00473582" w:rsidRDefault="001752EC" w:rsidP="00473582">
      <w:pPr>
        <w:spacing w:before="123"/>
        <w:ind w:left="1890" w:right="1720"/>
        <w:jc w:val="center"/>
        <w:rPr>
          <w:rFonts w:ascii="Arial Black" w:hAnsi="Arial Black"/>
          <w:b/>
        </w:rPr>
      </w:pPr>
      <w:r w:rsidRPr="00473582">
        <w:rPr>
          <w:rFonts w:ascii="Arial Black" w:hAnsi="Arial Black"/>
          <w:b/>
          <w:color w:val="54524D"/>
          <w:w w:val="140"/>
        </w:rPr>
        <w:t>OFFICE</w:t>
      </w:r>
      <w:r w:rsidRPr="00473582">
        <w:rPr>
          <w:rFonts w:ascii="Arial Black" w:hAnsi="Arial Black"/>
          <w:b/>
          <w:color w:val="54524D"/>
          <w:spacing w:val="3"/>
          <w:w w:val="140"/>
        </w:rPr>
        <w:t xml:space="preserve"> </w:t>
      </w:r>
      <w:r w:rsidRPr="00473582">
        <w:rPr>
          <w:rFonts w:ascii="Arial Black" w:hAnsi="Arial Black"/>
          <w:b/>
          <w:color w:val="54524D"/>
          <w:w w:val="140"/>
        </w:rPr>
        <w:t>OF</w:t>
      </w:r>
      <w:r w:rsidRPr="00473582">
        <w:rPr>
          <w:rFonts w:ascii="Arial Black" w:hAnsi="Arial Black"/>
          <w:b/>
          <w:color w:val="54524D"/>
          <w:spacing w:val="12"/>
          <w:w w:val="140"/>
        </w:rPr>
        <w:t xml:space="preserve"> </w:t>
      </w:r>
      <w:r w:rsidRPr="00473582">
        <w:rPr>
          <w:rFonts w:ascii="Arial Black" w:hAnsi="Arial Black"/>
          <w:b/>
          <w:color w:val="54524D"/>
          <w:w w:val="140"/>
        </w:rPr>
        <w:t>THE</w:t>
      </w:r>
      <w:r w:rsidR="00473582">
        <w:rPr>
          <w:rFonts w:ascii="Arial Black" w:hAnsi="Arial Black"/>
          <w:b/>
          <w:color w:val="54524D"/>
          <w:w w:val="140"/>
        </w:rPr>
        <w:t xml:space="preserve"> G</w:t>
      </w:r>
      <w:r w:rsidRPr="00473582">
        <w:rPr>
          <w:rFonts w:ascii="Arial Black" w:hAnsi="Arial Black"/>
          <w:b/>
          <w:color w:val="54524D"/>
          <w:w w:val="140"/>
        </w:rPr>
        <w:t>OVERNOR</w:t>
      </w:r>
    </w:p>
    <w:p w:rsidR="00F67E80" w:rsidRDefault="00F67E80">
      <w:pPr>
        <w:pStyle w:val="BodyText"/>
        <w:rPr>
          <w:rFonts w:ascii="Arial"/>
          <w:b/>
          <w:sz w:val="20"/>
        </w:rPr>
      </w:pPr>
    </w:p>
    <w:p w:rsidR="00F67E80" w:rsidRDefault="00F67E80">
      <w:pPr>
        <w:pStyle w:val="BodyText"/>
        <w:rPr>
          <w:rFonts w:ascii="Arial"/>
          <w:b/>
          <w:sz w:val="20"/>
        </w:rPr>
      </w:pPr>
    </w:p>
    <w:p w:rsidR="00F67E80" w:rsidRDefault="00F67E80">
      <w:pPr>
        <w:pStyle w:val="BodyText"/>
        <w:spacing w:before="1"/>
        <w:rPr>
          <w:rFonts w:ascii="Arial"/>
          <w:b/>
          <w:sz w:val="28"/>
        </w:rPr>
      </w:pPr>
    </w:p>
    <w:p w:rsidR="00F67E80" w:rsidRDefault="001752EC">
      <w:pPr>
        <w:pStyle w:val="BodyText"/>
        <w:spacing w:line="376" w:lineRule="auto"/>
        <w:ind w:left="154" w:right="126" w:firstLine="740"/>
      </w:pPr>
      <w:r>
        <w:rPr>
          <w:color w:val="343434"/>
          <w:w w:val="105"/>
        </w:rPr>
        <w:t>We are made infinitely stronger when every Texan has the opportunity to live an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</w:rPr>
        <w:t>independent,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self-directed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life.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Safe mobility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is a critical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piece of independence,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which is</w:t>
      </w:r>
      <w:r>
        <w:rPr>
          <w:color w:val="343434"/>
          <w:spacing w:val="-55"/>
        </w:rPr>
        <w:t xml:space="preserve"> </w:t>
      </w:r>
      <w:r>
        <w:rPr>
          <w:color w:val="343434"/>
          <w:spacing w:val="-1"/>
          <w:w w:val="105"/>
        </w:rPr>
        <w:t xml:space="preserve">why, </w:t>
      </w:r>
      <w:r>
        <w:rPr>
          <w:color w:val="343434"/>
          <w:w w:val="105"/>
        </w:rPr>
        <w:t>every October, we celebrate White Cane Day.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The white cane is an important tool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which empowers Texans who are blind or visually impaired to move safely through their</w:t>
      </w:r>
      <w:r>
        <w:rPr>
          <w:color w:val="343434"/>
          <w:spacing w:val="-58"/>
          <w:w w:val="105"/>
        </w:rPr>
        <w:t xml:space="preserve"> </w:t>
      </w:r>
      <w:r>
        <w:rPr>
          <w:color w:val="343434"/>
          <w:w w:val="105"/>
        </w:rPr>
        <w:t>communities,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providing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freedom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that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opens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door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more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possibilities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even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greate</w:t>
      </w:r>
      <w:r>
        <w:rPr>
          <w:color w:val="343434"/>
          <w:w w:val="105"/>
        </w:rPr>
        <w:t>r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success.</w:t>
      </w:r>
    </w:p>
    <w:p w:rsidR="00F67E80" w:rsidRDefault="00F67E80">
      <w:pPr>
        <w:pStyle w:val="BodyText"/>
        <w:spacing w:before="6"/>
      </w:pPr>
    </w:p>
    <w:p w:rsidR="00F67E80" w:rsidRDefault="001752EC">
      <w:pPr>
        <w:pStyle w:val="BodyText"/>
        <w:spacing w:before="1" w:line="376" w:lineRule="auto"/>
        <w:ind w:left="146" w:firstLine="734"/>
      </w:pPr>
      <w:r>
        <w:rPr>
          <w:color w:val="343434"/>
          <w:w w:val="105"/>
        </w:rPr>
        <w:t>While the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white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cane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tool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symbol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used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for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increasing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mobility,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there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are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-58"/>
          <w:w w:val="105"/>
        </w:rPr>
        <w:t xml:space="preserve"> </w:t>
      </w:r>
      <w:proofErr w:type="gramStart"/>
      <w:r>
        <w:rPr>
          <w:color w:val="343434"/>
          <w:w w:val="105"/>
        </w:rPr>
        <w:t>variety</w:t>
      </w:r>
      <w:proofErr w:type="gramEnd"/>
      <w:r>
        <w:rPr>
          <w:color w:val="343434"/>
          <w:w w:val="105"/>
        </w:rPr>
        <w:t xml:space="preserve"> of federal, state, and local initiatives that also help to achieve greater mobility for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Texans. Additionally, many Texans who are blind or visually impaired employ the use of</w:t>
      </w:r>
      <w:r>
        <w:rPr>
          <w:color w:val="343434"/>
          <w:spacing w:val="-58"/>
          <w:w w:val="105"/>
        </w:rPr>
        <w:t xml:space="preserve"> </w:t>
      </w:r>
      <w:r>
        <w:rPr>
          <w:color w:val="343434"/>
          <w:w w:val="105"/>
        </w:rPr>
        <w:t>service animals like guide dogs and utilize public and private transportation, all of which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serve as additional aids to overcoming any barriers that stand in the way of </w:t>
      </w:r>
      <w:r>
        <w:rPr>
          <w:color w:val="343434"/>
          <w:w w:val="105"/>
        </w:rPr>
        <w:t>achieving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independence.</w:t>
      </w:r>
    </w:p>
    <w:p w:rsidR="00F67E80" w:rsidRDefault="00F67E80">
      <w:pPr>
        <w:pStyle w:val="BodyText"/>
        <w:spacing w:before="11"/>
      </w:pPr>
    </w:p>
    <w:p w:rsidR="00F67E80" w:rsidRDefault="001752EC">
      <w:pPr>
        <w:pStyle w:val="BodyText"/>
        <w:spacing w:line="376" w:lineRule="auto"/>
        <w:ind w:left="130" w:right="218" w:firstLine="735"/>
      </w:pPr>
      <w:r>
        <w:rPr>
          <w:color w:val="343434"/>
          <w:w w:val="105"/>
        </w:rPr>
        <w:t>President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Lyndon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B.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Johnson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first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declared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October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15</w:t>
      </w:r>
      <w:r>
        <w:rPr>
          <w:color w:val="343434"/>
          <w:w w:val="105"/>
          <w:vertAlign w:val="superscript"/>
        </w:rPr>
        <w:t>th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White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Cane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Safety</w:t>
      </w:r>
      <w:r>
        <w:rPr>
          <w:color w:val="343434"/>
          <w:spacing w:val="-58"/>
          <w:w w:val="105"/>
        </w:rPr>
        <w:t xml:space="preserve"> </w:t>
      </w:r>
      <w:r>
        <w:rPr>
          <w:color w:val="343434"/>
          <w:w w:val="105"/>
        </w:rPr>
        <w:t>Day in 1964</w:t>
      </w:r>
      <w:r>
        <w:rPr>
          <w:color w:val="54524D"/>
          <w:w w:val="105"/>
        </w:rPr>
        <w:t>.</w:t>
      </w:r>
      <w:r>
        <w:rPr>
          <w:color w:val="54524D"/>
          <w:spacing w:val="1"/>
          <w:w w:val="105"/>
        </w:rPr>
        <w:t xml:space="preserve"> </w:t>
      </w:r>
      <w:r>
        <w:rPr>
          <w:color w:val="343434"/>
          <w:w w:val="105"/>
        </w:rPr>
        <w:t>Ever since, Texas has been proud to recognize this date as an opportunity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to celebrate the many ways those who are blind or visually impaired make our state a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better place to live. Through their resilience and commitment to bettering their lives and</w:t>
      </w:r>
      <w:r>
        <w:rPr>
          <w:color w:val="343434"/>
          <w:spacing w:val="-58"/>
          <w:w w:val="105"/>
        </w:rPr>
        <w:t xml:space="preserve"> </w:t>
      </w:r>
      <w:r>
        <w:rPr>
          <w:color w:val="343434"/>
          <w:w w:val="105"/>
        </w:rPr>
        <w:t xml:space="preserve">the communities in which they live, these Texans truly showcase the independent </w:t>
      </w:r>
      <w:r>
        <w:rPr>
          <w:color w:val="343434"/>
          <w:w w:val="105"/>
        </w:rPr>
        <w:t>spirit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can-do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w w:val="105"/>
        </w:rPr>
        <w:t>attitude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9"/>
          <w:w w:val="105"/>
        </w:rPr>
        <w:t xml:space="preserve"> </w:t>
      </w:r>
      <w:r>
        <w:rPr>
          <w:color w:val="343434"/>
          <w:w w:val="105"/>
        </w:rPr>
        <w:t>Lone</w:t>
      </w:r>
      <w:r>
        <w:rPr>
          <w:color w:val="343434"/>
          <w:spacing w:val="4"/>
          <w:w w:val="105"/>
        </w:rPr>
        <w:t xml:space="preserve"> </w:t>
      </w:r>
      <w:r>
        <w:rPr>
          <w:color w:val="343434"/>
          <w:w w:val="105"/>
        </w:rPr>
        <w:t>Star State.</w:t>
      </w:r>
    </w:p>
    <w:p w:rsidR="00F67E80" w:rsidRDefault="00F67E80">
      <w:pPr>
        <w:pStyle w:val="BodyText"/>
        <w:spacing w:before="5"/>
        <w:rPr>
          <w:sz w:val="24"/>
        </w:rPr>
      </w:pPr>
    </w:p>
    <w:p w:rsidR="00F67E80" w:rsidRDefault="001752EC">
      <w:pPr>
        <w:pStyle w:val="BodyText"/>
        <w:spacing w:line="376" w:lineRule="auto"/>
        <w:ind w:left="121" w:right="381" w:firstLine="732"/>
      </w:pPr>
      <w:r>
        <w:rPr>
          <w:color w:val="343434"/>
          <w:w w:val="105"/>
        </w:rPr>
        <w:t>At this time, I encourage all Texans to learn more about blindness and visual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impairment and how these challenges do not define the Texans who live with and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overcome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them.</w:t>
      </w:r>
      <w:r>
        <w:rPr>
          <w:color w:val="343434"/>
          <w:spacing w:val="52"/>
          <w:w w:val="105"/>
        </w:rPr>
        <w:t xml:space="preserve"> </w:t>
      </w:r>
      <w:r>
        <w:rPr>
          <w:color w:val="343434"/>
          <w:w w:val="105"/>
        </w:rPr>
        <w:t>When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we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all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have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opportunity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progress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fulfill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our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potential,</w:t>
      </w:r>
      <w:r>
        <w:rPr>
          <w:color w:val="343434"/>
          <w:spacing w:val="-57"/>
          <w:w w:val="105"/>
        </w:rPr>
        <w:t xml:space="preserve"> </w:t>
      </w:r>
      <w:r>
        <w:rPr>
          <w:color w:val="343434"/>
          <w:w w:val="105"/>
        </w:rPr>
        <w:t>the future</w:t>
      </w:r>
      <w:r>
        <w:rPr>
          <w:color w:val="343434"/>
          <w:spacing w:val="7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Texas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shines</w:t>
      </w:r>
      <w:r>
        <w:rPr>
          <w:color w:val="343434"/>
          <w:spacing w:val="11"/>
          <w:w w:val="105"/>
        </w:rPr>
        <w:t xml:space="preserve"> </w:t>
      </w:r>
      <w:r>
        <w:rPr>
          <w:color w:val="343434"/>
          <w:w w:val="105"/>
        </w:rPr>
        <w:t>brighter.</w:t>
      </w:r>
    </w:p>
    <w:p w:rsidR="00F67E80" w:rsidRDefault="00F67E80">
      <w:pPr>
        <w:pStyle w:val="BodyText"/>
        <w:spacing w:before="9"/>
        <w:rPr>
          <w:sz w:val="24"/>
        </w:rPr>
      </w:pPr>
    </w:p>
    <w:p w:rsidR="00F67E80" w:rsidRDefault="001752EC">
      <w:pPr>
        <w:pStyle w:val="BodyText"/>
        <w:spacing w:line="374" w:lineRule="auto"/>
        <w:ind w:left="119" w:firstLine="719"/>
      </w:pPr>
      <w:r>
        <w:rPr>
          <w:color w:val="343434"/>
          <w:w w:val="105"/>
        </w:rPr>
        <w:t>Therefore,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I,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Greg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Abbott,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Governor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Texas,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-9"/>
          <w:w w:val="105"/>
        </w:rPr>
        <w:t xml:space="preserve"> </w:t>
      </w:r>
      <w:r>
        <w:rPr>
          <w:color w:val="343434"/>
          <w:w w:val="105"/>
        </w:rPr>
        <w:t>hereby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proclaim October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13,</w:t>
      </w:r>
      <w:r>
        <w:rPr>
          <w:color w:val="343434"/>
          <w:spacing w:val="-57"/>
          <w:w w:val="105"/>
        </w:rPr>
        <w:t xml:space="preserve"> </w:t>
      </w:r>
      <w:r>
        <w:rPr>
          <w:color w:val="343434"/>
          <w:w w:val="105"/>
        </w:rPr>
        <w:t>2021,</w:t>
      </w:r>
      <w:r w:rsidR="00473582">
        <w:rPr>
          <w:color w:val="343434"/>
          <w:w w:val="105"/>
        </w:rPr>
        <w:t xml:space="preserve"> </w:t>
      </w:r>
      <w:r>
        <w:rPr>
          <w:color w:val="343434"/>
          <w:w w:val="105"/>
        </w:rPr>
        <w:t>to</w:t>
      </w:r>
      <w:r w:rsidR="00473582">
        <w:rPr>
          <w:color w:val="343434"/>
          <w:w w:val="105"/>
        </w:rPr>
        <w:t xml:space="preserve"> </w:t>
      </w:r>
      <w:r>
        <w:rPr>
          <w:color w:val="343434"/>
          <w:w w:val="105"/>
        </w:rPr>
        <w:t>be</w:t>
      </w:r>
      <w:bookmarkStart w:id="0" w:name="_GoBack"/>
      <w:bookmarkEnd w:id="0"/>
    </w:p>
    <w:p w:rsidR="00F67E80" w:rsidRDefault="00F67E80">
      <w:pPr>
        <w:pStyle w:val="BodyText"/>
        <w:spacing w:before="6"/>
        <w:rPr>
          <w:sz w:val="19"/>
        </w:rPr>
      </w:pPr>
    </w:p>
    <w:p w:rsidR="00F67E80" w:rsidRDefault="001752EC">
      <w:pPr>
        <w:pStyle w:val="Title"/>
      </w:pPr>
      <w:r>
        <w:rPr>
          <w:noProof/>
        </w:rPr>
        <w:drawing>
          <wp:anchor distT="0" distB="0" distL="0" distR="0" simplePos="0" relativeHeight="487560192" behindDoc="1" locked="0" layoutInCell="1" allowOverlap="1">
            <wp:simplePos x="0" y="0"/>
            <wp:positionH relativeFrom="page">
              <wp:posOffset>989101</wp:posOffset>
            </wp:positionH>
            <wp:positionV relativeFrom="paragraph">
              <wp:posOffset>275082</wp:posOffset>
            </wp:positionV>
            <wp:extent cx="2271269" cy="2709201"/>
            <wp:effectExtent l="0" t="0" r="0" b="0"/>
            <wp:wrapNone/>
            <wp:docPr id="3" name="image2.jpeg" descr="The State of Texas (seal) with red, white, and blue ribbon" title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69" cy="2709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</w:rPr>
        <w:t>White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Cane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Day</w:t>
      </w:r>
    </w:p>
    <w:p w:rsidR="00F67E80" w:rsidRDefault="00F67E80">
      <w:pPr>
        <w:pStyle w:val="BodyText"/>
        <w:spacing w:before="5"/>
        <w:rPr>
          <w:b/>
          <w:sz w:val="48"/>
        </w:rPr>
      </w:pPr>
    </w:p>
    <w:p w:rsidR="00F67E80" w:rsidRDefault="001752EC">
      <w:pPr>
        <w:pStyle w:val="BodyText"/>
        <w:spacing w:before="1" w:line="252" w:lineRule="auto"/>
        <w:ind w:left="4454" w:right="1197" w:hanging="1"/>
      </w:pPr>
      <w:proofErr w:type="gramStart"/>
      <w:r>
        <w:rPr>
          <w:color w:val="343434"/>
          <w:w w:val="105"/>
        </w:rPr>
        <w:t>in</w:t>
      </w:r>
      <w:proofErr w:type="gramEnd"/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Texas,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urge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appropriate</w:t>
      </w:r>
      <w:r>
        <w:rPr>
          <w:color w:val="343434"/>
          <w:spacing w:val="-57"/>
          <w:w w:val="105"/>
        </w:rPr>
        <w:t xml:space="preserve"> </w:t>
      </w:r>
      <w:r>
        <w:rPr>
          <w:color w:val="343434"/>
          <w:w w:val="105"/>
        </w:rPr>
        <w:t>recognition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w w:val="105"/>
        </w:rPr>
        <w:t>whereof.</w:t>
      </w:r>
    </w:p>
    <w:p w:rsidR="00F67E80" w:rsidRDefault="00F67E80">
      <w:pPr>
        <w:pStyle w:val="BodyText"/>
        <w:spacing w:before="6"/>
      </w:pPr>
    </w:p>
    <w:p w:rsidR="00F67E80" w:rsidRDefault="001752EC">
      <w:pPr>
        <w:pStyle w:val="BodyText"/>
        <w:ind w:left="4450"/>
      </w:pPr>
      <w:r>
        <w:rPr>
          <w:color w:val="343434"/>
        </w:rPr>
        <w:t>In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official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recognition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whereof,</w:t>
      </w:r>
    </w:p>
    <w:p w:rsidR="00F67E80" w:rsidRDefault="001752EC">
      <w:pPr>
        <w:pStyle w:val="BodyText"/>
        <w:spacing w:before="14" w:line="256" w:lineRule="auto"/>
        <w:ind w:left="4448" w:right="1094" w:firstLine="1"/>
      </w:pPr>
      <w:r>
        <w:rPr>
          <w:color w:val="343434"/>
          <w:w w:val="105"/>
        </w:rPr>
        <w:t>I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  <w:w w:val="105"/>
        </w:rPr>
        <w:t>hereby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affix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my</w:t>
      </w:r>
      <w:r>
        <w:rPr>
          <w:color w:val="343434"/>
          <w:spacing w:val="-11"/>
          <w:w w:val="105"/>
        </w:rPr>
        <w:t xml:space="preserve"> </w:t>
      </w:r>
      <w:r>
        <w:rPr>
          <w:color w:val="343434"/>
          <w:w w:val="105"/>
        </w:rPr>
        <w:t>signature</w:t>
      </w:r>
      <w:r>
        <w:rPr>
          <w:color w:val="343434"/>
          <w:spacing w:val="-2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7"/>
          <w:w w:val="105"/>
        </w:rPr>
        <w:t xml:space="preserve"> </w:t>
      </w:r>
      <w:r>
        <w:rPr>
          <w:color w:val="343434"/>
          <w:w w:val="105"/>
        </w:rPr>
        <w:t>1</w:t>
      </w:r>
      <w:r>
        <w:rPr>
          <w:color w:val="343434"/>
          <w:w w:val="105"/>
          <w:vertAlign w:val="superscript"/>
        </w:rPr>
        <w:t>st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day</w:t>
      </w:r>
      <w:r>
        <w:rPr>
          <w:color w:val="343434"/>
          <w:spacing w:val="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-1"/>
          <w:w w:val="105"/>
        </w:rPr>
        <w:t xml:space="preserve"> </w:t>
      </w:r>
      <w:r>
        <w:rPr>
          <w:color w:val="343434"/>
          <w:w w:val="105"/>
        </w:rPr>
        <w:t>September,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2021.</w:t>
      </w:r>
    </w:p>
    <w:p w:rsidR="00F67E80" w:rsidRDefault="00F67E80">
      <w:pPr>
        <w:pStyle w:val="BodyText"/>
        <w:rPr>
          <w:sz w:val="20"/>
        </w:rPr>
      </w:pPr>
    </w:p>
    <w:p w:rsidR="00F67E80" w:rsidRDefault="001752EC">
      <w:pPr>
        <w:pStyle w:val="BodyText"/>
        <w:spacing w:before="9"/>
        <w:rPr>
          <w:sz w:val="26"/>
        </w:rPr>
      </w:pPr>
      <w:r>
        <w:rPr>
          <w:noProof/>
        </w:rPr>
        <w:drawing>
          <wp:anchor distT="0" distB="0" distL="0" distR="0" simplePos="0" relativeHeight="487561216" behindDoc="0" locked="0" layoutInCell="1" allowOverlap="1">
            <wp:simplePos x="0" y="0"/>
            <wp:positionH relativeFrom="page">
              <wp:posOffset>3858714</wp:posOffset>
            </wp:positionH>
            <wp:positionV relativeFrom="paragraph">
              <wp:posOffset>210803</wp:posOffset>
            </wp:positionV>
            <wp:extent cx="2061716" cy="6522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16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E80">
      <w:type w:val="continuous"/>
      <w:pgSz w:w="12240" w:h="20160"/>
      <w:pgMar w:top="840" w:right="168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7E80"/>
    <w:rsid w:val="001752EC"/>
    <w:rsid w:val="00473582"/>
    <w:rsid w:val="00F67E80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8731"/>
  <w15:docId w15:val="{5ECAABA6-31D3-4F09-8F2A-35F83C63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78"/>
      <w:ind w:left="2557" w:right="2402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Van Loan</cp:lastModifiedBy>
  <cp:revision>3</cp:revision>
  <dcterms:created xsi:type="dcterms:W3CDTF">2021-09-17T18:15:00Z</dcterms:created>
  <dcterms:modified xsi:type="dcterms:W3CDTF">2021-09-17T18:21:00Z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Xerox AltaLink C8130</vt:lpwstr>
  </property>
  <property fmtid="{D5CDD505-2E9C-101B-9397-08002B2CF9AE}" pid="4" name="LastSaved">
    <vt:filetime>2021-09-17T00:00:00Z</vt:filetime>
  </property>
</Properties>
</file>