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D0" w:rsidRDefault="007B52D0" w:rsidP="007B52D0">
      <w:pPr>
        <w:pStyle w:val="Heading1"/>
        <w:rPr>
          <w:rFonts w:eastAsiaTheme="majorEastAsia"/>
        </w:rPr>
      </w:pPr>
      <w:bookmarkStart w:id="0" w:name="_Toc332875335"/>
      <w:r w:rsidRPr="007B52D0">
        <w:rPr>
          <w:rFonts w:eastAsiaTheme="majorEastAsia"/>
        </w:rPr>
        <w:t>Excel 2010</w:t>
      </w:r>
      <w:r>
        <w:rPr>
          <w:rFonts w:eastAsiaTheme="majorEastAsia"/>
        </w:rPr>
        <w:t xml:space="preserve">: </w:t>
      </w:r>
      <w:r w:rsidRPr="007B52D0">
        <w:rPr>
          <w:rFonts w:eastAsiaTheme="majorEastAsia"/>
        </w:rPr>
        <w:t>Accessible Excel Forms, Part 2</w:t>
      </w:r>
      <w:bookmarkEnd w:id="0"/>
    </w:p>
    <w:sdt>
      <w:sdtPr>
        <w:rPr>
          <w:rFonts w:ascii="Georgia" w:eastAsia="Times New Roman" w:hAnsi="Georgia" w:cs="Times New Roman"/>
          <w:b w:val="0"/>
          <w:bCs w:val="0"/>
          <w:color w:val="auto"/>
          <w:sz w:val="22"/>
          <w:szCs w:val="20"/>
          <w:lang w:eastAsia="en-US"/>
        </w:rPr>
        <w:id w:val="-339087653"/>
        <w:docPartObj>
          <w:docPartGallery w:val="Table of Contents"/>
          <w:docPartUnique/>
        </w:docPartObj>
      </w:sdtPr>
      <w:sdtEndPr>
        <w:rPr>
          <w:noProof/>
        </w:rPr>
      </w:sdtEndPr>
      <w:sdtContent>
        <w:p w:rsidR="00553250" w:rsidRDefault="00553250">
          <w:pPr>
            <w:pStyle w:val="TOCHeading"/>
          </w:pPr>
          <w:r>
            <w:t>Contents</w:t>
          </w:r>
        </w:p>
        <w:p w:rsidR="00243A10" w:rsidRDefault="00553250">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75335" w:history="1">
            <w:r w:rsidR="00243A10" w:rsidRPr="00AA7E8C">
              <w:rPr>
                <w:rStyle w:val="Hyperlink"/>
                <w:rFonts w:eastAsiaTheme="majorEastAsia"/>
                <w:noProof/>
              </w:rPr>
              <w:t>Excel 2010: Accessible Excel Forms, Part 2</w:t>
            </w:r>
            <w:r w:rsidR="00243A10">
              <w:rPr>
                <w:noProof/>
                <w:webHidden/>
              </w:rPr>
              <w:tab/>
            </w:r>
            <w:r w:rsidR="00243A10">
              <w:rPr>
                <w:noProof/>
                <w:webHidden/>
              </w:rPr>
              <w:fldChar w:fldCharType="begin"/>
            </w:r>
            <w:r w:rsidR="00243A10">
              <w:rPr>
                <w:noProof/>
                <w:webHidden/>
              </w:rPr>
              <w:instrText xml:space="preserve"> PAGEREF _Toc332875335 \h </w:instrText>
            </w:r>
            <w:r w:rsidR="00243A10">
              <w:rPr>
                <w:noProof/>
                <w:webHidden/>
              </w:rPr>
            </w:r>
            <w:r w:rsidR="00243A10">
              <w:rPr>
                <w:noProof/>
                <w:webHidden/>
              </w:rPr>
              <w:fldChar w:fldCharType="separate"/>
            </w:r>
            <w:r w:rsidR="00243A10">
              <w:rPr>
                <w:noProof/>
                <w:webHidden/>
              </w:rPr>
              <w:t>1</w:t>
            </w:r>
            <w:r w:rsidR="00243A10">
              <w:rPr>
                <w:noProof/>
                <w:webHidden/>
              </w:rPr>
              <w:fldChar w:fldCharType="end"/>
            </w:r>
          </w:hyperlink>
        </w:p>
        <w:p w:rsidR="00243A10" w:rsidRDefault="005411A2">
          <w:pPr>
            <w:pStyle w:val="TOC2"/>
            <w:tabs>
              <w:tab w:val="right" w:leader="dot" w:pos="10790"/>
            </w:tabs>
            <w:rPr>
              <w:rFonts w:asciiTheme="minorHAnsi" w:eastAsiaTheme="minorEastAsia" w:hAnsiTheme="minorHAnsi" w:cstheme="minorBidi"/>
              <w:noProof/>
              <w:szCs w:val="22"/>
            </w:rPr>
          </w:pPr>
          <w:hyperlink w:anchor="_Toc332875336" w:history="1">
            <w:r w:rsidR="00243A10" w:rsidRPr="00AA7E8C">
              <w:rPr>
                <w:rStyle w:val="Hyperlink"/>
                <w:rFonts w:eastAsiaTheme="majorEastAsia"/>
                <w:noProof/>
              </w:rPr>
              <w:t>Introduction</w:t>
            </w:r>
            <w:r w:rsidR="00243A10">
              <w:rPr>
                <w:noProof/>
                <w:webHidden/>
              </w:rPr>
              <w:tab/>
            </w:r>
            <w:r w:rsidR="00243A10">
              <w:rPr>
                <w:noProof/>
                <w:webHidden/>
              </w:rPr>
              <w:fldChar w:fldCharType="begin"/>
            </w:r>
            <w:r w:rsidR="00243A10">
              <w:rPr>
                <w:noProof/>
                <w:webHidden/>
              </w:rPr>
              <w:instrText xml:space="preserve"> PAGEREF _Toc332875336 \h </w:instrText>
            </w:r>
            <w:r w:rsidR="00243A10">
              <w:rPr>
                <w:noProof/>
                <w:webHidden/>
              </w:rPr>
            </w:r>
            <w:r w:rsidR="00243A10">
              <w:rPr>
                <w:noProof/>
                <w:webHidden/>
              </w:rPr>
              <w:fldChar w:fldCharType="separate"/>
            </w:r>
            <w:r w:rsidR="00243A10">
              <w:rPr>
                <w:noProof/>
                <w:webHidden/>
              </w:rPr>
              <w:t>1</w:t>
            </w:r>
            <w:r w:rsidR="00243A10">
              <w:rPr>
                <w:noProof/>
                <w:webHidden/>
              </w:rPr>
              <w:fldChar w:fldCharType="end"/>
            </w:r>
          </w:hyperlink>
        </w:p>
        <w:p w:rsidR="00243A10" w:rsidRDefault="005411A2">
          <w:pPr>
            <w:pStyle w:val="TOC2"/>
            <w:tabs>
              <w:tab w:val="right" w:leader="dot" w:pos="10790"/>
            </w:tabs>
            <w:rPr>
              <w:rFonts w:asciiTheme="minorHAnsi" w:eastAsiaTheme="minorEastAsia" w:hAnsiTheme="minorHAnsi" w:cstheme="minorBidi"/>
              <w:noProof/>
              <w:szCs w:val="22"/>
            </w:rPr>
          </w:pPr>
          <w:hyperlink w:anchor="_Toc332875337" w:history="1">
            <w:r w:rsidR="00243A10" w:rsidRPr="00AA7E8C">
              <w:rPr>
                <w:rStyle w:val="Hyperlink"/>
                <w:rFonts w:eastAsiaTheme="majorEastAsia"/>
                <w:noProof/>
              </w:rPr>
              <w:t>Controlling the Kind of Data Being Entered</w:t>
            </w:r>
            <w:r w:rsidR="00243A10">
              <w:rPr>
                <w:noProof/>
                <w:webHidden/>
              </w:rPr>
              <w:tab/>
            </w:r>
            <w:r w:rsidR="00243A10">
              <w:rPr>
                <w:noProof/>
                <w:webHidden/>
              </w:rPr>
              <w:fldChar w:fldCharType="begin"/>
            </w:r>
            <w:r w:rsidR="00243A10">
              <w:rPr>
                <w:noProof/>
                <w:webHidden/>
              </w:rPr>
              <w:instrText xml:space="preserve"> PAGEREF _Toc332875337 \h </w:instrText>
            </w:r>
            <w:r w:rsidR="00243A10">
              <w:rPr>
                <w:noProof/>
                <w:webHidden/>
              </w:rPr>
            </w:r>
            <w:r w:rsidR="00243A10">
              <w:rPr>
                <w:noProof/>
                <w:webHidden/>
              </w:rPr>
              <w:fldChar w:fldCharType="separate"/>
            </w:r>
            <w:r w:rsidR="00243A10">
              <w:rPr>
                <w:noProof/>
                <w:webHidden/>
              </w:rPr>
              <w:t>1</w:t>
            </w:r>
            <w:r w:rsidR="00243A10">
              <w:rPr>
                <w:noProof/>
                <w:webHidden/>
              </w:rPr>
              <w:fldChar w:fldCharType="end"/>
            </w:r>
          </w:hyperlink>
        </w:p>
        <w:p w:rsidR="00243A10" w:rsidRDefault="005411A2">
          <w:pPr>
            <w:pStyle w:val="TOC3"/>
            <w:tabs>
              <w:tab w:val="right" w:leader="dot" w:pos="10790"/>
            </w:tabs>
            <w:rPr>
              <w:rFonts w:asciiTheme="minorHAnsi" w:eastAsiaTheme="minorEastAsia" w:hAnsiTheme="minorHAnsi" w:cstheme="minorBidi"/>
              <w:noProof/>
              <w:szCs w:val="22"/>
            </w:rPr>
          </w:pPr>
          <w:hyperlink w:anchor="_Toc332875338" w:history="1">
            <w:r w:rsidR="00243A10" w:rsidRPr="00AA7E8C">
              <w:rPr>
                <w:rStyle w:val="Hyperlink"/>
                <w:rFonts w:eastAsiaTheme="majorEastAsia"/>
                <w:noProof/>
              </w:rPr>
              <w:t>Restricting the Format of Data Using the Format Cell Dialog Box</w:t>
            </w:r>
            <w:r w:rsidR="00243A10">
              <w:rPr>
                <w:noProof/>
                <w:webHidden/>
              </w:rPr>
              <w:tab/>
            </w:r>
            <w:r w:rsidR="00243A10">
              <w:rPr>
                <w:noProof/>
                <w:webHidden/>
              </w:rPr>
              <w:fldChar w:fldCharType="begin"/>
            </w:r>
            <w:r w:rsidR="00243A10">
              <w:rPr>
                <w:noProof/>
                <w:webHidden/>
              </w:rPr>
              <w:instrText xml:space="preserve"> PAGEREF _Toc332875338 \h </w:instrText>
            </w:r>
            <w:r w:rsidR="00243A10">
              <w:rPr>
                <w:noProof/>
                <w:webHidden/>
              </w:rPr>
            </w:r>
            <w:r w:rsidR="00243A10">
              <w:rPr>
                <w:noProof/>
                <w:webHidden/>
              </w:rPr>
              <w:fldChar w:fldCharType="separate"/>
            </w:r>
            <w:r w:rsidR="00243A10">
              <w:rPr>
                <w:noProof/>
                <w:webHidden/>
              </w:rPr>
              <w:t>1</w:t>
            </w:r>
            <w:r w:rsidR="00243A10">
              <w:rPr>
                <w:noProof/>
                <w:webHidden/>
              </w:rPr>
              <w:fldChar w:fldCharType="end"/>
            </w:r>
          </w:hyperlink>
        </w:p>
        <w:p w:rsidR="00243A10" w:rsidRDefault="005411A2">
          <w:pPr>
            <w:pStyle w:val="TOC3"/>
            <w:tabs>
              <w:tab w:val="right" w:leader="dot" w:pos="10790"/>
            </w:tabs>
            <w:rPr>
              <w:rFonts w:asciiTheme="minorHAnsi" w:eastAsiaTheme="minorEastAsia" w:hAnsiTheme="minorHAnsi" w:cstheme="minorBidi"/>
              <w:noProof/>
              <w:szCs w:val="22"/>
            </w:rPr>
          </w:pPr>
          <w:hyperlink w:anchor="_Toc332875339" w:history="1">
            <w:r w:rsidR="00243A10" w:rsidRPr="00AA7E8C">
              <w:rPr>
                <w:rStyle w:val="Hyperlink"/>
                <w:rFonts w:eastAsiaTheme="majorEastAsia"/>
                <w:noProof/>
              </w:rPr>
              <w:t>Restricting the Range of Data Using the Data Validation Dialog Box</w:t>
            </w:r>
            <w:r w:rsidR="00243A10">
              <w:rPr>
                <w:noProof/>
                <w:webHidden/>
              </w:rPr>
              <w:tab/>
            </w:r>
            <w:r w:rsidR="00243A10">
              <w:rPr>
                <w:noProof/>
                <w:webHidden/>
              </w:rPr>
              <w:fldChar w:fldCharType="begin"/>
            </w:r>
            <w:r w:rsidR="00243A10">
              <w:rPr>
                <w:noProof/>
                <w:webHidden/>
              </w:rPr>
              <w:instrText xml:space="preserve"> PAGEREF _Toc332875339 \h </w:instrText>
            </w:r>
            <w:r w:rsidR="00243A10">
              <w:rPr>
                <w:noProof/>
                <w:webHidden/>
              </w:rPr>
            </w:r>
            <w:r w:rsidR="00243A10">
              <w:rPr>
                <w:noProof/>
                <w:webHidden/>
              </w:rPr>
              <w:fldChar w:fldCharType="separate"/>
            </w:r>
            <w:r w:rsidR="00243A10">
              <w:rPr>
                <w:noProof/>
                <w:webHidden/>
              </w:rPr>
              <w:t>3</w:t>
            </w:r>
            <w:r w:rsidR="00243A10">
              <w:rPr>
                <w:noProof/>
                <w:webHidden/>
              </w:rPr>
              <w:fldChar w:fldCharType="end"/>
            </w:r>
          </w:hyperlink>
        </w:p>
        <w:p w:rsidR="00243A10" w:rsidRDefault="005411A2">
          <w:pPr>
            <w:pStyle w:val="TOC2"/>
            <w:tabs>
              <w:tab w:val="right" w:leader="dot" w:pos="10790"/>
            </w:tabs>
            <w:rPr>
              <w:rFonts w:asciiTheme="minorHAnsi" w:eastAsiaTheme="minorEastAsia" w:hAnsiTheme="minorHAnsi" w:cstheme="minorBidi"/>
              <w:noProof/>
              <w:szCs w:val="22"/>
            </w:rPr>
          </w:pPr>
          <w:hyperlink w:anchor="_Toc332875340" w:history="1">
            <w:r w:rsidR="00243A10" w:rsidRPr="00AA7E8C">
              <w:rPr>
                <w:rStyle w:val="Hyperlink"/>
                <w:rFonts w:eastAsiaTheme="majorEastAsia"/>
                <w:noProof/>
              </w:rPr>
              <w:t>Locking and Protecting Your Form</w:t>
            </w:r>
            <w:r w:rsidR="00243A10">
              <w:rPr>
                <w:noProof/>
                <w:webHidden/>
              </w:rPr>
              <w:tab/>
            </w:r>
            <w:r w:rsidR="00243A10">
              <w:rPr>
                <w:noProof/>
                <w:webHidden/>
              </w:rPr>
              <w:fldChar w:fldCharType="begin"/>
            </w:r>
            <w:r w:rsidR="00243A10">
              <w:rPr>
                <w:noProof/>
                <w:webHidden/>
              </w:rPr>
              <w:instrText xml:space="preserve"> PAGEREF _Toc332875340 \h </w:instrText>
            </w:r>
            <w:r w:rsidR="00243A10">
              <w:rPr>
                <w:noProof/>
                <w:webHidden/>
              </w:rPr>
            </w:r>
            <w:r w:rsidR="00243A10">
              <w:rPr>
                <w:noProof/>
                <w:webHidden/>
              </w:rPr>
              <w:fldChar w:fldCharType="separate"/>
            </w:r>
            <w:r w:rsidR="00243A10">
              <w:rPr>
                <w:noProof/>
                <w:webHidden/>
              </w:rPr>
              <w:t>4</w:t>
            </w:r>
            <w:r w:rsidR="00243A10">
              <w:rPr>
                <w:noProof/>
                <w:webHidden/>
              </w:rPr>
              <w:fldChar w:fldCharType="end"/>
            </w:r>
          </w:hyperlink>
        </w:p>
        <w:p w:rsidR="00243A10" w:rsidRDefault="005411A2">
          <w:pPr>
            <w:pStyle w:val="TOC3"/>
            <w:tabs>
              <w:tab w:val="right" w:leader="dot" w:pos="10790"/>
            </w:tabs>
            <w:rPr>
              <w:rFonts w:asciiTheme="minorHAnsi" w:eastAsiaTheme="minorEastAsia" w:hAnsiTheme="minorHAnsi" w:cstheme="minorBidi"/>
              <w:noProof/>
              <w:szCs w:val="22"/>
            </w:rPr>
          </w:pPr>
          <w:hyperlink w:anchor="_Toc332875341" w:history="1">
            <w:r w:rsidR="00243A10" w:rsidRPr="00AA7E8C">
              <w:rPr>
                <w:rStyle w:val="Hyperlink"/>
                <w:rFonts w:eastAsiaTheme="majorEastAsia"/>
                <w:noProof/>
              </w:rPr>
              <w:t>Locking All Cells and Unlocking Selected Cells</w:t>
            </w:r>
            <w:r w:rsidR="00243A10">
              <w:rPr>
                <w:noProof/>
                <w:webHidden/>
              </w:rPr>
              <w:tab/>
            </w:r>
            <w:r w:rsidR="00243A10">
              <w:rPr>
                <w:noProof/>
                <w:webHidden/>
              </w:rPr>
              <w:fldChar w:fldCharType="begin"/>
            </w:r>
            <w:r w:rsidR="00243A10">
              <w:rPr>
                <w:noProof/>
                <w:webHidden/>
              </w:rPr>
              <w:instrText xml:space="preserve"> PAGEREF _Toc332875341 \h </w:instrText>
            </w:r>
            <w:r w:rsidR="00243A10">
              <w:rPr>
                <w:noProof/>
                <w:webHidden/>
              </w:rPr>
            </w:r>
            <w:r w:rsidR="00243A10">
              <w:rPr>
                <w:noProof/>
                <w:webHidden/>
              </w:rPr>
              <w:fldChar w:fldCharType="separate"/>
            </w:r>
            <w:r w:rsidR="00243A10">
              <w:rPr>
                <w:noProof/>
                <w:webHidden/>
              </w:rPr>
              <w:t>4</w:t>
            </w:r>
            <w:r w:rsidR="00243A10">
              <w:rPr>
                <w:noProof/>
                <w:webHidden/>
              </w:rPr>
              <w:fldChar w:fldCharType="end"/>
            </w:r>
          </w:hyperlink>
        </w:p>
        <w:p w:rsidR="00243A10" w:rsidRDefault="005411A2">
          <w:pPr>
            <w:pStyle w:val="TOC3"/>
            <w:tabs>
              <w:tab w:val="right" w:leader="dot" w:pos="10790"/>
            </w:tabs>
            <w:rPr>
              <w:rFonts w:asciiTheme="minorHAnsi" w:eastAsiaTheme="minorEastAsia" w:hAnsiTheme="minorHAnsi" w:cstheme="minorBidi"/>
              <w:noProof/>
              <w:szCs w:val="22"/>
            </w:rPr>
          </w:pPr>
          <w:hyperlink w:anchor="_Toc332875342" w:history="1">
            <w:r w:rsidR="00243A10" w:rsidRPr="00AA7E8C">
              <w:rPr>
                <w:rStyle w:val="Hyperlink"/>
                <w:rFonts w:eastAsiaTheme="majorEastAsia"/>
                <w:noProof/>
              </w:rPr>
              <w:t>Protecting the Worksheet</w:t>
            </w:r>
            <w:r w:rsidR="00243A10">
              <w:rPr>
                <w:noProof/>
                <w:webHidden/>
              </w:rPr>
              <w:tab/>
            </w:r>
            <w:r w:rsidR="00243A10">
              <w:rPr>
                <w:noProof/>
                <w:webHidden/>
              </w:rPr>
              <w:fldChar w:fldCharType="begin"/>
            </w:r>
            <w:r w:rsidR="00243A10">
              <w:rPr>
                <w:noProof/>
                <w:webHidden/>
              </w:rPr>
              <w:instrText xml:space="preserve"> PAGEREF _Toc332875342 \h </w:instrText>
            </w:r>
            <w:r w:rsidR="00243A10">
              <w:rPr>
                <w:noProof/>
                <w:webHidden/>
              </w:rPr>
            </w:r>
            <w:r w:rsidR="00243A10">
              <w:rPr>
                <w:noProof/>
                <w:webHidden/>
              </w:rPr>
              <w:fldChar w:fldCharType="separate"/>
            </w:r>
            <w:r w:rsidR="00243A10">
              <w:rPr>
                <w:noProof/>
                <w:webHidden/>
              </w:rPr>
              <w:t>5</w:t>
            </w:r>
            <w:r w:rsidR="00243A10">
              <w:rPr>
                <w:noProof/>
                <w:webHidden/>
              </w:rPr>
              <w:fldChar w:fldCharType="end"/>
            </w:r>
          </w:hyperlink>
        </w:p>
        <w:p w:rsidR="00243A10" w:rsidRDefault="005411A2">
          <w:pPr>
            <w:pStyle w:val="TOC3"/>
            <w:tabs>
              <w:tab w:val="right" w:leader="dot" w:pos="10790"/>
            </w:tabs>
            <w:rPr>
              <w:rFonts w:asciiTheme="minorHAnsi" w:eastAsiaTheme="minorEastAsia" w:hAnsiTheme="minorHAnsi" w:cstheme="minorBidi"/>
              <w:noProof/>
              <w:szCs w:val="22"/>
            </w:rPr>
          </w:pPr>
          <w:hyperlink w:anchor="_Toc332875343" w:history="1">
            <w:r w:rsidR="00243A10" w:rsidRPr="00AA7E8C">
              <w:rPr>
                <w:rStyle w:val="Hyperlink"/>
                <w:rFonts w:eastAsiaTheme="majorEastAsia"/>
                <w:noProof/>
              </w:rPr>
              <w:t>Protecting the Workbook</w:t>
            </w:r>
            <w:r w:rsidR="00243A10">
              <w:rPr>
                <w:noProof/>
                <w:webHidden/>
              </w:rPr>
              <w:tab/>
            </w:r>
            <w:r w:rsidR="00243A10">
              <w:rPr>
                <w:noProof/>
                <w:webHidden/>
              </w:rPr>
              <w:fldChar w:fldCharType="begin"/>
            </w:r>
            <w:r w:rsidR="00243A10">
              <w:rPr>
                <w:noProof/>
                <w:webHidden/>
              </w:rPr>
              <w:instrText xml:space="preserve"> PAGEREF _Toc332875343 \h </w:instrText>
            </w:r>
            <w:r w:rsidR="00243A10">
              <w:rPr>
                <w:noProof/>
                <w:webHidden/>
              </w:rPr>
            </w:r>
            <w:r w:rsidR="00243A10">
              <w:rPr>
                <w:noProof/>
                <w:webHidden/>
              </w:rPr>
              <w:fldChar w:fldCharType="separate"/>
            </w:r>
            <w:r w:rsidR="00243A10">
              <w:rPr>
                <w:noProof/>
                <w:webHidden/>
              </w:rPr>
              <w:t>6</w:t>
            </w:r>
            <w:r w:rsidR="00243A10">
              <w:rPr>
                <w:noProof/>
                <w:webHidden/>
              </w:rPr>
              <w:fldChar w:fldCharType="end"/>
            </w:r>
          </w:hyperlink>
        </w:p>
        <w:p w:rsidR="00243A10" w:rsidRDefault="005411A2">
          <w:pPr>
            <w:pStyle w:val="TOC2"/>
            <w:tabs>
              <w:tab w:val="right" w:leader="dot" w:pos="10790"/>
            </w:tabs>
            <w:rPr>
              <w:rFonts w:asciiTheme="minorHAnsi" w:eastAsiaTheme="minorEastAsia" w:hAnsiTheme="minorHAnsi" w:cstheme="minorBidi"/>
              <w:noProof/>
              <w:szCs w:val="22"/>
            </w:rPr>
          </w:pPr>
          <w:hyperlink w:anchor="_Toc332875344" w:history="1">
            <w:r w:rsidR="00243A10" w:rsidRPr="00AA7E8C">
              <w:rPr>
                <w:rStyle w:val="Hyperlink"/>
                <w:rFonts w:eastAsiaTheme="majorEastAsia"/>
                <w:noProof/>
              </w:rPr>
              <w:t>To Summarize</w:t>
            </w:r>
            <w:r w:rsidR="00243A10">
              <w:rPr>
                <w:noProof/>
                <w:webHidden/>
              </w:rPr>
              <w:tab/>
            </w:r>
            <w:r w:rsidR="00243A10">
              <w:rPr>
                <w:noProof/>
                <w:webHidden/>
              </w:rPr>
              <w:fldChar w:fldCharType="begin"/>
            </w:r>
            <w:r w:rsidR="00243A10">
              <w:rPr>
                <w:noProof/>
                <w:webHidden/>
              </w:rPr>
              <w:instrText xml:space="preserve"> PAGEREF _Toc332875344 \h </w:instrText>
            </w:r>
            <w:r w:rsidR="00243A10">
              <w:rPr>
                <w:noProof/>
                <w:webHidden/>
              </w:rPr>
            </w:r>
            <w:r w:rsidR="00243A10">
              <w:rPr>
                <w:noProof/>
                <w:webHidden/>
              </w:rPr>
              <w:fldChar w:fldCharType="separate"/>
            </w:r>
            <w:r w:rsidR="00243A10">
              <w:rPr>
                <w:noProof/>
                <w:webHidden/>
              </w:rPr>
              <w:t>6</w:t>
            </w:r>
            <w:r w:rsidR="00243A10">
              <w:rPr>
                <w:noProof/>
                <w:webHidden/>
              </w:rPr>
              <w:fldChar w:fldCharType="end"/>
            </w:r>
          </w:hyperlink>
        </w:p>
        <w:p w:rsidR="00553250" w:rsidRDefault="00553250">
          <w:r>
            <w:rPr>
              <w:b/>
              <w:bCs/>
              <w:noProof/>
            </w:rPr>
            <w:fldChar w:fldCharType="end"/>
          </w:r>
        </w:p>
      </w:sdtContent>
    </w:sdt>
    <w:p w:rsidR="00553250" w:rsidRPr="00553250" w:rsidRDefault="00553250" w:rsidP="00553250">
      <w:pPr>
        <w:pStyle w:val="Heading2"/>
        <w:rPr>
          <w:rFonts w:eastAsiaTheme="majorEastAsia"/>
        </w:rPr>
      </w:pPr>
      <w:bookmarkStart w:id="1" w:name="_Toc332875336"/>
      <w:r>
        <w:rPr>
          <w:rFonts w:eastAsiaTheme="majorEastAsia"/>
        </w:rPr>
        <w:t>Introduction</w:t>
      </w:r>
      <w:bookmarkEnd w:id="1"/>
    </w:p>
    <w:p w:rsidR="007B52D0" w:rsidRPr="00553250" w:rsidRDefault="007B52D0" w:rsidP="00553250">
      <w:pPr>
        <w:rPr>
          <w:rFonts w:eastAsiaTheme="minorHAnsi"/>
        </w:rPr>
      </w:pPr>
      <w:r w:rsidRPr="00553250">
        <w:rPr>
          <w:rFonts w:eastAsiaTheme="minorHAnsi"/>
        </w:rPr>
        <w:t>Forms in Excel help the end user fill out information, and also help the form owner to quickly access that information. While some users will print out forms, our emphasis is on forms that are used electronically. To make an Excel form accessible, we focus on:</w:t>
      </w:r>
    </w:p>
    <w:p w:rsidR="007B52D0" w:rsidRPr="00553250" w:rsidRDefault="007B52D0" w:rsidP="00553250">
      <w:pPr>
        <w:pStyle w:val="ListParagraph"/>
        <w:numPr>
          <w:ilvl w:val="0"/>
          <w:numId w:val="37"/>
        </w:numPr>
        <w:rPr>
          <w:rFonts w:eastAsiaTheme="minorHAnsi"/>
        </w:rPr>
      </w:pPr>
      <w:r w:rsidRPr="00553250">
        <w:rPr>
          <w:rFonts w:eastAsiaTheme="minorHAnsi"/>
        </w:rPr>
        <w:t xml:space="preserve">Allowing the end user </w:t>
      </w:r>
      <w:r w:rsidR="00AA4A1C" w:rsidRPr="00553250">
        <w:rPr>
          <w:rFonts w:eastAsiaTheme="minorHAnsi"/>
        </w:rPr>
        <w:t>to navigate using the keyboard.</w:t>
      </w:r>
    </w:p>
    <w:p w:rsidR="007B52D0" w:rsidRPr="00553250" w:rsidRDefault="00AA4A1C" w:rsidP="00553250">
      <w:pPr>
        <w:pStyle w:val="ListParagraph"/>
        <w:numPr>
          <w:ilvl w:val="0"/>
          <w:numId w:val="37"/>
        </w:numPr>
        <w:rPr>
          <w:rFonts w:eastAsiaTheme="minorHAnsi"/>
        </w:rPr>
      </w:pPr>
      <w:r w:rsidRPr="00553250">
        <w:rPr>
          <w:rFonts w:eastAsiaTheme="minorHAnsi"/>
        </w:rPr>
        <w:t>P</w:t>
      </w:r>
      <w:r w:rsidR="007B52D0" w:rsidRPr="00553250">
        <w:rPr>
          <w:rFonts w:eastAsiaTheme="minorHAnsi"/>
        </w:rPr>
        <w:t>roviding helpful instructions that are accessible to visually impaired users who employ assistive technology screen readers.</w:t>
      </w:r>
    </w:p>
    <w:p w:rsidR="007B52D0" w:rsidRPr="00553250" w:rsidRDefault="007B52D0" w:rsidP="00553250">
      <w:pPr>
        <w:rPr>
          <w:rFonts w:eastAsiaTheme="minorHAnsi"/>
        </w:rPr>
      </w:pPr>
      <w:r w:rsidRPr="00553250">
        <w:rPr>
          <w:rFonts w:eastAsiaTheme="minorHAnsi"/>
        </w:rPr>
        <w:t>This is the second of two modules about Excel Forms.</w:t>
      </w:r>
    </w:p>
    <w:p w:rsidR="007B52D0" w:rsidRPr="007B52D0" w:rsidRDefault="007B52D0" w:rsidP="002D284F">
      <w:pPr>
        <w:pStyle w:val="Heading2"/>
        <w:rPr>
          <w:rFonts w:eastAsiaTheme="majorEastAsia"/>
        </w:rPr>
      </w:pPr>
      <w:bookmarkStart w:id="2" w:name="_Toc332875337"/>
      <w:r w:rsidRPr="007B52D0">
        <w:rPr>
          <w:rFonts w:eastAsiaTheme="majorEastAsia"/>
        </w:rPr>
        <w:t>Controlling the Kind of Data Being Entered</w:t>
      </w:r>
      <w:bookmarkEnd w:id="2"/>
    </w:p>
    <w:p w:rsidR="007B52D0" w:rsidRPr="00553250" w:rsidRDefault="007B52D0" w:rsidP="00553250">
      <w:pPr>
        <w:rPr>
          <w:rFonts w:eastAsiaTheme="minorHAnsi"/>
        </w:rPr>
      </w:pPr>
      <w:r w:rsidRPr="00553250">
        <w:rPr>
          <w:rFonts w:eastAsiaTheme="minorHAnsi"/>
        </w:rPr>
        <w:t xml:space="preserve">You can restrict cells to only allow certain kinds of data, or only allow data in a certain format.  The </w:t>
      </w:r>
      <w:r w:rsidRPr="00553250">
        <w:rPr>
          <w:rFonts w:eastAsiaTheme="minorHAnsi"/>
          <w:b/>
        </w:rPr>
        <w:t>Format Cell</w:t>
      </w:r>
      <w:r w:rsidRPr="00553250">
        <w:rPr>
          <w:rFonts w:eastAsiaTheme="minorHAnsi"/>
        </w:rPr>
        <w:t xml:space="preserve"> and </w:t>
      </w:r>
      <w:r w:rsidRPr="00553250">
        <w:rPr>
          <w:rFonts w:eastAsiaTheme="minorHAnsi"/>
          <w:b/>
        </w:rPr>
        <w:t>Data Validation</w:t>
      </w:r>
      <w:r w:rsidRPr="00553250">
        <w:rPr>
          <w:rFonts w:eastAsiaTheme="minorHAnsi"/>
        </w:rPr>
        <w:t xml:space="preserve"> dialog boxes contain tools for restricting how data is entered.  </w:t>
      </w:r>
    </w:p>
    <w:p w:rsidR="007B52D0" w:rsidRPr="00553250" w:rsidRDefault="007B52D0" w:rsidP="00553250">
      <w:pPr>
        <w:pStyle w:val="Heading3"/>
        <w:rPr>
          <w:rFonts w:eastAsiaTheme="majorEastAsia"/>
        </w:rPr>
      </w:pPr>
      <w:bookmarkStart w:id="3" w:name="_Toc332875338"/>
      <w:r w:rsidRPr="00553250">
        <w:rPr>
          <w:rFonts w:eastAsiaTheme="majorEastAsia"/>
        </w:rPr>
        <w:t>Restricting the Format of Data Using the Format Cell Dialog Box</w:t>
      </w:r>
      <w:bookmarkEnd w:id="3"/>
    </w:p>
    <w:p w:rsidR="007B52D0" w:rsidRPr="00553250" w:rsidRDefault="007B52D0" w:rsidP="00553250">
      <w:pPr>
        <w:rPr>
          <w:rFonts w:eastAsiaTheme="minorHAnsi"/>
        </w:rPr>
      </w:pPr>
      <w:r w:rsidRPr="00553250">
        <w:rPr>
          <w:rFonts w:eastAsiaTheme="minorHAnsi"/>
        </w:rPr>
        <w:t>You can tell Excel that certain cells are date fields, numeric fields, or text fields.  In this example we’ll specify a date field in a certain format.</w:t>
      </w:r>
    </w:p>
    <w:p w:rsidR="007B52D0" w:rsidRPr="00553250" w:rsidRDefault="007B52D0" w:rsidP="00553250">
      <w:pPr>
        <w:pStyle w:val="ListParagraph"/>
        <w:numPr>
          <w:ilvl w:val="0"/>
          <w:numId w:val="38"/>
        </w:numPr>
        <w:rPr>
          <w:rFonts w:eastAsiaTheme="minorHAnsi"/>
        </w:rPr>
      </w:pPr>
      <w:r w:rsidRPr="00553250">
        <w:rPr>
          <w:rFonts w:eastAsiaTheme="minorHAnsi"/>
        </w:rPr>
        <w:t>Select the cell where you want your date field.</w:t>
      </w:r>
    </w:p>
    <w:p w:rsidR="007B52D0" w:rsidRPr="00553250" w:rsidRDefault="007B52D0" w:rsidP="00553250">
      <w:pPr>
        <w:pStyle w:val="ListParagraph"/>
        <w:numPr>
          <w:ilvl w:val="0"/>
          <w:numId w:val="38"/>
        </w:numPr>
        <w:rPr>
          <w:rFonts w:eastAsiaTheme="minorHAnsi"/>
        </w:rPr>
      </w:pPr>
      <w:r w:rsidRPr="00553250">
        <w:rPr>
          <w:rFonts w:eastAsiaTheme="minorHAnsi"/>
        </w:rPr>
        <w:t xml:space="preserve">Right-click on the cell, and choose </w:t>
      </w:r>
      <w:r w:rsidRPr="00553250">
        <w:rPr>
          <w:rFonts w:eastAsiaTheme="minorHAnsi"/>
          <w:b/>
        </w:rPr>
        <w:t>Format Cells</w:t>
      </w:r>
      <w:r w:rsidRPr="00553250">
        <w:rPr>
          <w:rFonts w:eastAsiaTheme="minorHAnsi"/>
        </w:rPr>
        <w:t xml:space="preserve">.   The </w:t>
      </w:r>
      <w:r w:rsidRPr="00553250">
        <w:rPr>
          <w:rFonts w:eastAsiaTheme="minorHAnsi"/>
          <w:b/>
        </w:rPr>
        <w:t>Format Cells</w:t>
      </w:r>
      <w:r w:rsidRPr="00553250">
        <w:rPr>
          <w:rFonts w:eastAsiaTheme="minorHAnsi"/>
        </w:rPr>
        <w:t xml:space="preserve"> dialog box will open. </w:t>
      </w:r>
    </w:p>
    <w:p w:rsidR="000215E4" w:rsidRPr="00553250" w:rsidRDefault="000215E4" w:rsidP="00553250">
      <w:pPr>
        <w:pStyle w:val="ListParagraph"/>
        <w:rPr>
          <w:rFonts w:eastAsiaTheme="minorHAnsi"/>
        </w:rPr>
      </w:pPr>
      <w:r w:rsidRPr="00553250">
        <w:rPr>
          <w:noProof/>
        </w:rPr>
        <w:lastRenderedPageBreak/>
        <w:drawing>
          <wp:inline distT="0" distB="0" distL="0" distR="0" wp14:anchorId="5C4F292D" wp14:editId="63EB92FD">
            <wp:extent cx="1828800" cy="3040083"/>
            <wp:effectExtent l="0" t="0" r="0" b="8255"/>
            <wp:docPr id="1" name="Picture 1" descr="To restrict a field using Format cells, select the cells and choose the Format Cells option from the right-click contex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31989" cy="3045384"/>
                    </a:xfrm>
                    <a:prstGeom prst="rect">
                      <a:avLst/>
                    </a:prstGeom>
                  </pic:spPr>
                </pic:pic>
              </a:graphicData>
            </a:graphic>
          </wp:inline>
        </w:drawing>
      </w:r>
    </w:p>
    <w:p w:rsidR="007B52D0" w:rsidRPr="00553250" w:rsidRDefault="007B52D0" w:rsidP="00553250">
      <w:pPr>
        <w:pStyle w:val="ListParagraph"/>
        <w:numPr>
          <w:ilvl w:val="0"/>
          <w:numId w:val="38"/>
        </w:numPr>
        <w:rPr>
          <w:rFonts w:eastAsiaTheme="minorHAnsi"/>
        </w:rPr>
      </w:pPr>
      <w:r w:rsidRPr="00553250">
        <w:rPr>
          <w:rFonts w:eastAsiaTheme="minorHAnsi"/>
        </w:rPr>
        <w:t xml:space="preserve">In the </w:t>
      </w:r>
      <w:r w:rsidRPr="00553250">
        <w:rPr>
          <w:rFonts w:eastAsiaTheme="minorHAnsi"/>
          <w:b/>
        </w:rPr>
        <w:t>Number</w:t>
      </w:r>
      <w:r w:rsidRPr="00553250">
        <w:rPr>
          <w:rFonts w:eastAsiaTheme="minorHAnsi"/>
        </w:rPr>
        <w:t xml:space="preserve"> tab, choose </w:t>
      </w:r>
      <w:r w:rsidRPr="00553250">
        <w:rPr>
          <w:rFonts w:eastAsiaTheme="minorHAnsi"/>
          <w:b/>
        </w:rPr>
        <w:t>Date</w:t>
      </w:r>
      <w:r w:rsidRPr="00553250">
        <w:rPr>
          <w:rFonts w:eastAsiaTheme="minorHAnsi"/>
        </w:rPr>
        <w:t>.  Many options will appear on the right side.</w:t>
      </w:r>
    </w:p>
    <w:p w:rsidR="007B52D0" w:rsidRPr="00553250" w:rsidRDefault="007B52D0" w:rsidP="00553250">
      <w:pPr>
        <w:pStyle w:val="ListParagraph"/>
        <w:numPr>
          <w:ilvl w:val="0"/>
          <w:numId w:val="38"/>
        </w:numPr>
        <w:rPr>
          <w:rFonts w:eastAsiaTheme="minorHAnsi"/>
        </w:rPr>
      </w:pPr>
      <w:r w:rsidRPr="00553250">
        <w:rPr>
          <w:rFonts w:eastAsiaTheme="minorHAnsi"/>
        </w:rPr>
        <w:t>Choose the date format you want.  Possibly the best two to choose are the two with the asterisks because they can adjust to reflect the settings in the user’s operating system.  In this example we’ll choose the numeric month/day/year format.</w:t>
      </w:r>
    </w:p>
    <w:p w:rsidR="000215E4" w:rsidRPr="00553250" w:rsidRDefault="000215E4" w:rsidP="00553250">
      <w:pPr>
        <w:pStyle w:val="ListParagraph"/>
        <w:rPr>
          <w:rFonts w:eastAsiaTheme="minorHAnsi"/>
        </w:rPr>
      </w:pPr>
      <w:bookmarkStart w:id="4" w:name="_GoBack"/>
      <w:r w:rsidRPr="00553250">
        <w:rPr>
          <w:noProof/>
        </w:rPr>
        <w:drawing>
          <wp:inline distT="0" distB="0" distL="0" distR="0" wp14:anchorId="347C6034" wp14:editId="228380D6">
            <wp:extent cx="3921551" cy="3546385"/>
            <wp:effectExtent l="0" t="0" r="3175" b="0"/>
            <wp:docPr id="2" name="Picture 2" descr="In this example of limiting the way data is entered, we choose a particular format for Date from the Number tab of the Format Cell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27252" cy="3551541"/>
                    </a:xfrm>
                    <a:prstGeom prst="rect">
                      <a:avLst/>
                    </a:prstGeom>
                  </pic:spPr>
                </pic:pic>
              </a:graphicData>
            </a:graphic>
          </wp:inline>
        </w:drawing>
      </w:r>
      <w:bookmarkEnd w:id="4"/>
    </w:p>
    <w:p w:rsidR="007B52D0" w:rsidRPr="00553250" w:rsidRDefault="007B52D0" w:rsidP="00553250">
      <w:pPr>
        <w:pStyle w:val="ListParagraph"/>
        <w:numPr>
          <w:ilvl w:val="0"/>
          <w:numId w:val="38"/>
        </w:numPr>
        <w:rPr>
          <w:rFonts w:eastAsiaTheme="minorHAnsi"/>
        </w:rPr>
      </w:pPr>
      <w:r w:rsidRPr="00553250">
        <w:rPr>
          <w:rFonts w:eastAsiaTheme="minorHAnsi"/>
        </w:rPr>
        <w:t xml:space="preserve">Now click </w:t>
      </w:r>
      <w:r w:rsidRPr="00553250">
        <w:rPr>
          <w:rFonts w:eastAsiaTheme="minorHAnsi"/>
          <w:b/>
        </w:rPr>
        <w:t>OK</w:t>
      </w:r>
      <w:r w:rsidR="00AA4A1C" w:rsidRPr="00553250">
        <w:rPr>
          <w:rFonts w:eastAsiaTheme="minorHAnsi"/>
        </w:rPr>
        <w:t xml:space="preserve"> to accept changes and close the dialog box</w:t>
      </w:r>
      <w:r w:rsidRPr="00553250">
        <w:rPr>
          <w:rFonts w:eastAsiaTheme="minorHAnsi"/>
        </w:rPr>
        <w:t>.</w:t>
      </w:r>
    </w:p>
    <w:p w:rsidR="007B52D0" w:rsidRPr="00553250" w:rsidRDefault="007B52D0" w:rsidP="00553250">
      <w:pPr>
        <w:rPr>
          <w:rFonts w:eastAsiaTheme="minorHAnsi"/>
        </w:rPr>
      </w:pPr>
      <w:r w:rsidRPr="00553250">
        <w:rPr>
          <w:rFonts w:eastAsiaTheme="minorHAnsi"/>
        </w:rPr>
        <w:t>Test your field.  You will notice that if you type a two digit year, Excel will change the format to a four digit year.  On the other hand, if you type the date in words, it will not change it.</w:t>
      </w:r>
    </w:p>
    <w:p w:rsidR="007B52D0" w:rsidRPr="007B52D0" w:rsidRDefault="007B52D0" w:rsidP="002D284F">
      <w:pPr>
        <w:pStyle w:val="Heading3"/>
        <w:rPr>
          <w:rFonts w:eastAsiaTheme="majorEastAsia"/>
        </w:rPr>
      </w:pPr>
      <w:bookmarkStart w:id="5" w:name="_Toc332875339"/>
      <w:r w:rsidRPr="007B52D0">
        <w:rPr>
          <w:rFonts w:eastAsiaTheme="majorEastAsia"/>
        </w:rPr>
        <w:lastRenderedPageBreak/>
        <w:t>Restricting the Range of Data Using the Data Validation Dialog Box</w:t>
      </w:r>
      <w:bookmarkEnd w:id="5"/>
    </w:p>
    <w:p w:rsidR="007B52D0" w:rsidRPr="007B52D0" w:rsidRDefault="007B52D0" w:rsidP="002D284F">
      <w:pPr>
        <w:rPr>
          <w:rFonts w:eastAsiaTheme="minorHAnsi"/>
        </w:rPr>
      </w:pPr>
      <w:r w:rsidRPr="007B52D0">
        <w:rPr>
          <w:rFonts w:eastAsiaTheme="minorHAnsi"/>
        </w:rPr>
        <w:t>Continuing to use the example of a date field, in this case we will limit a cell to only accept dates within a certain range.</w:t>
      </w:r>
    </w:p>
    <w:p w:rsidR="007B52D0" w:rsidRPr="00553250" w:rsidRDefault="007B52D0" w:rsidP="00553250">
      <w:pPr>
        <w:pStyle w:val="ListParagraph"/>
        <w:numPr>
          <w:ilvl w:val="0"/>
          <w:numId w:val="39"/>
        </w:numPr>
        <w:rPr>
          <w:rFonts w:eastAsiaTheme="minorHAnsi"/>
        </w:rPr>
      </w:pPr>
      <w:r w:rsidRPr="00553250">
        <w:rPr>
          <w:rFonts w:eastAsiaTheme="minorHAnsi"/>
        </w:rPr>
        <w:t>Select the cell in the form where you want the user to enter a date.</w:t>
      </w:r>
    </w:p>
    <w:p w:rsidR="00CF379C" w:rsidRPr="00553250" w:rsidRDefault="007B52D0" w:rsidP="00553250">
      <w:pPr>
        <w:pStyle w:val="ListParagraph"/>
        <w:numPr>
          <w:ilvl w:val="0"/>
          <w:numId w:val="39"/>
        </w:numPr>
        <w:rPr>
          <w:rFonts w:eastAsiaTheme="minorHAnsi"/>
        </w:rPr>
      </w:pPr>
      <w:r w:rsidRPr="00553250">
        <w:rPr>
          <w:rFonts w:eastAsiaTheme="minorHAnsi"/>
        </w:rPr>
        <w:t xml:space="preserve">In the </w:t>
      </w:r>
      <w:r w:rsidRPr="00553250">
        <w:rPr>
          <w:rFonts w:eastAsiaTheme="minorHAnsi"/>
          <w:b/>
        </w:rPr>
        <w:t>Data</w:t>
      </w:r>
      <w:r w:rsidRPr="00553250">
        <w:rPr>
          <w:rFonts w:eastAsiaTheme="minorHAnsi"/>
        </w:rPr>
        <w:t xml:space="preserve"> ribbon, choose </w:t>
      </w:r>
      <w:r w:rsidRPr="00553250">
        <w:rPr>
          <w:rFonts w:eastAsiaTheme="minorHAnsi"/>
          <w:b/>
        </w:rPr>
        <w:t>Data Validation</w:t>
      </w:r>
      <w:r w:rsidRPr="00553250">
        <w:rPr>
          <w:rFonts w:eastAsiaTheme="minorHAnsi"/>
        </w:rPr>
        <w:t xml:space="preserve"> again.  The </w:t>
      </w:r>
      <w:r w:rsidRPr="00553250">
        <w:rPr>
          <w:rFonts w:eastAsiaTheme="minorHAnsi"/>
          <w:b/>
        </w:rPr>
        <w:t>Data Validation</w:t>
      </w:r>
      <w:r w:rsidRPr="00553250">
        <w:rPr>
          <w:rFonts w:eastAsiaTheme="minorHAnsi"/>
        </w:rPr>
        <w:t xml:space="preserve"> dialog box opens.</w:t>
      </w:r>
    </w:p>
    <w:p w:rsidR="007B52D0" w:rsidRPr="00553250" w:rsidRDefault="007B52D0" w:rsidP="00553250">
      <w:pPr>
        <w:pStyle w:val="ListParagraph"/>
        <w:numPr>
          <w:ilvl w:val="0"/>
          <w:numId w:val="39"/>
        </w:numPr>
        <w:rPr>
          <w:rFonts w:eastAsiaTheme="minorHAnsi"/>
        </w:rPr>
      </w:pPr>
      <w:r w:rsidRPr="00553250">
        <w:rPr>
          <w:rFonts w:eastAsiaTheme="minorHAnsi"/>
        </w:rPr>
        <w:t xml:space="preserve">In the </w:t>
      </w:r>
      <w:r w:rsidRPr="00553250">
        <w:rPr>
          <w:rFonts w:eastAsiaTheme="minorHAnsi"/>
          <w:b/>
        </w:rPr>
        <w:t>Settings</w:t>
      </w:r>
      <w:r w:rsidRPr="00553250">
        <w:rPr>
          <w:rFonts w:eastAsiaTheme="minorHAnsi"/>
        </w:rPr>
        <w:t xml:space="preserve"> tab, in the </w:t>
      </w:r>
      <w:r w:rsidRPr="00553250">
        <w:rPr>
          <w:rFonts w:eastAsiaTheme="minorHAnsi"/>
          <w:b/>
        </w:rPr>
        <w:t>Allow</w:t>
      </w:r>
      <w:r w:rsidRPr="00553250">
        <w:rPr>
          <w:rFonts w:eastAsiaTheme="minorHAnsi"/>
        </w:rPr>
        <w:t xml:space="preserve"> dropdown box, choose </w:t>
      </w:r>
      <w:r w:rsidRPr="00553250">
        <w:rPr>
          <w:rFonts w:eastAsiaTheme="minorHAnsi"/>
          <w:b/>
        </w:rPr>
        <w:t>Date</w:t>
      </w:r>
      <w:r w:rsidRPr="00553250">
        <w:rPr>
          <w:rFonts w:eastAsiaTheme="minorHAnsi"/>
        </w:rPr>
        <w:t xml:space="preserve">.  </w:t>
      </w:r>
    </w:p>
    <w:p w:rsidR="007B52D0" w:rsidRPr="00553250" w:rsidRDefault="007B52D0" w:rsidP="00553250">
      <w:pPr>
        <w:pStyle w:val="ListParagraph"/>
        <w:numPr>
          <w:ilvl w:val="0"/>
          <w:numId w:val="39"/>
        </w:numPr>
        <w:rPr>
          <w:rFonts w:eastAsiaTheme="minorHAnsi"/>
        </w:rPr>
      </w:pPr>
      <w:r w:rsidRPr="00553250">
        <w:rPr>
          <w:rFonts w:eastAsiaTheme="minorHAnsi"/>
        </w:rPr>
        <w:t xml:space="preserve">Uncheck the </w:t>
      </w:r>
      <w:r w:rsidRPr="00553250">
        <w:rPr>
          <w:rFonts w:eastAsiaTheme="minorHAnsi"/>
          <w:b/>
        </w:rPr>
        <w:t>Ignore Blank</w:t>
      </w:r>
      <w:r w:rsidRPr="00553250">
        <w:rPr>
          <w:rFonts w:eastAsiaTheme="minorHAnsi"/>
        </w:rPr>
        <w:t xml:space="preserve"> checkbox if leaving the field blank is not acceptable.  </w:t>
      </w:r>
    </w:p>
    <w:p w:rsidR="007B52D0" w:rsidRPr="00553250" w:rsidRDefault="007B52D0" w:rsidP="00553250">
      <w:pPr>
        <w:pStyle w:val="ListParagraph"/>
        <w:numPr>
          <w:ilvl w:val="0"/>
          <w:numId w:val="39"/>
        </w:numPr>
        <w:rPr>
          <w:rFonts w:eastAsiaTheme="minorHAnsi"/>
        </w:rPr>
      </w:pPr>
      <w:r w:rsidRPr="00553250">
        <w:rPr>
          <w:rFonts w:eastAsiaTheme="minorHAnsi"/>
        </w:rPr>
        <w:t xml:space="preserve">In the </w:t>
      </w:r>
      <w:r w:rsidRPr="00553250">
        <w:rPr>
          <w:rFonts w:eastAsiaTheme="minorHAnsi"/>
          <w:b/>
        </w:rPr>
        <w:t>Data</w:t>
      </w:r>
      <w:r w:rsidRPr="00553250">
        <w:rPr>
          <w:rFonts w:eastAsiaTheme="minorHAnsi"/>
        </w:rPr>
        <w:t xml:space="preserve"> dropdown box, choose what you want.  </w:t>
      </w:r>
      <w:r w:rsidR="00CF379C" w:rsidRPr="00553250">
        <w:rPr>
          <w:rFonts w:eastAsiaTheme="minorHAnsi"/>
        </w:rPr>
        <w:t xml:space="preserve">In this example we’ll choose </w:t>
      </w:r>
      <w:r w:rsidRPr="00553250">
        <w:rPr>
          <w:rFonts w:eastAsiaTheme="minorHAnsi"/>
        </w:rPr>
        <w:t>between</w:t>
      </w:r>
      <w:r w:rsidR="00CF379C" w:rsidRPr="00553250">
        <w:rPr>
          <w:rFonts w:eastAsiaTheme="minorHAnsi"/>
        </w:rPr>
        <w:t>.</w:t>
      </w:r>
    </w:p>
    <w:p w:rsidR="007B52D0" w:rsidRPr="00553250" w:rsidRDefault="007B52D0" w:rsidP="00553250">
      <w:pPr>
        <w:pStyle w:val="ListParagraph"/>
        <w:numPr>
          <w:ilvl w:val="0"/>
          <w:numId w:val="39"/>
        </w:numPr>
        <w:rPr>
          <w:rFonts w:eastAsiaTheme="minorHAnsi"/>
        </w:rPr>
      </w:pPr>
      <w:r w:rsidRPr="00553250">
        <w:rPr>
          <w:rFonts w:eastAsiaTheme="minorHAnsi"/>
        </w:rPr>
        <w:t xml:space="preserve">In the </w:t>
      </w:r>
      <w:r w:rsidRPr="00553250">
        <w:rPr>
          <w:rFonts w:eastAsiaTheme="minorHAnsi"/>
          <w:b/>
        </w:rPr>
        <w:t>Start date</w:t>
      </w:r>
      <w:r w:rsidRPr="00553250">
        <w:rPr>
          <w:rFonts w:eastAsiaTheme="minorHAnsi"/>
        </w:rPr>
        <w:t xml:space="preserve"> field, type in the date representing the first acceptable date.  </w:t>
      </w:r>
    </w:p>
    <w:p w:rsidR="007B52D0" w:rsidRPr="00553250" w:rsidRDefault="007B52D0" w:rsidP="00553250">
      <w:pPr>
        <w:pStyle w:val="ListParagraph"/>
        <w:numPr>
          <w:ilvl w:val="0"/>
          <w:numId w:val="39"/>
        </w:numPr>
        <w:rPr>
          <w:rFonts w:eastAsiaTheme="minorHAnsi"/>
        </w:rPr>
      </w:pPr>
      <w:r w:rsidRPr="00553250">
        <w:rPr>
          <w:rFonts w:eastAsiaTheme="minorHAnsi"/>
        </w:rPr>
        <w:t xml:space="preserve">In the </w:t>
      </w:r>
      <w:r w:rsidRPr="00553250">
        <w:rPr>
          <w:rFonts w:eastAsiaTheme="minorHAnsi"/>
          <w:b/>
        </w:rPr>
        <w:t>End date</w:t>
      </w:r>
      <w:r w:rsidRPr="00553250">
        <w:rPr>
          <w:rFonts w:eastAsiaTheme="minorHAnsi"/>
        </w:rPr>
        <w:t xml:space="preserve"> field, type in the date you want as the last acceptable date.  </w:t>
      </w:r>
    </w:p>
    <w:p w:rsidR="00CF379C" w:rsidRPr="00553250" w:rsidRDefault="00CF379C" w:rsidP="00553250">
      <w:pPr>
        <w:pStyle w:val="ListParagraph"/>
        <w:rPr>
          <w:rFonts w:eastAsiaTheme="minorHAnsi"/>
        </w:rPr>
      </w:pPr>
      <w:r w:rsidRPr="00553250">
        <w:rPr>
          <w:noProof/>
        </w:rPr>
        <w:drawing>
          <wp:inline distT="0" distB="0" distL="0" distR="0" wp14:anchorId="20A699CD" wp14:editId="32670525">
            <wp:extent cx="5381625" cy="4152900"/>
            <wp:effectExtent l="0" t="0" r="0" b="0"/>
            <wp:docPr id="4" name="Picture 4" descr="In the Data tab, choose Data Validation from the Data Tools group.  Choose the Settings tab. Fill out the fields as you want to restrict the data.  Click OK to accept changes and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81625" cy="4152900"/>
                    </a:xfrm>
                    <a:prstGeom prst="rect">
                      <a:avLst/>
                    </a:prstGeom>
                  </pic:spPr>
                </pic:pic>
              </a:graphicData>
            </a:graphic>
          </wp:inline>
        </w:drawing>
      </w:r>
    </w:p>
    <w:p w:rsidR="007B52D0" w:rsidRPr="00553250" w:rsidRDefault="007B52D0" w:rsidP="00553250">
      <w:pPr>
        <w:pStyle w:val="ListParagraph"/>
        <w:numPr>
          <w:ilvl w:val="0"/>
          <w:numId w:val="39"/>
        </w:numPr>
        <w:rPr>
          <w:rFonts w:eastAsiaTheme="minorHAnsi"/>
        </w:rPr>
      </w:pPr>
      <w:r w:rsidRPr="00553250">
        <w:rPr>
          <w:rFonts w:eastAsiaTheme="minorHAnsi"/>
        </w:rPr>
        <w:t xml:space="preserve">Finally, click </w:t>
      </w:r>
      <w:r w:rsidRPr="00553250">
        <w:rPr>
          <w:rFonts w:eastAsiaTheme="minorHAnsi"/>
          <w:b/>
        </w:rPr>
        <w:t>OK</w:t>
      </w:r>
      <w:r w:rsidRPr="00553250">
        <w:rPr>
          <w:rFonts w:eastAsiaTheme="minorHAnsi"/>
        </w:rPr>
        <w:t xml:space="preserve"> to close the </w:t>
      </w:r>
      <w:r w:rsidRPr="00553250">
        <w:rPr>
          <w:rFonts w:eastAsiaTheme="minorHAnsi"/>
          <w:b/>
        </w:rPr>
        <w:t>Data Validation</w:t>
      </w:r>
      <w:r w:rsidRPr="00553250">
        <w:rPr>
          <w:rFonts w:eastAsiaTheme="minorHAnsi"/>
        </w:rPr>
        <w:t xml:space="preserve"> dialog box.</w:t>
      </w:r>
    </w:p>
    <w:p w:rsidR="007B52D0" w:rsidRPr="007B52D0" w:rsidRDefault="007B52D0" w:rsidP="002D284F">
      <w:pPr>
        <w:rPr>
          <w:rFonts w:eastAsiaTheme="minorHAnsi"/>
        </w:rPr>
      </w:pPr>
      <w:r w:rsidRPr="007B52D0">
        <w:rPr>
          <w:rFonts w:eastAsiaTheme="minorHAnsi"/>
        </w:rPr>
        <w:t>Now test the date field.  Dates outside the range you specified should give the user an error message. Try different values and formats.  Now, for example, if you type, “March,” in word form, Excel will convert it to the form you specified.</w:t>
      </w:r>
    </w:p>
    <w:p w:rsidR="007B52D0" w:rsidRPr="007B52D0" w:rsidRDefault="007B52D0" w:rsidP="002D284F">
      <w:pPr>
        <w:rPr>
          <w:rFonts w:eastAsiaTheme="minorHAnsi"/>
        </w:rPr>
      </w:pPr>
      <w:r w:rsidRPr="007B52D0">
        <w:rPr>
          <w:rFonts w:eastAsiaTheme="minorHAnsi"/>
        </w:rPr>
        <w:t xml:space="preserve">Double-check that your data validation text, covered previously, contains a clear, helpful description of what you expect the user to enter, and in what format, to avoid frustration. </w:t>
      </w:r>
    </w:p>
    <w:p w:rsidR="007B52D0" w:rsidRPr="007B52D0" w:rsidRDefault="007B52D0" w:rsidP="002D284F">
      <w:pPr>
        <w:pStyle w:val="Heading2"/>
        <w:rPr>
          <w:rFonts w:eastAsiaTheme="majorEastAsia"/>
        </w:rPr>
      </w:pPr>
      <w:bookmarkStart w:id="6" w:name="_Toc332875340"/>
      <w:r w:rsidRPr="007B52D0">
        <w:rPr>
          <w:rFonts w:eastAsiaTheme="majorEastAsia"/>
        </w:rPr>
        <w:lastRenderedPageBreak/>
        <w:t>Locking and Protecting Your Form</w:t>
      </w:r>
      <w:bookmarkEnd w:id="6"/>
    </w:p>
    <w:p w:rsidR="007B52D0" w:rsidRPr="007B52D0" w:rsidRDefault="007B52D0" w:rsidP="002D284F">
      <w:pPr>
        <w:rPr>
          <w:rFonts w:eastAsiaTheme="minorHAnsi"/>
        </w:rPr>
      </w:pPr>
      <w:r w:rsidRPr="007B52D0">
        <w:rPr>
          <w:rFonts w:eastAsiaTheme="minorHAnsi"/>
        </w:rPr>
        <w:t>To keep your form safe, you want to prevent the end users from accidentally changing anything on your spreadsheet, other than the input cells you want them to fill out.  We will go through the steps to accomplish this.</w:t>
      </w:r>
    </w:p>
    <w:p w:rsidR="007B52D0" w:rsidRPr="007B52D0" w:rsidRDefault="007B52D0" w:rsidP="002D284F">
      <w:pPr>
        <w:pStyle w:val="Heading3"/>
        <w:rPr>
          <w:rFonts w:eastAsiaTheme="majorEastAsia"/>
        </w:rPr>
      </w:pPr>
      <w:bookmarkStart w:id="7" w:name="_Toc332875341"/>
      <w:r w:rsidRPr="007B52D0">
        <w:rPr>
          <w:rFonts w:eastAsiaTheme="majorEastAsia"/>
        </w:rPr>
        <w:t>Locking All Cells and Unlocking Selected Cells</w:t>
      </w:r>
      <w:bookmarkEnd w:id="7"/>
    </w:p>
    <w:p w:rsidR="007B52D0" w:rsidRPr="00553250" w:rsidRDefault="007B52D0" w:rsidP="00553250">
      <w:pPr>
        <w:pStyle w:val="ListParagraph"/>
        <w:numPr>
          <w:ilvl w:val="0"/>
          <w:numId w:val="40"/>
        </w:numPr>
        <w:rPr>
          <w:rFonts w:eastAsiaTheme="minorHAnsi"/>
        </w:rPr>
      </w:pPr>
      <w:r w:rsidRPr="00553250">
        <w:rPr>
          <w:rFonts w:eastAsiaTheme="minorHAnsi"/>
        </w:rPr>
        <w:t xml:space="preserve">Start by selecting the entire worksheet.  Click the Select All button on the top left corner of the worksheet, or press </w:t>
      </w:r>
      <w:proofErr w:type="spellStart"/>
      <w:r w:rsidRPr="00553250">
        <w:rPr>
          <w:rFonts w:eastAsiaTheme="minorHAnsi"/>
          <w:b/>
        </w:rPr>
        <w:t>Ctrl+A</w:t>
      </w:r>
      <w:proofErr w:type="spellEnd"/>
      <w:r w:rsidRPr="00553250">
        <w:rPr>
          <w:rFonts w:eastAsiaTheme="minorHAnsi"/>
        </w:rPr>
        <w:t>.</w:t>
      </w:r>
    </w:p>
    <w:p w:rsidR="007B52D0" w:rsidRPr="00553250" w:rsidRDefault="007B52D0" w:rsidP="00553250">
      <w:pPr>
        <w:pStyle w:val="ListParagraph"/>
        <w:numPr>
          <w:ilvl w:val="0"/>
          <w:numId w:val="40"/>
        </w:numPr>
        <w:rPr>
          <w:rFonts w:eastAsiaTheme="minorHAnsi"/>
        </w:rPr>
      </w:pPr>
      <w:r w:rsidRPr="00553250">
        <w:rPr>
          <w:rFonts w:eastAsiaTheme="minorHAnsi"/>
        </w:rPr>
        <w:t xml:space="preserve">Right-click anywhere on the worksheet, and choose </w:t>
      </w:r>
      <w:r w:rsidRPr="00553250">
        <w:rPr>
          <w:rFonts w:eastAsiaTheme="minorHAnsi"/>
          <w:b/>
        </w:rPr>
        <w:t>Format Cells</w:t>
      </w:r>
      <w:r w:rsidRPr="00553250">
        <w:rPr>
          <w:rFonts w:eastAsiaTheme="minorHAnsi"/>
        </w:rPr>
        <w:t>.</w:t>
      </w:r>
    </w:p>
    <w:p w:rsidR="007B52D0" w:rsidRPr="00553250" w:rsidRDefault="007B52D0" w:rsidP="00553250">
      <w:pPr>
        <w:pStyle w:val="ListParagraph"/>
        <w:numPr>
          <w:ilvl w:val="0"/>
          <w:numId w:val="40"/>
        </w:numPr>
        <w:rPr>
          <w:rFonts w:eastAsiaTheme="minorHAnsi"/>
        </w:rPr>
      </w:pPr>
      <w:r w:rsidRPr="00553250">
        <w:rPr>
          <w:rFonts w:eastAsiaTheme="minorHAnsi"/>
        </w:rPr>
        <w:t xml:space="preserve">Click on the </w:t>
      </w:r>
      <w:r w:rsidRPr="00553250">
        <w:rPr>
          <w:rFonts w:eastAsiaTheme="minorHAnsi"/>
          <w:b/>
        </w:rPr>
        <w:t>Protection</w:t>
      </w:r>
      <w:r w:rsidRPr="00553250">
        <w:rPr>
          <w:rFonts w:eastAsiaTheme="minorHAnsi"/>
        </w:rPr>
        <w:t xml:space="preserve"> tab, and click the </w:t>
      </w:r>
      <w:r w:rsidRPr="00553250">
        <w:rPr>
          <w:rFonts w:eastAsiaTheme="minorHAnsi"/>
          <w:b/>
        </w:rPr>
        <w:t>Locked</w:t>
      </w:r>
      <w:r w:rsidRPr="00553250">
        <w:rPr>
          <w:rFonts w:eastAsiaTheme="minorHAnsi"/>
        </w:rPr>
        <w:t xml:space="preserve"> checkbox so it is checked.</w:t>
      </w:r>
    </w:p>
    <w:p w:rsidR="007B52D0" w:rsidRPr="00553250" w:rsidRDefault="007B52D0" w:rsidP="00553250">
      <w:pPr>
        <w:pStyle w:val="ListParagraph"/>
        <w:numPr>
          <w:ilvl w:val="0"/>
          <w:numId w:val="40"/>
        </w:numPr>
        <w:rPr>
          <w:rFonts w:eastAsiaTheme="minorHAnsi"/>
        </w:rPr>
      </w:pPr>
      <w:r w:rsidRPr="00553250">
        <w:rPr>
          <w:rFonts w:eastAsiaTheme="minorHAnsi"/>
        </w:rPr>
        <w:t xml:space="preserve">Click </w:t>
      </w:r>
      <w:r w:rsidRPr="00553250">
        <w:rPr>
          <w:rFonts w:eastAsiaTheme="minorHAnsi"/>
          <w:b/>
        </w:rPr>
        <w:t>OK</w:t>
      </w:r>
      <w:r w:rsidRPr="00553250">
        <w:rPr>
          <w:rFonts w:eastAsiaTheme="minorHAnsi"/>
        </w:rPr>
        <w:t xml:space="preserve"> to close the dialog box.  You have now locked all the cells.</w:t>
      </w:r>
    </w:p>
    <w:p w:rsidR="008F27F3" w:rsidRPr="007B52D0" w:rsidRDefault="008F27F3" w:rsidP="008F27F3">
      <w:pPr>
        <w:pStyle w:val="ListContinue"/>
        <w:rPr>
          <w:rFonts w:eastAsiaTheme="minorHAnsi"/>
        </w:rPr>
      </w:pPr>
      <w:r>
        <w:rPr>
          <w:noProof/>
        </w:rPr>
        <w:drawing>
          <wp:inline distT="0" distB="0" distL="0" distR="0" wp14:anchorId="1632E77E" wp14:editId="0385CE07">
            <wp:extent cx="5257800" cy="1857375"/>
            <wp:effectExtent l="0" t="0" r="0" b="0"/>
            <wp:docPr id="5" name="Picture 5" descr="Choose the Protection tab in the Format Cells dialog box.  Click the Locked checkbox so it is checked.  Click OK to accept and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57800" cy="1857375"/>
                    </a:xfrm>
                    <a:prstGeom prst="rect">
                      <a:avLst/>
                    </a:prstGeom>
                  </pic:spPr>
                </pic:pic>
              </a:graphicData>
            </a:graphic>
          </wp:inline>
        </w:drawing>
      </w:r>
    </w:p>
    <w:p w:rsidR="007B52D0" w:rsidRPr="007B52D0" w:rsidRDefault="007B52D0" w:rsidP="002D284F">
      <w:pPr>
        <w:rPr>
          <w:rFonts w:eastAsiaTheme="minorHAnsi"/>
        </w:rPr>
      </w:pPr>
      <w:r w:rsidRPr="007B52D0">
        <w:rPr>
          <w:rFonts w:eastAsiaTheme="minorHAnsi"/>
        </w:rPr>
        <w:t>Next, you must select just the cells where you want the user to input data, and unlock them.  Follow these steps:</w:t>
      </w:r>
    </w:p>
    <w:p w:rsidR="007B52D0" w:rsidRPr="005D5F03" w:rsidRDefault="007B52D0" w:rsidP="005D5F03">
      <w:pPr>
        <w:pStyle w:val="ListParagraph"/>
        <w:numPr>
          <w:ilvl w:val="0"/>
          <w:numId w:val="41"/>
        </w:numPr>
        <w:rPr>
          <w:rFonts w:eastAsiaTheme="minorHAnsi"/>
        </w:rPr>
      </w:pPr>
      <w:r w:rsidRPr="005D5F03">
        <w:rPr>
          <w:rFonts w:eastAsiaTheme="minorHAnsi"/>
        </w:rPr>
        <w:t xml:space="preserve">Hold down the </w:t>
      </w:r>
      <w:r w:rsidRPr="005D5F03">
        <w:rPr>
          <w:rFonts w:eastAsiaTheme="minorHAnsi"/>
          <w:b/>
        </w:rPr>
        <w:t>Control</w:t>
      </w:r>
      <w:r w:rsidRPr="005D5F03">
        <w:rPr>
          <w:rFonts w:eastAsiaTheme="minorHAnsi"/>
        </w:rPr>
        <w:t xml:space="preserve"> key while left-clicking, one after the other, all the cells you want to select. </w:t>
      </w:r>
    </w:p>
    <w:p w:rsidR="008F27F3" w:rsidRPr="005D5F03" w:rsidRDefault="008F27F3" w:rsidP="005D5F03">
      <w:pPr>
        <w:pStyle w:val="ListParagraph"/>
        <w:rPr>
          <w:rFonts w:eastAsiaTheme="minorHAnsi"/>
        </w:rPr>
      </w:pPr>
      <w:r w:rsidRPr="005D5F03">
        <w:rPr>
          <w:noProof/>
        </w:rPr>
        <w:drawing>
          <wp:inline distT="0" distB="0" distL="0" distR="0" wp14:anchorId="18F5C0EE" wp14:editId="26F71DDD">
            <wp:extent cx="4086225" cy="1704975"/>
            <wp:effectExtent l="0" t="0" r="0" b="0"/>
            <wp:docPr id="7" name="Picture 7" descr="To select multiple input cells, hold down the control key while left clicking each cell, one after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86225" cy="1704975"/>
                    </a:xfrm>
                    <a:prstGeom prst="rect">
                      <a:avLst/>
                    </a:prstGeom>
                  </pic:spPr>
                </pic:pic>
              </a:graphicData>
            </a:graphic>
          </wp:inline>
        </w:drawing>
      </w:r>
    </w:p>
    <w:p w:rsidR="007B52D0" w:rsidRPr="005D5F03" w:rsidRDefault="007B52D0" w:rsidP="005D5F03">
      <w:pPr>
        <w:pStyle w:val="ListParagraph"/>
        <w:numPr>
          <w:ilvl w:val="0"/>
          <w:numId w:val="41"/>
        </w:numPr>
        <w:rPr>
          <w:rFonts w:eastAsiaTheme="minorHAnsi"/>
        </w:rPr>
      </w:pPr>
      <w:r w:rsidRPr="005D5F03">
        <w:rPr>
          <w:rFonts w:eastAsiaTheme="minorHAnsi"/>
        </w:rPr>
        <w:t xml:space="preserve">With multiple cells selected, and your cursor hovering over one of the selected cells, right-click and choose </w:t>
      </w:r>
      <w:r w:rsidRPr="005D5F03">
        <w:rPr>
          <w:rFonts w:eastAsiaTheme="minorHAnsi"/>
          <w:b/>
        </w:rPr>
        <w:t>Format Cells</w:t>
      </w:r>
      <w:r w:rsidRPr="005D5F03">
        <w:rPr>
          <w:rFonts w:eastAsiaTheme="minorHAnsi"/>
        </w:rPr>
        <w:t>.</w:t>
      </w:r>
    </w:p>
    <w:p w:rsidR="007B52D0" w:rsidRPr="005D5F03" w:rsidRDefault="007B52D0" w:rsidP="005D5F03">
      <w:pPr>
        <w:pStyle w:val="ListParagraph"/>
        <w:numPr>
          <w:ilvl w:val="0"/>
          <w:numId w:val="41"/>
        </w:numPr>
        <w:rPr>
          <w:rFonts w:eastAsiaTheme="minorHAnsi"/>
        </w:rPr>
      </w:pPr>
      <w:r w:rsidRPr="005D5F03">
        <w:rPr>
          <w:rFonts w:eastAsiaTheme="minorHAnsi"/>
        </w:rPr>
        <w:t xml:space="preserve">Click on the </w:t>
      </w:r>
      <w:r w:rsidRPr="005D5F03">
        <w:rPr>
          <w:rFonts w:eastAsiaTheme="minorHAnsi"/>
          <w:b/>
        </w:rPr>
        <w:t>Protection</w:t>
      </w:r>
      <w:r w:rsidRPr="005D5F03">
        <w:rPr>
          <w:rFonts w:eastAsiaTheme="minorHAnsi"/>
        </w:rPr>
        <w:t xml:space="preserve"> tab, and click the </w:t>
      </w:r>
      <w:r w:rsidRPr="005D5F03">
        <w:rPr>
          <w:rFonts w:eastAsiaTheme="minorHAnsi"/>
          <w:b/>
        </w:rPr>
        <w:t>Locked</w:t>
      </w:r>
      <w:r w:rsidRPr="005D5F03">
        <w:rPr>
          <w:rFonts w:eastAsiaTheme="minorHAnsi"/>
        </w:rPr>
        <w:t xml:space="preserve"> checkbox and the </w:t>
      </w:r>
      <w:r w:rsidRPr="005D5F03">
        <w:rPr>
          <w:rFonts w:eastAsiaTheme="minorHAnsi"/>
          <w:b/>
        </w:rPr>
        <w:t>Hidden</w:t>
      </w:r>
      <w:r w:rsidRPr="005D5F03">
        <w:rPr>
          <w:rFonts w:eastAsiaTheme="minorHAnsi"/>
        </w:rPr>
        <w:t xml:space="preserve"> checkbox so they are both </w:t>
      </w:r>
      <w:r w:rsidRPr="005D5F03">
        <w:rPr>
          <w:rFonts w:eastAsiaTheme="minorHAnsi"/>
          <w:b/>
        </w:rPr>
        <w:t>unchecked</w:t>
      </w:r>
      <w:r w:rsidRPr="005D5F03">
        <w:rPr>
          <w:rFonts w:eastAsiaTheme="minorHAnsi"/>
        </w:rPr>
        <w:t>.</w:t>
      </w:r>
    </w:p>
    <w:p w:rsidR="008F27F3" w:rsidRPr="005D5F03" w:rsidRDefault="008F27F3" w:rsidP="005D5F03">
      <w:pPr>
        <w:pStyle w:val="ListParagraph"/>
        <w:rPr>
          <w:rFonts w:eastAsiaTheme="minorHAnsi"/>
        </w:rPr>
      </w:pPr>
      <w:r w:rsidRPr="005D5F03">
        <w:rPr>
          <w:noProof/>
        </w:rPr>
        <w:lastRenderedPageBreak/>
        <w:drawing>
          <wp:inline distT="0" distB="0" distL="0" distR="0" wp14:anchorId="5C9C0B30" wp14:editId="69661CA2">
            <wp:extent cx="5257800" cy="1685925"/>
            <wp:effectExtent l="0" t="0" r="0" b="0"/>
            <wp:docPr id="8" name="Picture 8" descr="In the Format Cells dialog box, in the Protection tab, uncheck the Locked and Hidden check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7800" cy="1685925"/>
                    </a:xfrm>
                    <a:prstGeom prst="rect">
                      <a:avLst/>
                    </a:prstGeom>
                  </pic:spPr>
                </pic:pic>
              </a:graphicData>
            </a:graphic>
          </wp:inline>
        </w:drawing>
      </w:r>
    </w:p>
    <w:p w:rsidR="007B52D0" w:rsidRPr="005D5F03" w:rsidRDefault="007B52D0" w:rsidP="005D5F03">
      <w:pPr>
        <w:pStyle w:val="ListParagraph"/>
        <w:numPr>
          <w:ilvl w:val="0"/>
          <w:numId w:val="41"/>
        </w:numPr>
        <w:rPr>
          <w:rFonts w:eastAsiaTheme="minorHAnsi"/>
        </w:rPr>
      </w:pPr>
      <w:r w:rsidRPr="005D5F03">
        <w:rPr>
          <w:rFonts w:eastAsiaTheme="minorHAnsi"/>
        </w:rPr>
        <w:t xml:space="preserve">Click </w:t>
      </w:r>
      <w:r w:rsidRPr="005D5F03">
        <w:rPr>
          <w:rFonts w:eastAsiaTheme="minorHAnsi"/>
          <w:b/>
        </w:rPr>
        <w:t>OK</w:t>
      </w:r>
      <w:r w:rsidRPr="005D5F03">
        <w:rPr>
          <w:rFonts w:eastAsiaTheme="minorHAnsi"/>
        </w:rPr>
        <w:t xml:space="preserve"> to close the dialog box.  You have now unlocked all the cells you selected.</w:t>
      </w:r>
    </w:p>
    <w:p w:rsidR="007B52D0" w:rsidRPr="007B52D0" w:rsidRDefault="007B52D0" w:rsidP="002D284F">
      <w:pPr>
        <w:rPr>
          <w:rFonts w:eastAsiaTheme="minorHAnsi"/>
        </w:rPr>
      </w:pPr>
      <w:r w:rsidRPr="007B52D0">
        <w:rPr>
          <w:rFonts w:eastAsiaTheme="minorHAnsi"/>
        </w:rPr>
        <w:t>Note that locking and unlocking cells has no effect until you protect your worksheet.  We’ll cover that next.</w:t>
      </w:r>
    </w:p>
    <w:p w:rsidR="007B52D0" w:rsidRPr="007B52D0" w:rsidRDefault="007B52D0" w:rsidP="002D284F">
      <w:pPr>
        <w:pStyle w:val="Heading3"/>
        <w:rPr>
          <w:rFonts w:eastAsiaTheme="majorEastAsia"/>
        </w:rPr>
      </w:pPr>
      <w:bookmarkStart w:id="8" w:name="_Toc332875342"/>
      <w:r w:rsidRPr="007B52D0">
        <w:rPr>
          <w:rFonts w:eastAsiaTheme="majorEastAsia"/>
        </w:rPr>
        <w:t>Protecting the Worksheet</w:t>
      </w:r>
      <w:bookmarkEnd w:id="8"/>
    </w:p>
    <w:p w:rsidR="007B52D0" w:rsidRPr="007B52D0" w:rsidRDefault="007B52D0" w:rsidP="002D284F">
      <w:pPr>
        <w:rPr>
          <w:rFonts w:eastAsiaTheme="minorHAnsi"/>
        </w:rPr>
      </w:pPr>
      <w:r w:rsidRPr="007B52D0">
        <w:rPr>
          <w:rFonts w:eastAsiaTheme="minorHAnsi"/>
        </w:rPr>
        <w:t>Protecting the Worksheet “activates” the locking and unlocking of cells you performed in the previous section.</w:t>
      </w:r>
    </w:p>
    <w:p w:rsidR="007B52D0" w:rsidRPr="005D5F03" w:rsidRDefault="007B52D0" w:rsidP="005D5F03">
      <w:pPr>
        <w:pStyle w:val="ListParagraph"/>
        <w:numPr>
          <w:ilvl w:val="0"/>
          <w:numId w:val="42"/>
        </w:numPr>
        <w:rPr>
          <w:rFonts w:eastAsiaTheme="minorHAnsi"/>
        </w:rPr>
      </w:pPr>
      <w:r w:rsidRPr="005D5F03">
        <w:rPr>
          <w:rFonts w:eastAsiaTheme="minorHAnsi"/>
        </w:rPr>
        <w:t xml:space="preserve">Click on the </w:t>
      </w:r>
      <w:r w:rsidRPr="005D5F03">
        <w:rPr>
          <w:rFonts w:eastAsiaTheme="minorHAnsi"/>
          <w:b/>
        </w:rPr>
        <w:t>Review</w:t>
      </w:r>
      <w:r w:rsidRPr="005D5F03">
        <w:rPr>
          <w:rFonts w:eastAsiaTheme="minorHAnsi"/>
        </w:rPr>
        <w:t xml:space="preserve"> tab of the Ribbon. </w:t>
      </w:r>
    </w:p>
    <w:p w:rsidR="007B52D0" w:rsidRPr="005D5F03" w:rsidRDefault="007B52D0" w:rsidP="005D5F03">
      <w:pPr>
        <w:pStyle w:val="ListParagraph"/>
        <w:numPr>
          <w:ilvl w:val="0"/>
          <w:numId w:val="42"/>
        </w:numPr>
        <w:rPr>
          <w:rFonts w:eastAsiaTheme="minorHAnsi"/>
        </w:rPr>
      </w:pPr>
      <w:r w:rsidRPr="005D5F03">
        <w:rPr>
          <w:rFonts w:eastAsiaTheme="minorHAnsi"/>
        </w:rPr>
        <w:t xml:space="preserve">In the </w:t>
      </w:r>
      <w:r w:rsidRPr="005D5F03">
        <w:rPr>
          <w:rFonts w:eastAsiaTheme="minorHAnsi"/>
          <w:b/>
        </w:rPr>
        <w:t>Changes</w:t>
      </w:r>
      <w:r w:rsidRPr="005D5F03">
        <w:rPr>
          <w:rFonts w:eastAsiaTheme="minorHAnsi"/>
        </w:rPr>
        <w:t xml:space="preserve"> group, click </w:t>
      </w:r>
      <w:r w:rsidRPr="005D5F03">
        <w:rPr>
          <w:rFonts w:eastAsiaTheme="minorHAnsi"/>
          <w:b/>
        </w:rPr>
        <w:t>Protect Sheet</w:t>
      </w:r>
      <w:r w:rsidRPr="005D5F03">
        <w:rPr>
          <w:rFonts w:eastAsiaTheme="minorHAnsi"/>
        </w:rPr>
        <w:t xml:space="preserve">.  A </w:t>
      </w:r>
      <w:r w:rsidRPr="005D5F03">
        <w:rPr>
          <w:rFonts w:eastAsiaTheme="minorHAnsi"/>
          <w:b/>
        </w:rPr>
        <w:t>Protect Sheet</w:t>
      </w:r>
      <w:r w:rsidRPr="005D5F03">
        <w:rPr>
          <w:rFonts w:eastAsiaTheme="minorHAnsi"/>
        </w:rPr>
        <w:t xml:space="preserve"> dialog box appears. </w:t>
      </w:r>
    </w:p>
    <w:p w:rsidR="007B52D0" w:rsidRPr="005D5F03" w:rsidRDefault="007B52D0" w:rsidP="005D5F03">
      <w:pPr>
        <w:pStyle w:val="ListParagraph"/>
        <w:numPr>
          <w:ilvl w:val="0"/>
          <w:numId w:val="42"/>
        </w:numPr>
        <w:rPr>
          <w:rFonts w:eastAsiaTheme="minorHAnsi"/>
        </w:rPr>
      </w:pPr>
      <w:r w:rsidRPr="005D5F03">
        <w:rPr>
          <w:rFonts w:eastAsiaTheme="minorHAnsi"/>
        </w:rPr>
        <w:t>If you want to prevent others from unprotecting the worksheet, type in a password. Otherwise, just leave the password field blank.  If you type a password, you are prompted to type it again.</w:t>
      </w:r>
    </w:p>
    <w:p w:rsidR="007B52D0" w:rsidRPr="005D5F03" w:rsidRDefault="007B52D0" w:rsidP="005D5F03">
      <w:pPr>
        <w:pStyle w:val="ListParagraph"/>
        <w:numPr>
          <w:ilvl w:val="0"/>
          <w:numId w:val="42"/>
        </w:numPr>
        <w:rPr>
          <w:rFonts w:eastAsiaTheme="minorHAnsi"/>
        </w:rPr>
      </w:pPr>
      <w:r w:rsidRPr="005D5F03">
        <w:rPr>
          <w:rFonts w:eastAsiaTheme="minorHAnsi"/>
        </w:rPr>
        <w:t xml:space="preserve">Be sure to leave the first two checkboxes checked: </w:t>
      </w:r>
      <w:r w:rsidRPr="005D5F03">
        <w:rPr>
          <w:rFonts w:eastAsiaTheme="minorHAnsi"/>
          <w:b/>
        </w:rPr>
        <w:t>Select locked cells</w:t>
      </w:r>
      <w:r w:rsidRPr="005D5F03">
        <w:rPr>
          <w:rFonts w:eastAsiaTheme="minorHAnsi"/>
        </w:rPr>
        <w:t xml:space="preserve">, and </w:t>
      </w:r>
      <w:r w:rsidRPr="005D5F03">
        <w:rPr>
          <w:rFonts w:eastAsiaTheme="minorHAnsi"/>
          <w:b/>
        </w:rPr>
        <w:t>Select unlocked cells</w:t>
      </w:r>
      <w:r w:rsidRPr="005D5F03">
        <w:rPr>
          <w:rFonts w:eastAsiaTheme="minorHAnsi"/>
        </w:rPr>
        <w:t>.  This will allow the screen reader to read the locked instruction cells, as well as fill out the unlocked form fields.</w:t>
      </w:r>
    </w:p>
    <w:p w:rsidR="00D75010" w:rsidRPr="005D5F03" w:rsidRDefault="00D75010" w:rsidP="005D5F03">
      <w:pPr>
        <w:pStyle w:val="ListParagraph"/>
        <w:rPr>
          <w:rFonts w:eastAsiaTheme="minorHAnsi"/>
        </w:rPr>
      </w:pPr>
      <w:r w:rsidRPr="005D5F03">
        <w:rPr>
          <w:noProof/>
        </w:rPr>
        <w:drawing>
          <wp:inline distT="0" distB="0" distL="0" distR="0" wp14:anchorId="4CC61DE5" wp14:editId="6775AE42">
            <wp:extent cx="2553664" cy="3337089"/>
            <wp:effectExtent l="0" t="0" r="0" b="0"/>
            <wp:docPr id="9" name="Picture 9" descr="In the Review tab, choose Protect Sheet.  In the Protect Sheet dialog box, check the Protect Worksheet checkbox at the top, and the first two in the Allow users area.  Put in a password if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52166" cy="3335132"/>
                    </a:xfrm>
                    <a:prstGeom prst="rect">
                      <a:avLst/>
                    </a:prstGeom>
                  </pic:spPr>
                </pic:pic>
              </a:graphicData>
            </a:graphic>
          </wp:inline>
        </w:drawing>
      </w:r>
    </w:p>
    <w:p w:rsidR="007B52D0" w:rsidRPr="005D5F03" w:rsidRDefault="007B52D0" w:rsidP="005D5F03">
      <w:pPr>
        <w:pStyle w:val="ListParagraph"/>
        <w:numPr>
          <w:ilvl w:val="0"/>
          <w:numId w:val="42"/>
        </w:numPr>
        <w:rPr>
          <w:rFonts w:eastAsiaTheme="minorHAnsi"/>
        </w:rPr>
      </w:pPr>
      <w:r w:rsidRPr="005D5F03">
        <w:rPr>
          <w:rFonts w:eastAsiaTheme="minorHAnsi"/>
        </w:rPr>
        <w:t xml:space="preserve">When finished, click </w:t>
      </w:r>
      <w:r w:rsidRPr="005D5F03">
        <w:rPr>
          <w:rFonts w:eastAsiaTheme="minorHAnsi"/>
          <w:b/>
        </w:rPr>
        <w:t>OK</w:t>
      </w:r>
      <w:r w:rsidRPr="005D5F03">
        <w:rPr>
          <w:rFonts w:eastAsiaTheme="minorHAnsi"/>
        </w:rPr>
        <w:t xml:space="preserve"> to close the </w:t>
      </w:r>
      <w:r w:rsidRPr="005D5F03">
        <w:rPr>
          <w:rFonts w:eastAsiaTheme="minorHAnsi"/>
          <w:b/>
        </w:rPr>
        <w:t>Protect Sheet</w:t>
      </w:r>
      <w:r w:rsidRPr="005D5F03">
        <w:rPr>
          <w:rFonts w:eastAsiaTheme="minorHAnsi"/>
        </w:rPr>
        <w:t xml:space="preserve"> dialog box. </w:t>
      </w:r>
    </w:p>
    <w:p w:rsidR="007B52D0" w:rsidRPr="007B52D0" w:rsidRDefault="007B52D0" w:rsidP="002D284F">
      <w:pPr>
        <w:rPr>
          <w:rFonts w:eastAsiaTheme="minorHAnsi"/>
        </w:rPr>
      </w:pPr>
      <w:r w:rsidRPr="007B52D0">
        <w:rPr>
          <w:rFonts w:eastAsiaTheme="minorHAnsi"/>
        </w:rPr>
        <w:t>You have now protected your worksheet, so that only unlocked cells can be edited.  Check your work, to make sure you have not accidentally left an input cell locked.</w:t>
      </w:r>
    </w:p>
    <w:p w:rsidR="007B52D0" w:rsidRPr="007B52D0" w:rsidRDefault="007B52D0" w:rsidP="002D284F">
      <w:pPr>
        <w:pStyle w:val="Heading3"/>
        <w:rPr>
          <w:rFonts w:eastAsiaTheme="majorEastAsia"/>
        </w:rPr>
      </w:pPr>
      <w:bookmarkStart w:id="9" w:name="_Toc332875343"/>
      <w:r w:rsidRPr="007B52D0">
        <w:rPr>
          <w:rFonts w:eastAsiaTheme="majorEastAsia"/>
        </w:rPr>
        <w:lastRenderedPageBreak/>
        <w:t>Protecting the Workbook</w:t>
      </w:r>
      <w:bookmarkEnd w:id="9"/>
    </w:p>
    <w:p w:rsidR="007B52D0" w:rsidRPr="007B52D0" w:rsidRDefault="007B52D0" w:rsidP="002D284F">
      <w:pPr>
        <w:rPr>
          <w:rFonts w:eastAsiaTheme="minorHAnsi"/>
        </w:rPr>
      </w:pPr>
      <w:r w:rsidRPr="007B52D0">
        <w:rPr>
          <w:rFonts w:eastAsiaTheme="minorHAnsi"/>
        </w:rPr>
        <w:t>If your form has more than one worksheet, you will want to protect the entire workbook as well.  This prevents the end user from deleting or copying worksheets, or renaming tabs.</w:t>
      </w:r>
    </w:p>
    <w:p w:rsidR="007B52D0" w:rsidRPr="005D5F03" w:rsidRDefault="007B52D0" w:rsidP="005D5F03">
      <w:pPr>
        <w:pStyle w:val="ListParagraph"/>
        <w:numPr>
          <w:ilvl w:val="0"/>
          <w:numId w:val="43"/>
        </w:numPr>
        <w:rPr>
          <w:rFonts w:eastAsiaTheme="minorHAnsi"/>
        </w:rPr>
      </w:pPr>
      <w:r w:rsidRPr="005D5F03">
        <w:rPr>
          <w:rFonts w:eastAsiaTheme="minorHAnsi"/>
        </w:rPr>
        <w:t xml:space="preserve">Click the </w:t>
      </w:r>
      <w:r w:rsidRPr="005D5F03">
        <w:rPr>
          <w:rFonts w:eastAsiaTheme="minorHAnsi"/>
          <w:b/>
        </w:rPr>
        <w:t>Review</w:t>
      </w:r>
      <w:r w:rsidRPr="005D5F03">
        <w:rPr>
          <w:rFonts w:eastAsiaTheme="minorHAnsi"/>
        </w:rPr>
        <w:t xml:space="preserve"> tab and choose </w:t>
      </w:r>
      <w:r w:rsidRPr="005D5F03">
        <w:rPr>
          <w:rFonts w:eastAsiaTheme="minorHAnsi"/>
          <w:b/>
        </w:rPr>
        <w:t>Protect Workbook</w:t>
      </w:r>
      <w:r w:rsidRPr="005D5F03">
        <w:rPr>
          <w:rFonts w:eastAsiaTheme="minorHAnsi"/>
        </w:rPr>
        <w:t xml:space="preserve"> from the </w:t>
      </w:r>
      <w:r w:rsidRPr="005D5F03">
        <w:rPr>
          <w:rFonts w:eastAsiaTheme="minorHAnsi"/>
          <w:b/>
        </w:rPr>
        <w:t>Changes</w:t>
      </w:r>
      <w:r w:rsidRPr="005D5F03">
        <w:rPr>
          <w:rFonts w:eastAsiaTheme="minorHAnsi"/>
        </w:rPr>
        <w:t xml:space="preserve"> group. The </w:t>
      </w:r>
      <w:r w:rsidRPr="005D5F03">
        <w:rPr>
          <w:rFonts w:eastAsiaTheme="minorHAnsi"/>
          <w:b/>
        </w:rPr>
        <w:t>Protect Structure and Windows</w:t>
      </w:r>
      <w:r w:rsidRPr="005D5F03">
        <w:rPr>
          <w:rFonts w:eastAsiaTheme="minorHAnsi"/>
        </w:rPr>
        <w:t xml:space="preserve"> dialog box will open.</w:t>
      </w:r>
    </w:p>
    <w:p w:rsidR="007B52D0" w:rsidRPr="005D5F03" w:rsidRDefault="007B52D0" w:rsidP="005D5F03">
      <w:pPr>
        <w:pStyle w:val="ListParagraph"/>
        <w:numPr>
          <w:ilvl w:val="0"/>
          <w:numId w:val="43"/>
        </w:numPr>
        <w:rPr>
          <w:rFonts w:eastAsiaTheme="minorHAnsi"/>
        </w:rPr>
      </w:pPr>
      <w:r w:rsidRPr="005D5F03">
        <w:rPr>
          <w:rFonts w:eastAsiaTheme="minorHAnsi"/>
        </w:rPr>
        <w:t xml:space="preserve">Click both checkboxes, for </w:t>
      </w:r>
      <w:r w:rsidRPr="005D5F03">
        <w:rPr>
          <w:rFonts w:eastAsiaTheme="minorHAnsi"/>
          <w:b/>
        </w:rPr>
        <w:t>Structure</w:t>
      </w:r>
      <w:r w:rsidRPr="005D5F03">
        <w:rPr>
          <w:rFonts w:eastAsiaTheme="minorHAnsi"/>
        </w:rPr>
        <w:t xml:space="preserve"> and for </w:t>
      </w:r>
      <w:r w:rsidRPr="005D5F03">
        <w:rPr>
          <w:rFonts w:eastAsiaTheme="minorHAnsi"/>
          <w:b/>
        </w:rPr>
        <w:t>Windows</w:t>
      </w:r>
      <w:r w:rsidRPr="005D5F03">
        <w:rPr>
          <w:rFonts w:eastAsiaTheme="minorHAnsi"/>
        </w:rPr>
        <w:t xml:space="preserve">, and put in a password if you want one.  Click </w:t>
      </w:r>
      <w:r w:rsidRPr="005D5F03">
        <w:rPr>
          <w:rFonts w:eastAsiaTheme="minorHAnsi"/>
          <w:b/>
        </w:rPr>
        <w:t>OK</w:t>
      </w:r>
      <w:r w:rsidRPr="005D5F03">
        <w:rPr>
          <w:rFonts w:eastAsiaTheme="minorHAnsi"/>
        </w:rPr>
        <w:t>.</w:t>
      </w:r>
    </w:p>
    <w:p w:rsidR="007B52D0" w:rsidRPr="005D5F03" w:rsidRDefault="007B52D0" w:rsidP="005D5F03">
      <w:pPr>
        <w:pStyle w:val="ListParagraph"/>
        <w:numPr>
          <w:ilvl w:val="0"/>
          <w:numId w:val="43"/>
        </w:numPr>
        <w:rPr>
          <w:rFonts w:eastAsiaTheme="minorHAnsi"/>
        </w:rPr>
      </w:pPr>
      <w:r w:rsidRPr="005D5F03">
        <w:rPr>
          <w:rFonts w:eastAsiaTheme="minorHAnsi"/>
        </w:rPr>
        <w:t xml:space="preserve">You will be prompted to repeat the password.  Type it in again and click </w:t>
      </w:r>
      <w:r w:rsidRPr="005D5F03">
        <w:rPr>
          <w:rFonts w:eastAsiaTheme="minorHAnsi"/>
          <w:b/>
        </w:rPr>
        <w:t>OK</w:t>
      </w:r>
      <w:r w:rsidRPr="005D5F03">
        <w:rPr>
          <w:rFonts w:eastAsiaTheme="minorHAnsi"/>
        </w:rPr>
        <w:t>.</w:t>
      </w:r>
    </w:p>
    <w:p w:rsidR="00CA11B2" w:rsidRPr="005D5F03" w:rsidRDefault="00CA11B2" w:rsidP="005D5F03">
      <w:pPr>
        <w:pStyle w:val="ListParagraph"/>
        <w:rPr>
          <w:rFonts w:eastAsiaTheme="minorHAnsi"/>
        </w:rPr>
      </w:pPr>
      <w:r w:rsidRPr="005D5F03">
        <w:rPr>
          <w:noProof/>
        </w:rPr>
        <w:drawing>
          <wp:inline distT="0" distB="0" distL="0" distR="0" wp14:anchorId="71AFF9C9" wp14:editId="070E92BA">
            <wp:extent cx="3400425" cy="2990850"/>
            <wp:effectExtent l="0" t="0" r="0" b="0"/>
            <wp:docPr id="10" name="Picture 10" descr="In the review tab choose Protect Workbook.  In the Protect Structure and Windows dialog box, check both Structure and Windows.  Put in a password if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00425" cy="2990850"/>
                    </a:xfrm>
                    <a:prstGeom prst="rect">
                      <a:avLst/>
                    </a:prstGeom>
                  </pic:spPr>
                </pic:pic>
              </a:graphicData>
            </a:graphic>
          </wp:inline>
        </w:drawing>
      </w:r>
    </w:p>
    <w:p w:rsidR="007B52D0" w:rsidRPr="007B52D0" w:rsidRDefault="007B52D0" w:rsidP="002D284F">
      <w:pPr>
        <w:pStyle w:val="Heading2"/>
        <w:rPr>
          <w:rFonts w:eastAsiaTheme="majorEastAsia"/>
        </w:rPr>
      </w:pPr>
      <w:bookmarkStart w:id="10" w:name="_Toc332875344"/>
      <w:r w:rsidRPr="007B52D0">
        <w:rPr>
          <w:rFonts w:eastAsiaTheme="majorEastAsia"/>
        </w:rPr>
        <w:t>To Summarize</w:t>
      </w:r>
      <w:bookmarkEnd w:id="10"/>
    </w:p>
    <w:p w:rsidR="007B52D0" w:rsidRPr="005D5F03" w:rsidRDefault="007B52D0" w:rsidP="005D5F03">
      <w:pPr>
        <w:rPr>
          <w:rFonts w:eastAsiaTheme="minorHAnsi"/>
        </w:rPr>
      </w:pPr>
      <w:r w:rsidRPr="005D5F03">
        <w:rPr>
          <w:rFonts w:eastAsiaTheme="minorHAnsi"/>
        </w:rPr>
        <w:t>We discussed:</w:t>
      </w:r>
    </w:p>
    <w:p w:rsidR="007B52D0" w:rsidRPr="005D5F03" w:rsidRDefault="007B52D0" w:rsidP="005D5F03">
      <w:pPr>
        <w:pStyle w:val="ListParagraph"/>
        <w:numPr>
          <w:ilvl w:val="0"/>
          <w:numId w:val="44"/>
        </w:numPr>
        <w:rPr>
          <w:rFonts w:eastAsiaTheme="minorHAnsi"/>
        </w:rPr>
      </w:pPr>
      <w:r w:rsidRPr="005D5F03">
        <w:rPr>
          <w:rFonts w:eastAsiaTheme="minorHAnsi"/>
        </w:rPr>
        <w:t>Controlling the kind of data being entered, using both the Format Cell and Data Validation dialog boxes</w:t>
      </w:r>
      <w:r w:rsidR="00AA4A1C" w:rsidRPr="005D5F03">
        <w:rPr>
          <w:rFonts w:eastAsiaTheme="minorHAnsi"/>
        </w:rPr>
        <w:t>.</w:t>
      </w:r>
    </w:p>
    <w:p w:rsidR="007B52D0" w:rsidRPr="005D5F03" w:rsidRDefault="00AA4A1C" w:rsidP="005D5F03">
      <w:pPr>
        <w:pStyle w:val="ListParagraph"/>
        <w:numPr>
          <w:ilvl w:val="0"/>
          <w:numId w:val="44"/>
        </w:numPr>
        <w:rPr>
          <w:rFonts w:eastAsiaTheme="minorHAnsi"/>
        </w:rPr>
      </w:pPr>
      <w:r w:rsidRPr="005D5F03">
        <w:rPr>
          <w:rFonts w:eastAsiaTheme="minorHAnsi"/>
        </w:rPr>
        <w:t>L</w:t>
      </w:r>
      <w:r w:rsidR="007B52D0" w:rsidRPr="005D5F03">
        <w:rPr>
          <w:rFonts w:eastAsiaTheme="minorHAnsi"/>
        </w:rPr>
        <w:t>ocking and protecting your form and its contents.</w:t>
      </w:r>
    </w:p>
    <w:p w:rsidR="007B52D0" w:rsidRPr="005D5F03" w:rsidRDefault="007B52D0" w:rsidP="005D5F03">
      <w:pPr>
        <w:rPr>
          <w:rFonts w:eastAsiaTheme="minorHAnsi"/>
        </w:rPr>
      </w:pPr>
      <w:r w:rsidRPr="005D5F03">
        <w:rPr>
          <w:rFonts w:eastAsiaTheme="minorHAnsi"/>
        </w:rPr>
        <w:t xml:space="preserve">If you follow the steps in the previous module and this module, you’ll have an Excel Form that will be easy to understand and will also be accessible to just about anyone, including those using assistive technologies.  Remember to review and follow the accessibility requirements explained in the other Excel modules as well. </w:t>
      </w:r>
    </w:p>
    <w:p w:rsidR="00493ED6" w:rsidRPr="00187A54" w:rsidRDefault="00493ED6" w:rsidP="00187A54"/>
    <w:sectPr w:rsidR="00493ED6" w:rsidRPr="00187A54" w:rsidSect="000C6EFB">
      <w:headerReference w:type="default" r:id="rId15"/>
      <w:footerReference w:type="default" r:id="rId16"/>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9B" w:rsidRDefault="0031229B" w:rsidP="004F2F44">
      <w:r>
        <w:separator/>
      </w:r>
    </w:p>
  </w:endnote>
  <w:endnote w:type="continuationSeparator" w:id="0">
    <w:p w:rsidR="0031229B" w:rsidRDefault="0031229B" w:rsidP="004F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F2" w:rsidRPr="001D7791" w:rsidRDefault="002A4CF2"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5411A2">
      <w:rPr>
        <w:rStyle w:val="PageNumber"/>
        <w:noProof/>
        <w:sz w:val="20"/>
      </w:rPr>
      <w:t>2</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5411A2">
      <w:rPr>
        <w:rStyle w:val="PageNumber"/>
        <w:noProof/>
        <w:sz w:val="20"/>
      </w:rPr>
      <w:t>6</w:t>
    </w:r>
    <w:r w:rsidRPr="001D7791">
      <w:rPr>
        <w:rStyle w:val="PageNumber"/>
        <w:sz w:val="20"/>
      </w:rPr>
      <w:fldChar w:fldCharType="end"/>
    </w:r>
  </w:p>
  <w:p w:rsidR="002A4CF2" w:rsidRDefault="002A4CF2"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5411A2">
      <w:fldChar w:fldCharType="begin"/>
    </w:r>
    <w:r w:rsidR="005411A2">
      <w:instrText xml:space="preserve"> SAVEDATE  \* MERGEFORMAT </w:instrText>
    </w:r>
    <w:r w:rsidR="005411A2">
      <w:fldChar w:fldCharType="separate"/>
    </w:r>
    <w:r w:rsidR="005411A2" w:rsidRPr="005411A2">
      <w:rPr>
        <w:noProof/>
        <w:snapToGrid w:val="0"/>
        <w:sz w:val="16"/>
      </w:rPr>
      <w:t>8/16/2012 11:44:00 AM</w:t>
    </w:r>
    <w:r w:rsidR="005411A2">
      <w:rPr>
        <w:noProof/>
        <w:snapToGrid w:val="0"/>
        <w:sz w:val="16"/>
      </w:rPr>
      <w:fldChar w:fldCharType="end"/>
    </w:r>
  </w:p>
  <w:p w:rsidR="002A4CF2" w:rsidRDefault="002A4CF2"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243A10">
      <w:rPr>
        <w:noProof/>
        <w:snapToGrid w:val="0"/>
        <w:sz w:val="16"/>
      </w:rPr>
      <w:t>17-ExcelForms02.docx</w:t>
    </w:r>
    <w:r>
      <w:rPr>
        <w:snapToGrid w:val="0"/>
        <w:sz w:val="16"/>
      </w:rPr>
      <w:fldChar w:fldCharType="end"/>
    </w:r>
  </w:p>
  <w:p w:rsidR="002A4CF2" w:rsidRDefault="002A4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9B" w:rsidRDefault="0031229B" w:rsidP="004F2F44">
      <w:r>
        <w:separator/>
      </w:r>
    </w:p>
  </w:footnote>
  <w:footnote w:type="continuationSeparator" w:id="0">
    <w:p w:rsidR="0031229B" w:rsidRDefault="0031229B" w:rsidP="004F2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F2" w:rsidRPr="000C6EFB" w:rsidRDefault="002A4CF2"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Pr>
        <w:b/>
        <w:sz w:val="24"/>
      </w:rPr>
      <w:t xml:space="preserve">Accessible </w:t>
    </w:r>
    <w:r w:rsidR="00E009AE">
      <w:rPr>
        <w:b/>
        <w:sz w:val="24"/>
      </w:rPr>
      <w:t xml:space="preserve">Excel </w:t>
    </w:r>
    <w:r>
      <w:rPr>
        <w:b/>
        <w:sz w:val="24"/>
      </w:rPr>
      <w:t>Forms Part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70BF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6CDD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C9C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600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F4BA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2C844A"/>
    <w:lvl w:ilvl="0">
      <w:start w:val="1"/>
      <w:numFmt w:val="decimal"/>
      <w:lvlText w:val="%1."/>
      <w:lvlJc w:val="left"/>
      <w:pPr>
        <w:ind w:left="720" w:hanging="360"/>
      </w:pPr>
      <w:rPr>
        <w:rFonts w:hint="default"/>
      </w:rPr>
    </w:lvl>
  </w:abstractNum>
  <w:abstractNum w:abstractNumId="8" w15:restartNumberingAfterBreak="0">
    <w:nsid w:val="FFFFFF88"/>
    <w:multiLevelType w:val="singleLevel"/>
    <w:tmpl w:val="41DE77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8A7E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1F170F"/>
    <w:multiLevelType w:val="hybridMultilevel"/>
    <w:tmpl w:val="C3FE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1EAC"/>
    <w:multiLevelType w:val="hybridMultilevel"/>
    <w:tmpl w:val="E804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374D2"/>
    <w:multiLevelType w:val="hybridMultilevel"/>
    <w:tmpl w:val="E9B8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A3E21"/>
    <w:multiLevelType w:val="hybridMultilevel"/>
    <w:tmpl w:val="6CD4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F1FB1"/>
    <w:multiLevelType w:val="hybridMultilevel"/>
    <w:tmpl w:val="DD56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D5CFA"/>
    <w:multiLevelType w:val="hybridMultilevel"/>
    <w:tmpl w:val="786A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65AF"/>
    <w:multiLevelType w:val="hybridMultilevel"/>
    <w:tmpl w:val="6D3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D39B6"/>
    <w:multiLevelType w:val="hybridMultilevel"/>
    <w:tmpl w:val="D3A8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02EEC"/>
    <w:multiLevelType w:val="hybridMultilevel"/>
    <w:tmpl w:val="CE60B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447C5"/>
    <w:multiLevelType w:val="hybridMultilevel"/>
    <w:tmpl w:val="D3A8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1F47CA"/>
    <w:multiLevelType w:val="hybridMultilevel"/>
    <w:tmpl w:val="35A8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E5A9E"/>
    <w:multiLevelType w:val="hybridMultilevel"/>
    <w:tmpl w:val="E804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74A03"/>
    <w:multiLevelType w:val="hybridMultilevel"/>
    <w:tmpl w:val="274A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73DD0"/>
    <w:multiLevelType w:val="hybridMultilevel"/>
    <w:tmpl w:val="CDB66CDE"/>
    <w:lvl w:ilvl="0" w:tplc="FC9C99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952073"/>
    <w:multiLevelType w:val="hybridMultilevel"/>
    <w:tmpl w:val="3510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87BFE"/>
    <w:multiLevelType w:val="hybridMultilevel"/>
    <w:tmpl w:val="2BDC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323D1"/>
    <w:multiLevelType w:val="hybridMultilevel"/>
    <w:tmpl w:val="790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503B8"/>
    <w:multiLevelType w:val="hybridMultilevel"/>
    <w:tmpl w:val="8B04ABD4"/>
    <w:lvl w:ilvl="0" w:tplc="644ADD4A">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D4302"/>
    <w:multiLevelType w:val="hybridMultilevel"/>
    <w:tmpl w:val="E810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13"/>
  </w:num>
  <w:num w:numId="8">
    <w:abstractNumId w:val="11"/>
  </w:num>
  <w:num w:numId="9">
    <w:abstractNumId w:val="14"/>
  </w:num>
  <w:num w:numId="10">
    <w:abstractNumId w:val="29"/>
  </w:num>
  <w:num w:numId="11">
    <w:abstractNumId w:val="16"/>
  </w:num>
  <w:num w:numId="12">
    <w:abstractNumId w:val="20"/>
  </w:num>
  <w:num w:numId="13">
    <w:abstractNumId w:val="15"/>
  </w:num>
  <w:num w:numId="14">
    <w:abstractNumId w:val="27"/>
  </w:num>
  <w:num w:numId="15">
    <w:abstractNumId w:val="31"/>
  </w:num>
  <w:num w:numId="16">
    <w:abstractNumId w:val="18"/>
  </w:num>
  <w:num w:numId="17">
    <w:abstractNumId w:val="7"/>
    <w:lvlOverride w:ilvl="0">
      <w:startOverride w:val="1"/>
    </w:lvlOverride>
  </w:num>
  <w:num w:numId="18">
    <w:abstractNumId w:val="33"/>
  </w:num>
  <w:num w:numId="19">
    <w:abstractNumId w:val="28"/>
  </w:num>
  <w:num w:numId="20">
    <w:abstractNumId w:val="17"/>
  </w:num>
  <w:num w:numId="21">
    <w:abstractNumId w:val="10"/>
  </w:num>
  <w:num w:numId="22">
    <w:abstractNumId w:val="30"/>
  </w:num>
  <w:num w:numId="23">
    <w:abstractNumId w:val="19"/>
  </w:num>
  <w:num w:numId="24">
    <w:abstractNumId w:val="8"/>
  </w:num>
  <w:num w:numId="25">
    <w:abstractNumId w:val="3"/>
  </w:num>
  <w:num w:numId="26">
    <w:abstractNumId w:val="2"/>
  </w:num>
  <w:num w:numId="27">
    <w:abstractNumId w:val="1"/>
  </w:num>
  <w:num w:numId="28">
    <w:abstractNumId w:val="0"/>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2"/>
  </w:num>
  <w:num w:numId="38">
    <w:abstractNumId w:val="25"/>
  </w:num>
  <w:num w:numId="39">
    <w:abstractNumId w:val="21"/>
  </w:num>
  <w:num w:numId="40">
    <w:abstractNumId w:val="23"/>
  </w:num>
  <w:num w:numId="41">
    <w:abstractNumId w:val="22"/>
  </w:num>
  <w:num w:numId="42">
    <w:abstractNumId w:val="12"/>
  </w:num>
  <w:num w:numId="43">
    <w:abstractNumId w:val="2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15E4"/>
    <w:rsid w:val="00022596"/>
    <w:rsid w:val="0004365C"/>
    <w:rsid w:val="000626B9"/>
    <w:rsid w:val="00072121"/>
    <w:rsid w:val="000944DC"/>
    <w:rsid w:val="000B31A9"/>
    <w:rsid w:val="000C6EFB"/>
    <w:rsid w:val="000D303C"/>
    <w:rsid w:val="001312FA"/>
    <w:rsid w:val="00174BA9"/>
    <w:rsid w:val="00181C86"/>
    <w:rsid w:val="00187A54"/>
    <w:rsid w:val="00191D83"/>
    <w:rsid w:val="001D7791"/>
    <w:rsid w:val="001E5376"/>
    <w:rsid w:val="001E6CBA"/>
    <w:rsid w:val="001F7469"/>
    <w:rsid w:val="00243A10"/>
    <w:rsid w:val="00247D97"/>
    <w:rsid w:val="00276D52"/>
    <w:rsid w:val="00284091"/>
    <w:rsid w:val="002A4CF2"/>
    <w:rsid w:val="002D284F"/>
    <w:rsid w:val="0031229B"/>
    <w:rsid w:val="0033000F"/>
    <w:rsid w:val="0037158F"/>
    <w:rsid w:val="00396B47"/>
    <w:rsid w:val="00415170"/>
    <w:rsid w:val="00437C5E"/>
    <w:rsid w:val="00493ED6"/>
    <w:rsid w:val="004A435A"/>
    <w:rsid w:val="004A4BF5"/>
    <w:rsid w:val="004F2F44"/>
    <w:rsid w:val="005411A2"/>
    <w:rsid w:val="00553250"/>
    <w:rsid w:val="00572337"/>
    <w:rsid w:val="005B2E73"/>
    <w:rsid w:val="005C4824"/>
    <w:rsid w:val="005D5F03"/>
    <w:rsid w:val="005E7C42"/>
    <w:rsid w:val="006743A8"/>
    <w:rsid w:val="006805D0"/>
    <w:rsid w:val="00695A8D"/>
    <w:rsid w:val="006C0D08"/>
    <w:rsid w:val="006C1940"/>
    <w:rsid w:val="006F334D"/>
    <w:rsid w:val="007373D1"/>
    <w:rsid w:val="007476A9"/>
    <w:rsid w:val="00781E3F"/>
    <w:rsid w:val="007B0199"/>
    <w:rsid w:val="007B52D0"/>
    <w:rsid w:val="007C2506"/>
    <w:rsid w:val="007C4A1B"/>
    <w:rsid w:val="007D2ADD"/>
    <w:rsid w:val="007E212B"/>
    <w:rsid w:val="007F494E"/>
    <w:rsid w:val="007F50F0"/>
    <w:rsid w:val="008445C7"/>
    <w:rsid w:val="00887A15"/>
    <w:rsid w:val="008B5AA6"/>
    <w:rsid w:val="008F27F3"/>
    <w:rsid w:val="008F38CD"/>
    <w:rsid w:val="008F6629"/>
    <w:rsid w:val="009000DC"/>
    <w:rsid w:val="009620E0"/>
    <w:rsid w:val="0096276D"/>
    <w:rsid w:val="00965353"/>
    <w:rsid w:val="0096673D"/>
    <w:rsid w:val="00971C33"/>
    <w:rsid w:val="009B7AF4"/>
    <w:rsid w:val="009D217B"/>
    <w:rsid w:val="009E001D"/>
    <w:rsid w:val="009F1D38"/>
    <w:rsid w:val="009F2350"/>
    <w:rsid w:val="00A120EB"/>
    <w:rsid w:val="00A17DC1"/>
    <w:rsid w:val="00A91F4C"/>
    <w:rsid w:val="00AA4A1C"/>
    <w:rsid w:val="00AA7DE2"/>
    <w:rsid w:val="00AB2C76"/>
    <w:rsid w:val="00AB4B30"/>
    <w:rsid w:val="00AE39C2"/>
    <w:rsid w:val="00AF39F0"/>
    <w:rsid w:val="00B02DA3"/>
    <w:rsid w:val="00B34052"/>
    <w:rsid w:val="00B3647A"/>
    <w:rsid w:val="00B446B9"/>
    <w:rsid w:val="00B62764"/>
    <w:rsid w:val="00BC0D9C"/>
    <w:rsid w:val="00BC15D3"/>
    <w:rsid w:val="00C27887"/>
    <w:rsid w:val="00C3113C"/>
    <w:rsid w:val="00C45605"/>
    <w:rsid w:val="00C60BB1"/>
    <w:rsid w:val="00CA11B2"/>
    <w:rsid w:val="00CA12D2"/>
    <w:rsid w:val="00CB2063"/>
    <w:rsid w:val="00CB57CC"/>
    <w:rsid w:val="00CC1886"/>
    <w:rsid w:val="00CD14DB"/>
    <w:rsid w:val="00CD5A00"/>
    <w:rsid w:val="00CF379C"/>
    <w:rsid w:val="00D75010"/>
    <w:rsid w:val="00DB678F"/>
    <w:rsid w:val="00DC5BE1"/>
    <w:rsid w:val="00DC749D"/>
    <w:rsid w:val="00DE2041"/>
    <w:rsid w:val="00DE7785"/>
    <w:rsid w:val="00E009AE"/>
    <w:rsid w:val="00E3365F"/>
    <w:rsid w:val="00E4217A"/>
    <w:rsid w:val="00E67E24"/>
    <w:rsid w:val="00E87912"/>
    <w:rsid w:val="00EF3AA5"/>
    <w:rsid w:val="00EF7A34"/>
    <w:rsid w:val="00FB5ED4"/>
    <w:rsid w:val="00FB717E"/>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C1D60D-9FD0-46D8-BA28-C8807A7B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F44"/>
    <w:pPr>
      <w:spacing w:after="120"/>
    </w:pPr>
    <w:rPr>
      <w:rFonts w:ascii="Georgia" w:hAnsi="Georgia"/>
      <w:sz w:val="22"/>
    </w:rPr>
  </w:style>
  <w:style w:type="paragraph" w:styleId="Heading1">
    <w:name w:val="heading 1"/>
    <w:basedOn w:val="Normal"/>
    <w:next w:val="Normal"/>
    <w:link w:val="Heading1Char"/>
    <w:qFormat/>
    <w:rsid w:val="004F2F4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4F2F44"/>
    <w:pPr>
      <w:keepNext/>
      <w:spacing w:before="240" w:after="60"/>
      <w:outlineLvl w:val="1"/>
    </w:pPr>
    <w:rPr>
      <w:rFonts w:ascii="Verdana" w:hAnsi="Verdana"/>
      <w:b/>
      <w:i/>
      <w:color w:val="0000FF"/>
      <w:sz w:val="26"/>
    </w:rPr>
  </w:style>
  <w:style w:type="paragraph" w:styleId="Heading3">
    <w:name w:val="heading 3"/>
    <w:basedOn w:val="Normal"/>
    <w:next w:val="Normal"/>
    <w:link w:val="Heading3Char"/>
    <w:qFormat/>
    <w:rsid w:val="004F2F44"/>
    <w:pPr>
      <w:keepNext/>
      <w:spacing w:before="240" w:after="60"/>
      <w:outlineLvl w:val="2"/>
    </w:pPr>
    <w:rPr>
      <w:rFonts w:ascii="Verdana" w:hAnsi="Verdana"/>
      <w:b/>
    </w:rPr>
  </w:style>
  <w:style w:type="paragraph" w:styleId="Heading4">
    <w:name w:val="heading 4"/>
    <w:basedOn w:val="Normal"/>
    <w:next w:val="Normal"/>
    <w:qFormat/>
    <w:rsid w:val="004F2F44"/>
    <w:pPr>
      <w:keepNext/>
      <w:spacing w:before="240" w:after="60"/>
      <w:outlineLvl w:val="3"/>
    </w:pPr>
    <w:rPr>
      <w:rFonts w:ascii="Verdana" w:hAnsi="Verdana"/>
      <w:i/>
      <w:color w:val="0000FF"/>
    </w:rPr>
  </w:style>
  <w:style w:type="paragraph" w:styleId="Heading5">
    <w:name w:val="heading 5"/>
    <w:basedOn w:val="Normal"/>
    <w:next w:val="Normal"/>
    <w:qFormat/>
    <w:rsid w:val="004F2F44"/>
    <w:pPr>
      <w:keepNext/>
      <w:spacing w:before="240" w:after="60"/>
      <w:outlineLvl w:val="4"/>
    </w:pPr>
    <w:rPr>
      <w:rFonts w:ascii="Arial" w:hAnsi="Arial"/>
    </w:rPr>
  </w:style>
  <w:style w:type="paragraph" w:styleId="Heading9">
    <w:name w:val="heading 9"/>
    <w:basedOn w:val="Normal"/>
    <w:next w:val="Normal"/>
    <w:qFormat/>
    <w:rsid w:val="004F2F44"/>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F2F44"/>
  </w:style>
  <w:style w:type="paragraph" w:styleId="Header">
    <w:name w:val="header"/>
    <w:basedOn w:val="Normal"/>
    <w:rsid w:val="004F2F44"/>
    <w:pPr>
      <w:tabs>
        <w:tab w:val="center" w:pos="4320"/>
        <w:tab w:val="right" w:pos="8640"/>
      </w:tabs>
    </w:pPr>
  </w:style>
  <w:style w:type="paragraph" w:styleId="Footer">
    <w:name w:val="footer"/>
    <w:basedOn w:val="Normal"/>
    <w:rsid w:val="004F2F44"/>
    <w:pPr>
      <w:tabs>
        <w:tab w:val="center" w:pos="4320"/>
        <w:tab w:val="right" w:pos="8640"/>
      </w:tabs>
    </w:pPr>
  </w:style>
  <w:style w:type="character" w:styleId="PageNumber">
    <w:name w:val="page number"/>
    <w:basedOn w:val="DefaultParagraphFont"/>
    <w:rsid w:val="004F2F44"/>
  </w:style>
  <w:style w:type="paragraph" w:styleId="BodyText">
    <w:name w:val="Body Text"/>
    <w:basedOn w:val="Normal"/>
    <w:link w:val="BodyTextChar"/>
    <w:rsid w:val="004F2F44"/>
  </w:style>
  <w:style w:type="paragraph" w:styleId="Title">
    <w:name w:val="Title"/>
    <w:basedOn w:val="Normal"/>
    <w:qFormat/>
    <w:rsid w:val="004F2F44"/>
    <w:pPr>
      <w:spacing w:before="240" w:after="60"/>
      <w:jc w:val="center"/>
      <w:outlineLvl w:val="0"/>
    </w:pPr>
    <w:rPr>
      <w:rFonts w:ascii="Arial" w:hAnsi="Arial"/>
      <w:b/>
      <w:kern w:val="28"/>
      <w:sz w:val="32"/>
    </w:rPr>
  </w:style>
  <w:style w:type="paragraph" w:styleId="ListBullet">
    <w:name w:val="List Bullet"/>
    <w:basedOn w:val="Normal"/>
    <w:autoRedefine/>
    <w:rsid w:val="004F2F44"/>
    <w:pPr>
      <w:numPr>
        <w:numId w:val="2"/>
      </w:numPr>
      <w:contextualSpacing/>
    </w:pPr>
  </w:style>
  <w:style w:type="paragraph" w:styleId="ListBullet2">
    <w:name w:val="List Bullet 2"/>
    <w:basedOn w:val="Normal"/>
    <w:autoRedefine/>
    <w:rsid w:val="004F2F44"/>
    <w:pPr>
      <w:numPr>
        <w:numId w:val="18"/>
      </w:numPr>
      <w:contextualSpacing/>
    </w:pPr>
  </w:style>
  <w:style w:type="paragraph" w:styleId="ListBullet3">
    <w:name w:val="List Bullet 3"/>
    <w:basedOn w:val="Normal"/>
    <w:autoRedefine/>
    <w:rsid w:val="004F2F44"/>
    <w:pPr>
      <w:numPr>
        <w:numId w:val="4"/>
      </w:numPr>
      <w:contextualSpacing/>
    </w:pPr>
  </w:style>
  <w:style w:type="paragraph" w:styleId="ListBullet4">
    <w:name w:val="List Bullet 4"/>
    <w:basedOn w:val="Normal"/>
    <w:autoRedefine/>
    <w:rsid w:val="004F2F44"/>
    <w:pPr>
      <w:numPr>
        <w:numId w:val="5"/>
      </w:numPr>
    </w:pPr>
  </w:style>
  <w:style w:type="paragraph" w:styleId="ListBullet5">
    <w:name w:val="List Bullet 5"/>
    <w:basedOn w:val="Normal"/>
    <w:autoRedefine/>
    <w:rsid w:val="004F2F44"/>
    <w:pPr>
      <w:numPr>
        <w:numId w:val="6"/>
      </w:numPr>
    </w:pPr>
  </w:style>
  <w:style w:type="paragraph" w:styleId="ListParagraph">
    <w:name w:val="List Paragraph"/>
    <w:basedOn w:val="Normal"/>
    <w:uiPriority w:val="34"/>
    <w:qFormat/>
    <w:rsid w:val="00553250"/>
    <w:pPr>
      <w:ind w:left="720"/>
    </w:pPr>
  </w:style>
  <w:style w:type="paragraph" w:styleId="TOCHeading">
    <w:name w:val="TOC Heading"/>
    <w:basedOn w:val="Heading1"/>
    <w:next w:val="Normal"/>
    <w:uiPriority w:val="39"/>
    <w:semiHidden/>
    <w:unhideWhenUsed/>
    <w:qFormat/>
    <w:rsid w:val="004F2F44"/>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4F2F44"/>
    <w:pPr>
      <w:spacing w:after="100"/>
    </w:pPr>
  </w:style>
  <w:style w:type="paragraph" w:styleId="TOC2">
    <w:name w:val="toc 2"/>
    <w:basedOn w:val="Normal"/>
    <w:next w:val="Normal"/>
    <w:autoRedefine/>
    <w:uiPriority w:val="39"/>
    <w:rsid w:val="004F2F44"/>
    <w:pPr>
      <w:spacing w:after="100"/>
      <w:ind w:left="220"/>
    </w:pPr>
  </w:style>
  <w:style w:type="paragraph" w:styleId="TOC3">
    <w:name w:val="toc 3"/>
    <w:basedOn w:val="Normal"/>
    <w:next w:val="Normal"/>
    <w:autoRedefine/>
    <w:uiPriority w:val="39"/>
    <w:rsid w:val="004F2F44"/>
    <w:pPr>
      <w:spacing w:after="100"/>
      <w:ind w:left="440"/>
    </w:pPr>
  </w:style>
  <w:style w:type="character" w:styleId="Hyperlink">
    <w:name w:val="Hyperlink"/>
    <w:basedOn w:val="DefaultParagraphFont"/>
    <w:uiPriority w:val="99"/>
    <w:unhideWhenUsed/>
    <w:rsid w:val="004F2F44"/>
    <w:rPr>
      <w:color w:val="0000FF" w:themeColor="hyperlink"/>
      <w:u w:val="single"/>
    </w:rPr>
  </w:style>
  <w:style w:type="paragraph" w:styleId="BalloonText">
    <w:name w:val="Balloon Text"/>
    <w:basedOn w:val="Normal"/>
    <w:link w:val="BalloonTextChar"/>
    <w:rsid w:val="004F2F44"/>
    <w:pPr>
      <w:spacing w:after="0"/>
    </w:pPr>
    <w:rPr>
      <w:rFonts w:ascii="Tahoma" w:hAnsi="Tahoma" w:cs="Tahoma"/>
      <w:sz w:val="16"/>
      <w:szCs w:val="16"/>
    </w:rPr>
  </w:style>
  <w:style w:type="character" w:customStyle="1" w:styleId="BalloonTextChar">
    <w:name w:val="Balloon Text Char"/>
    <w:basedOn w:val="DefaultParagraphFont"/>
    <w:link w:val="BalloonText"/>
    <w:rsid w:val="004F2F44"/>
    <w:rPr>
      <w:rFonts w:ascii="Tahoma" w:hAnsi="Tahoma" w:cs="Tahoma"/>
      <w:sz w:val="16"/>
      <w:szCs w:val="16"/>
    </w:rPr>
  </w:style>
  <w:style w:type="character" w:customStyle="1" w:styleId="Heading1Char">
    <w:name w:val="Heading 1 Char"/>
    <w:basedOn w:val="DefaultParagraphFont"/>
    <w:link w:val="Heading1"/>
    <w:rsid w:val="004F2F44"/>
    <w:rPr>
      <w:rFonts w:ascii="Verdana" w:hAnsi="Verdana"/>
      <w:b/>
      <w:kern w:val="28"/>
      <w:sz w:val="28"/>
    </w:rPr>
  </w:style>
  <w:style w:type="character" w:customStyle="1" w:styleId="Heading2Char">
    <w:name w:val="Heading 2 Char"/>
    <w:basedOn w:val="DefaultParagraphFont"/>
    <w:link w:val="Heading2"/>
    <w:rsid w:val="004F2F44"/>
    <w:rPr>
      <w:rFonts w:ascii="Verdana" w:hAnsi="Verdana"/>
      <w:b/>
      <w:i/>
      <w:color w:val="0000FF"/>
      <w:sz w:val="26"/>
    </w:rPr>
  </w:style>
  <w:style w:type="character" w:customStyle="1" w:styleId="Heading3Char">
    <w:name w:val="Heading 3 Char"/>
    <w:basedOn w:val="DefaultParagraphFont"/>
    <w:link w:val="Heading3"/>
    <w:rsid w:val="004F2F44"/>
    <w:rPr>
      <w:rFonts w:ascii="Verdana" w:hAnsi="Verdana"/>
      <w:b/>
      <w:sz w:val="22"/>
    </w:rPr>
  </w:style>
  <w:style w:type="character" w:customStyle="1" w:styleId="BodyTextChar">
    <w:name w:val="Body Text Char"/>
    <w:basedOn w:val="DefaultParagraphFont"/>
    <w:link w:val="BodyText"/>
    <w:rsid w:val="004F2F44"/>
    <w:rPr>
      <w:rFonts w:ascii="Georgia" w:hAnsi="Georgia"/>
      <w:sz w:val="22"/>
    </w:rPr>
  </w:style>
  <w:style w:type="paragraph" w:styleId="ListNumber">
    <w:name w:val="List Number"/>
    <w:basedOn w:val="Normal"/>
    <w:rsid w:val="004F2F44"/>
    <w:pPr>
      <w:numPr>
        <w:numId w:val="24"/>
      </w:numPr>
      <w:contextualSpacing/>
    </w:pPr>
  </w:style>
  <w:style w:type="paragraph" w:styleId="ListNumber2">
    <w:name w:val="List Number 2"/>
    <w:basedOn w:val="Normal"/>
    <w:rsid w:val="004F2F44"/>
    <w:pPr>
      <w:numPr>
        <w:numId w:val="29"/>
      </w:numPr>
      <w:contextualSpacing/>
    </w:pPr>
  </w:style>
  <w:style w:type="paragraph" w:styleId="ListContinue">
    <w:name w:val="List Continue"/>
    <w:basedOn w:val="Normal"/>
    <w:rsid w:val="004F2F44"/>
    <w:pPr>
      <w:ind w:left="360"/>
      <w:contextualSpacing/>
    </w:pPr>
  </w:style>
  <w:style w:type="paragraph" w:styleId="List2">
    <w:name w:val="List 2"/>
    <w:basedOn w:val="Normal"/>
    <w:rsid w:val="00AA4A1C"/>
    <w:pPr>
      <w:ind w:left="720" w:hanging="360"/>
      <w:contextualSpacing/>
    </w:pPr>
  </w:style>
  <w:style w:type="paragraph" w:styleId="ListContinue2">
    <w:name w:val="List Continue 2"/>
    <w:basedOn w:val="Normal"/>
    <w:rsid w:val="00D7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ollin\AppData\Roaming\Microsoft\Templates\MSOffice2010StollingsB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MSOffice2010StollingsBest</Template>
  <TotalTime>0</TotalTime>
  <Pages>6</Pages>
  <Words>1079</Words>
  <Characters>6155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Excel 2010: Accessible Excel Forms, Part 2</vt:lpstr>
    </vt:vector>
  </TitlesOfParts>
  <Company>TWC</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2010: Accessible Excel Forms, Part 2</dc:title>
  <dc:subject>Excel Accessibility</dc:subject>
  <dc:creator>State of Texas Office Accessibility</dc:creator>
  <cp:keywords>Accessibility, Excel</cp:keywords>
  <cp:lastModifiedBy>Fran Robertson</cp:lastModifiedBy>
  <cp:revision>2</cp:revision>
  <cp:lastPrinted>2005-04-06T22:25:00Z</cp:lastPrinted>
  <dcterms:created xsi:type="dcterms:W3CDTF">2017-05-12T14:46:00Z</dcterms:created>
  <dcterms:modified xsi:type="dcterms:W3CDTF">2017-05-12T14:46:00Z</dcterms:modified>
</cp:coreProperties>
</file>