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0EF1" w14:textId="77777777" w:rsidR="0053337D" w:rsidRPr="002C0C03" w:rsidRDefault="0053337D" w:rsidP="0053337D">
      <w:pPr>
        <w:spacing w:after="0" w:line="360" w:lineRule="auto"/>
        <w:contextualSpacing/>
        <w:jc w:val="center"/>
        <w:rPr>
          <w:rFonts w:ascii="Verdana" w:hAnsi="Verdana"/>
          <w:b/>
          <w:bCs/>
          <w:sz w:val="28"/>
          <w:szCs w:val="28"/>
        </w:rPr>
      </w:pPr>
      <w:r w:rsidRPr="002C0C03">
        <w:rPr>
          <w:rFonts w:ascii="Verdana" w:hAnsi="Verdana"/>
          <w:b/>
          <w:bCs/>
          <w:sz w:val="28"/>
          <w:szCs w:val="28"/>
        </w:rPr>
        <w:t>Texas Governor’s Committee on People with Disabilities</w:t>
      </w:r>
    </w:p>
    <w:p w14:paraId="6F7826DD" w14:textId="77777777" w:rsidR="0053337D" w:rsidRDefault="0053337D" w:rsidP="0053337D">
      <w:pPr>
        <w:spacing w:after="0" w:line="360" w:lineRule="auto"/>
        <w:jc w:val="center"/>
        <w:rPr>
          <w:rFonts w:ascii="Verdana" w:hAnsi="Verdana"/>
          <w:b/>
          <w:sz w:val="24"/>
          <w:szCs w:val="24"/>
        </w:rPr>
      </w:pPr>
      <w:r w:rsidRPr="002C0C03">
        <w:rPr>
          <w:rFonts w:ascii="Verdana" w:hAnsi="Verdana"/>
          <w:b/>
          <w:sz w:val="24"/>
          <w:szCs w:val="24"/>
        </w:rPr>
        <w:t>QUARTERLY MEETING AGENDA</w:t>
      </w:r>
    </w:p>
    <w:p w14:paraId="6F77DB07" w14:textId="3EA574EE" w:rsidR="0053337D" w:rsidRPr="002C0C03" w:rsidRDefault="002656C9" w:rsidP="0053337D">
      <w:pPr>
        <w:spacing w:after="0" w:line="360" w:lineRule="auto"/>
        <w:jc w:val="center"/>
        <w:rPr>
          <w:rFonts w:ascii="Verdana" w:hAnsi="Verdana" w:cs="Times New Roman"/>
          <w:sz w:val="24"/>
          <w:szCs w:val="24"/>
        </w:rPr>
      </w:pPr>
      <w:r>
        <w:rPr>
          <w:rFonts w:ascii="Verdana" w:hAnsi="Verdana"/>
          <w:bCs/>
          <w:sz w:val="24"/>
          <w:szCs w:val="24"/>
        </w:rPr>
        <w:t xml:space="preserve">April </w:t>
      </w:r>
      <w:r w:rsidR="0053337D">
        <w:rPr>
          <w:rFonts w:ascii="Verdana" w:hAnsi="Verdana"/>
          <w:bCs/>
          <w:sz w:val="24"/>
          <w:szCs w:val="24"/>
        </w:rPr>
        <w:t>2</w:t>
      </w:r>
      <w:r w:rsidR="003A7712">
        <w:rPr>
          <w:rFonts w:ascii="Verdana" w:hAnsi="Verdana"/>
          <w:bCs/>
          <w:sz w:val="24"/>
          <w:szCs w:val="24"/>
        </w:rPr>
        <w:t>5</w:t>
      </w:r>
      <w:r w:rsidR="0053337D" w:rsidRPr="0053337D">
        <w:rPr>
          <w:rFonts w:ascii="Verdana" w:hAnsi="Verdana"/>
          <w:bCs/>
          <w:sz w:val="24"/>
          <w:szCs w:val="24"/>
          <w:vertAlign w:val="superscript"/>
        </w:rPr>
        <w:t>th</w:t>
      </w:r>
      <w:r w:rsidR="0053337D">
        <w:rPr>
          <w:rFonts w:ascii="Verdana" w:hAnsi="Verdana"/>
          <w:bCs/>
          <w:sz w:val="24"/>
          <w:szCs w:val="24"/>
        </w:rPr>
        <w:t xml:space="preserve"> &amp; 2</w:t>
      </w:r>
      <w:r w:rsidR="003A7712">
        <w:rPr>
          <w:rFonts w:ascii="Verdana" w:hAnsi="Verdana"/>
          <w:bCs/>
          <w:sz w:val="24"/>
          <w:szCs w:val="24"/>
        </w:rPr>
        <w:t>6</w:t>
      </w:r>
      <w:r w:rsidR="0053337D" w:rsidRPr="0053337D">
        <w:rPr>
          <w:rFonts w:ascii="Verdana" w:hAnsi="Verdana"/>
          <w:bCs/>
          <w:sz w:val="24"/>
          <w:szCs w:val="24"/>
          <w:vertAlign w:val="superscript"/>
        </w:rPr>
        <w:t>th</w:t>
      </w:r>
      <w:r w:rsidR="0053337D">
        <w:rPr>
          <w:rFonts w:ascii="Verdana" w:hAnsi="Verdana"/>
          <w:bCs/>
          <w:sz w:val="24"/>
          <w:szCs w:val="24"/>
        </w:rPr>
        <w:t xml:space="preserve"> </w:t>
      </w:r>
      <w:r w:rsidR="0053337D" w:rsidRPr="002C0C03">
        <w:rPr>
          <w:rFonts w:ascii="Verdana" w:hAnsi="Verdana" w:cs="Times New Roman"/>
          <w:sz w:val="24"/>
          <w:szCs w:val="24"/>
        </w:rPr>
        <w:t>202</w:t>
      </w:r>
      <w:r w:rsidR="0053337D">
        <w:rPr>
          <w:rFonts w:ascii="Verdana" w:hAnsi="Verdana" w:cs="Times New Roman"/>
          <w:sz w:val="24"/>
          <w:szCs w:val="24"/>
        </w:rPr>
        <w:t>4</w:t>
      </w:r>
    </w:p>
    <w:p w14:paraId="641A875D" w14:textId="3CEA385B" w:rsidR="0053337D" w:rsidRDefault="0053337D"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 xml:space="preserve">Thursday 8:30 a.m. – 5:00 </w:t>
      </w:r>
      <w:r w:rsidRPr="002C0C03">
        <w:rPr>
          <w:rFonts w:ascii="Verdana" w:hAnsi="Verdana" w:cs="Times New Roman"/>
          <w:sz w:val="24"/>
          <w:szCs w:val="24"/>
        </w:rPr>
        <w:t>p.m.</w:t>
      </w:r>
    </w:p>
    <w:p w14:paraId="0080D2BB" w14:textId="7D44120C" w:rsidR="0053337D" w:rsidRDefault="0053337D"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 xml:space="preserve">Friday 8:30 a.m. – </w:t>
      </w:r>
      <w:r w:rsidR="00065C4A">
        <w:rPr>
          <w:rFonts w:ascii="Verdana" w:hAnsi="Verdana" w:cs="Times New Roman"/>
          <w:sz w:val="24"/>
          <w:szCs w:val="24"/>
        </w:rPr>
        <w:t>12</w:t>
      </w:r>
      <w:r>
        <w:rPr>
          <w:rFonts w:ascii="Verdana" w:hAnsi="Verdana" w:cs="Times New Roman"/>
          <w:sz w:val="24"/>
          <w:szCs w:val="24"/>
        </w:rPr>
        <w:t>:</w:t>
      </w:r>
      <w:r w:rsidR="00065C4A">
        <w:rPr>
          <w:rFonts w:ascii="Verdana" w:hAnsi="Verdana" w:cs="Times New Roman"/>
          <w:sz w:val="24"/>
          <w:szCs w:val="24"/>
        </w:rPr>
        <w:t>3</w:t>
      </w:r>
      <w:r>
        <w:rPr>
          <w:rFonts w:ascii="Verdana" w:hAnsi="Verdana" w:cs="Times New Roman"/>
          <w:sz w:val="24"/>
          <w:szCs w:val="24"/>
        </w:rPr>
        <w:t>0 p.m.</w:t>
      </w:r>
    </w:p>
    <w:p w14:paraId="4419C09B" w14:textId="77777777" w:rsidR="007C57CC" w:rsidRDefault="007C57CC" w:rsidP="0053337D">
      <w:pPr>
        <w:pStyle w:val="NoSpacing"/>
        <w:spacing w:line="276" w:lineRule="auto"/>
        <w:contextualSpacing/>
        <w:jc w:val="center"/>
        <w:rPr>
          <w:rFonts w:ascii="Verdana" w:hAnsi="Verdana" w:cs="Times New Roman"/>
          <w:sz w:val="24"/>
          <w:szCs w:val="24"/>
        </w:rPr>
      </w:pPr>
    </w:p>
    <w:p w14:paraId="6EB8E294" w14:textId="522B5207" w:rsidR="007C57CC" w:rsidRDefault="007C57CC"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 xml:space="preserve">Region </w:t>
      </w:r>
      <w:r w:rsidR="002656C9">
        <w:rPr>
          <w:rFonts w:ascii="Verdana" w:hAnsi="Verdana" w:cs="Times New Roman"/>
          <w:sz w:val="24"/>
          <w:szCs w:val="24"/>
        </w:rPr>
        <w:t>16</w:t>
      </w:r>
      <w:r>
        <w:rPr>
          <w:rFonts w:ascii="Verdana" w:hAnsi="Verdana" w:cs="Times New Roman"/>
          <w:sz w:val="24"/>
          <w:szCs w:val="24"/>
        </w:rPr>
        <w:t xml:space="preserve"> Education Service Center</w:t>
      </w:r>
    </w:p>
    <w:p w14:paraId="7C425FDB" w14:textId="6F9E879F" w:rsidR="007C57CC" w:rsidRDefault="002656C9" w:rsidP="002656C9">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5800 S. Bell Street</w:t>
      </w:r>
    </w:p>
    <w:p w14:paraId="0751AEB0" w14:textId="3D523581" w:rsidR="007C57CC" w:rsidRDefault="002656C9"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Amarillo</w:t>
      </w:r>
      <w:r w:rsidR="007C57CC">
        <w:rPr>
          <w:rFonts w:ascii="Verdana" w:hAnsi="Verdana" w:cs="Times New Roman"/>
          <w:sz w:val="24"/>
          <w:szCs w:val="24"/>
        </w:rPr>
        <w:t>, TX 7</w:t>
      </w:r>
      <w:r>
        <w:rPr>
          <w:rFonts w:ascii="Verdana" w:hAnsi="Verdana" w:cs="Times New Roman"/>
          <w:sz w:val="24"/>
          <w:szCs w:val="24"/>
        </w:rPr>
        <w:t>9</w:t>
      </w:r>
      <w:r w:rsidR="007C57CC">
        <w:rPr>
          <w:rFonts w:ascii="Verdana" w:hAnsi="Verdana" w:cs="Times New Roman"/>
          <w:sz w:val="24"/>
          <w:szCs w:val="24"/>
        </w:rPr>
        <w:t>1</w:t>
      </w:r>
      <w:r>
        <w:rPr>
          <w:rFonts w:ascii="Verdana" w:hAnsi="Verdana" w:cs="Times New Roman"/>
          <w:sz w:val="24"/>
          <w:szCs w:val="24"/>
        </w:rPr>
        <w:t>09</w:t>
      </w:r>
    </w:p>
    <w:p w14:paraId="2D98E243" w14:textId="5D2CFB8E" w:rsidR="0007272E" w:rsidRDefault="0007272E" w:rsidP="0053337D">
      <w:pPr>
        <w:pStyle w:val="NoSpacing"/>
        <w:spacing w:line="276" w:lineRule="auto"/>
        <w:contextualSpacing/>
        <w:jc w:val="center"/>
        <w:rPr>
          <w:rFonts w:ascii="Verdana" w:hAnsi="Verdana" w:cs="Times New Roman"/>
          <w:sz w:val="24"/>
          <w:szCs w:val="24"/>
        </w:rPr>
      </w:pPr>
    </w:p>
    <w:p w14:paraId="467ECA78" w14:textId="7AAECFAC" w:rsidR="0053337D" w:rsidRDefault="0053337D" w:rsidP="0053337D">
      <w:pPr>
        <w:pStyle w:val="NoSpacing"/>
        <w:spacing w:line="276" w:lineRule="auto"/>
        <w:contextualSpacing/>
        <w:rPr>
          <w:rFonts w:ascii="Verdana" w:hAnsi="Verdana"/>
          <w:sz w:val="24"/>
          <w:szCs w:val="24"/>
        </w:rPr>
      </w:pPr>
      <w:r w:rsidRPr="002C0C03">
        <w:rPr>
          <w:rFonts w:ascii="Verdana" w:hAnsi="Verdana"/>
          <w:sz w:val="24"/>
          <w:szCs w:val="24"/>
        </w:rPr>
        <w:t xml:space="preserve">Videoconference </w:t>
      </w:r>
      <w:r w:rsidR="0007272E">
        <w:rPr>
          <w:rFonts w:ascii="Verdana" w:hAnsi="Verdana"/>
          <w:sz w:val="24"/>
          <w:szCs w:val="24"/>
        </w:rPr>
        <w:t>option also available</w:t>
      </w:r>
      <w:r w:rsidRPr="002C0C03">
        <w:rPr>
          <w:rFonts w:ascii="Verdana" w:hAnsi="Verdana"/>
          <w:sz w:val="24"/>
          <w:szCs w:val="24"/>
        </w:rPr>
        <w:t xml:space="preserve"> via ZOOM; </w:t>
      </w:r>
      <w:r>
        <w:rPr>
          <w:rFonts w:ascii="Verdana" w:hAnsi="Verdana"/>
          <w:sz w:val="24"/>
          <w:szCs w:val="24"/>
        </w:rPr>
        <w:t>Registration is required</w:t>
      </w:r>
      <w:r w:rsidR="00941163">
        <w:rPr>
          <w:rFonts w:ascii="Verdana" w:hAnsi="Verdana"/>
          <w:sz w:val="24"/>
          <w:szCs w:val="24"/>
        </w:rPr>
        <w:t>.</w:t>
      </w:r>
    </w:p>
    <w:p w14:paraId="0E150693" w14:textId="77777777" w:rsidR="0007272E" w:rsidRDefault="0007272E" w:rsidP="0007272E">
      <w:pPr>
        <w:pStyle w:val="NoSpacing"/>
        <w:rPr>
          <w:rFonts w:ascii="Verdana" w:hAnsi="Verdana"/>
          <w:sz w:val="24"/>
          <w:szCs w:val="24"/>
        </w:rPr>
      </w:pPr>
    </w:p>
    <w:p w14:paraId="156A3867" w14:textId="2CD0C24D" w:rsidR="00065C4A" w:rsidRDefault="003A7712" w:rsidP="0007272E">
      <w:pPr>
        <w:pStyle w:val="NoSpacing"/>
        <w:rPr>
          <w:rFonts w:ascii="Verdana" w:hAnsi="Verdana"/>
          <w:sz w:val="24"/>
          <w:szCs w:val="24"/>
        </w:rPr>
      </w:pPr>
      <w:r>
        <w:rPr>
          <w:rFonts w:ascii="Verdana" w:hAnsi="Verdana"/>
          <w:sz w:val="24"/>
          <w:szCs w:val="24"/>
        </w:rPr>
        <w:t xml:space="preserve">April </w:t>
      </w:r>
      <w:r w:rsidR="0007272E" w:rsidRPr="0007272E">
        <w:rPr>
          <w:rFonts w:ascii="Verdana" w:hAnsi="Verdana"/>
          <w:sz w:val="24"/>
          <w:szCs w:val="24"/>
        </w:rPr>
        <w:t>2</w:t>
      </w:r>
      <w:r>
        <w:rPr>
          <w:rFonts w:ascii="Verdana" w:hAnsi="Verdana"/>
          <w:sz w:val="24"/>
          <w:szCs w:val="24"/>
        </w:rPr>
        <w:t>5</w:t>
      </w:r>
      <w:r w:rsidR="0007272E" w:rsidRPr="0007272E">
        <w:rPr>
          <w:rFonts w:ascii="Verdana" w:hAnsi="Verdana"/>
          <w:sz w:val="24"/>
          <w:szCs w:val="24"/>
          <w:vertAlign w:val="superscript"/>
        </w:rPr>
        <w:t>th</w:t>
      </w:r>
      <w:r w:rsidR="0007272E" w:rsidRPr="0007272E">
        <w:rPr>
          <w:rFonts w:ascii="Verdana" w:hAnsi="Verdana"/>
          <w:sz w:val="24"/>
          <w:szCs w:val="24"/>
        </w:rPr>
        <w:t xml:space="preserve"> Zoom link- </w:t>
      </w:r>
      <w:hyperlink r:id="rId5" w:history="1">
        <w:r w:rsidR="00065C4A" w:rsidRPr="00022941">
          <w:rPr>
            <w:rStyle w:val="Hyperlink"/>
            <w:rFonts w:ascii="Verdana" w:hAnsi="Verdana"/>
            <w:sz w:val="24"/>
            <w:szCs w:val="24"/>
          </w:rPr>
          <w:t>https://txgov-us.zoomgov.com/webinar/register/WN_XYrncge0T8Wrq9XjrwajSQ</w:t>
        </w:r>
      </w:hyperlink>
    </w:p>
    <w:p w14:paraId="5E864A1E" w14:textId="77777777" w:rsidR="00065C4A" w:rsidRPr="0007272E" w:rsidRDefault="00065C4A" w:rsidP="0007272E">
      <w:pPr>
        <w:pStyle w:val="NoSpacing"/>
        <w:rPr>
          <w:rFonts w:ascii="Verdana" w:hAnsi="Verdana"/>
          <w:sz w:val="24"/>
          <w:szCs w:val="24"/>
        </w:rPr>
      </w:pPr>
    </w:p>
    <w:p w14:paraId="06298DD5" w14:textId="6E402313" w:rsidR="003A7712" w:rsidRDefault="003A7712" w:rsidP="003A7712">
      <w:pPr>
        <w:pStyle w:val="NoSpacing"/>
        <w:rPr>
          <w:rFonts w:ascii="Verdana" w:hAnsi="Verdana"/>
          <w:sz w:val="24"/>
          <w:szCs w:val="24"/>
        </w:rPr>
      </w:pPr>
      <w:r>
        <w:rPr>
          <w:rFonts w:ascii="Verdana" w:hAnsi="Verdana"/>
          <w:sz w:val="24"/>
          <w:szCs w:val="24"/>
        </w:rPr>
        <w:t xml:space="preserve">April </w:t>
      </w:r>
      <w:r w:rsidR="0007272E" w:rsidRPr="0007272E">
        <w:rPr>
          <w:rFonts w:ascii="Verdana" w:hAnsi="Verdana"/>
          <w:sz w:val="24"/>
          <w:szCs w:val="24"/>
        </w:rPr>
        <w:t>2</w:t>
      </w:r>
      <w:r>
        <w:rPr>
          <w:rFonts w:ascii="Verdana" w:hAnsi="Verdana"/>
          <w:sz w:val="24"/>
          <w:szCs w:val="24"/>
        </w:rPr>
        <w:t>6</w:t>
      </w:r>
      <w:r w:rsidR="0007272E" w:rsidRPr="0007272E">
        <w:rPr>
          <w:rFonts w:ascii="Verdana" w:hAnsi="Verdana"/>
          <w:sz w:val="24"/>
          <w:szCs w:val="24"/>
          <w:vertAlign w:val="superscript"/>
        </w:rPr>
        <w:t>th</w:t>
      </w:r>
      <w:r w:rsidR="0007272E" w:rsidRPr="0007272E">
        <w:rPr>
          <w:rFonts w:ascii="Verdana" w:hAnsi="Verdana"/>
          <w:sz w:val="24"/>
          <w:szCs w:val="24"/>
        </w:rPr>
        <w:t xml:space="preserve"> Zoom link- </w:t>
      </w:r>
      <w:hyperlink r:id="rId6" w:history="1">
        <w:r w:rsidR="006866CB" w:rsidRPr="00022941">
          <w:rPr>
            <w:rStyle w:val="Hyperlink"/>
            <w:rFonts w:ascii="Verdana" w:hAnsi="Verdana"/>
            <w:sz w:val="24"/>
            <w:szCs w:val="24"/>
          </w:rPr>
          <w:t>https://txgov-us.zoomgov.com/webinar/register/WN_WHuIDpvNTbGHTrrSyIINDg</w:t>
        </w:r>
      </w:hyperlink>
    </w:p>
    <w:p w14:paraId="52924715" w14:textId="77777777" w:rsidR="003A7712" w:rsidRDefault="003A7712" w:rsidP="003A7712">
      <w:pPr>
        <w:pStyle w:val="NoSpacing"/>
        <w:rPr>
          <w:rFonts w:ascii="Verdana" w:hAnsi="Verdana"/>
          <w:sz w:val="24"/>
          <w:szCs w:val="24"/>
        </w:rPr>
      </w:pPr>
    </w:p>
    <w:p w14:paraId="771BEA24" w14:textId="5E8645F0" w:rsidR="0053337D" w:rsidRPr="002C0C03" w:rsidRDefault="003A7712" w:rsidP="003A7712">
      <w:pPr>
        <w:pStyle w:val="NoSpacing"/>
        <w:rPr>
          <w:rFonts w:ascii="Verdana" w:hAnsi="Verdana"/>
          <w:sz w:val="24"/>
          <w:szCs w:val="24"/>
        </w:rPr>
      </w:pPr>
      <w:r>
        <w:rPr>
          <w:rFonts w:ascii="Verdana" w:hAnsi="Verdana"/>
          <w:sz w:val="24"/>
          <w:szCs w:val="24"/>
        </w:rPr>
        <w:t>A</w:t>
      </w:r>
      <w:r w:rsidR="0053337D" w:rsidRPr="002C0C03">
        <w:rPr>
          <w:rFonts w:ascii="Verdana" w:hAnsi="Verdana"/>
          <w:sz w:val="24"/>
          <w:szCs w:val="24"/>
        </w:rPr>
        <w:t xml:space="preserve"> public meeting of the Texas Governor’s Committee on People with Disabilities will be conducted under Texas Government Code Section 551.127, related to meetings involving members joining by videoconference call. It is the intent of the Committee to have the chairperson present at</w:t>
      </w:r>
      <w:bookmarkStart w:id="0" w:name="_Hlk134089196"/>
      <w:r w:rsidR="0053337D">
        <w:rPr>
          <w:rFonts w:ascii="Verdana" w:hAnsi="Verdana"/>
          <w:sz w:val="24"/>
          <w:szCs w:val="24"/>
        </w:rPr>
        <w:t xml:space="preserve"> </w:t>
      </w:r>
      <w:r>
        <w:rPr>
          <w:rFonts w:ascii="Verdana" w:hAnsi="Verdana"/>
          <w:sz w:val="24"/>
          <w:szCs w:val="24"/>
        </w:rPr>
        <w:t>Amarillo</w:t>
      </w:r>
      <w:r w:rsidR="0053337D">
        <w:rPr>
          <w:rFonts w:ascii="Verdana" w:hAnsi="Verdana"/>
          <w:sz w:val="24"/>
          <w:szCs w:val="24"/>
        </w:rPr>
        <w:t>, Texas.</w:t>
      </w:r>
      <w:bookmarkEnd w:id="0"/>
      <w:r w:rsidR="0053337D">
        <w:rPr>
          <w:rFonts w:ascii="Verdana" w:hAnsi="Verdana"/>
          <w:sz w:val="24"/>
          <w:szCs w:val="24"/>
        </w:rPr>
        <w:t xml:space="preserve"> </w:t>
      </w:r>
      <w:r w:rsidR="0053337D" w:rsidRPr="002C0C03">
        <w:rPr>
          <w:rFonts w:ascii="Verdana" w:hAnsi="Verdana"/>
          <w:sz w:val="24"/>
          <w:szCs w:val="24"/>
        </w:rPr>
        <w:t>This location will be open to the public during the open portions of the meeting. Other members of the Committee will join by videoconference from separate locations.</w:t>
      </w:r>
    </w:p>
    <w:p w14:paraId="61DE6D6C" w14:textId="4E7C75E5" w:rsidR="0053337D" w:rsidRDefault="0053337D" w:rsidP="0053337D">
      <w:pPr>
        <w:spacing w:after="0" w:line="240" w:lineRule="auto"/>
        <w:rPr>
          <w:rFonts w:ascii="Verdana" w:hAnsi="Verdana" w:cstheme="minorHAnsi"/>
          <w:color w:val="0000FF"/>
          <w:sz w:val="24"/>
          <w:szCs w:val="24"/>
          <w:u w:val="single"/>
        </w:rPr>
      </w:pPr>
      <w:r w:rsidRPr="002C0C03">
        <w:rPr>
          <w:rFonts w:ascii="Verdana" w:hAnsi="Verdana"/>
          <w:sz w:val="24"/>
          <w:szCs w:val="24"/>
        </w:rPr>
        <w:t>Members of the public will also have access to a live audiovisual stream of the meeting in addition to the option to be physically present at the location. The Committee will record the video and audio of the meeting and make the recording available upon request. For questions, contact (512) 463-</w:t>
      </w:r>
      <w:r w:rsidRPr="002C0C03">
        <w:rPr>
          <w:rFonts w:ascii="Verdana" w:hAnsi="Verdana" w:cstheme="minorHAnsi"/>
          <w:sz w:val="24"/>
          <w:szCs w:val="24"/>
        </w:rPr>
        <w:t>5739</w:t>
      </w:r>
      <w:r w:rsidR="008D4FC0">
        <w:rPr>
          <w:rFonts w:ascii="Verdana" w:hAnsi="Verdana" w:cstheme="minorHAnsi"/>
          <w:sz w:val="24"/>
          <w:szCs w:val="24"/>
        </w:rPr>
        <w:t>.</w:t>
      </w:r>
      <w:r w:rsidRPr="002C0C03">
        <w:rPr>
          <w:rFonts w:ascii="Verdana" w:hAnsi="Verdana"/>
          <w:sz w:val="24"/>
          <w:szCs w:val="24"/>
        </w:rPr>
        <w:t xml:space="preserve"> email </w:t>
      </w:r>
      <w:hyperlink r:id="rId7" w:history="1">
        <w:r w:rsidRPr="002C0C03">
          <w:rPr>
            <w:rStyle w:val="Hyperlink"/>
            <w:rFonts w:ascii="Verdana" w:hAnsi="Verdana" w:cstheme="minorHAnsi"/>
            <w:sz w:val="24"/>
            <w:szCs w:val="24"/>
          </w:rPr>
          <w:t>gcpd@gov.texas.gov</w:t>
        </w:r>
      </w:hyperlink>
    </w:p>
    <w:p w14:paraId="1A2166A0" w14:textId="77777777" w:rsidR="008D4FC0" w:rsidRPr="008D4FC0" w:rsidRDefault="008D4FC0" w:rsidP="0053337D">
      <w:pPr>
        <w:spacing w:after="0" w:line="240" w:lineRule="auto"/>
        <w:rPr>
          <w:rStyle w:val="Hyperlink"/>
          <w:rFonts w:ascii="Verdana" w:hAnsi="Verdana" w:cstheme="minorHAnsi"/>
          <w:sz w:val="24"/>
          <w:szCs w:val="24"/>
        </w:rPr>
      </w:pPr>
    </w:p>
    <w:p w14:paraId="2D18B3FC" w14:textId="77777777" w:rsidR="0053337D" w:rsidRPr="00A17F58" w:rsidRDefault="0053337D" w:rsidP="0053337D">
      <w:pPr>
        <w:spacing w:after="0" w:line="240" w:lineRule="auto"/>
        <w:rPr>
          <w:rStyle w:val="Hyperlink"/>
          <w:rFonts w:ascii="Verdana" w:hAnsi="Verdana"/>
          <w:sz w:val="24"/>
          <w:szCs w:val="24"/>
        </w:rPr>
      </w:pPr>
      <w:r w:rsidRPr="00A17F58">
        <w:rPr>
          <w:rFonts w:ascii="Verdana" w:hAnsi="Verdana"/>
          <w:sz w:val="24"/>
          <w:szCs w:val="24"/>
        </w:rPr>
        <w:t xml:space="preserve">Meeting Materials Available at: </w:t>
      </w:r>
      <w:hyperlink r:id="rId8" w:history="1">
        <w:r w:rsidRPr="00A17F58">
          <w:rPr>
            <w:rStyle w:val="Hyperlink"/>
            <w:rFonts w:ascii="Verdana" w:hAnsi="Verdana"/>
            <w:sz w:val="24"/>
            <w:szCs w:val="24"/>
          </w:rPr>
          <w:t>https://gov.texas.gov/organization/disabilities/committee-meetings</w:t>
        </w:r>
      </w:hyperlink>
    </w:p>
    <w:p w14:paraId="27BD85AB" w14:textId="77777777" w:rsidR="0053337D" w:rsidRPr="002C0C03" w:rsidRDefault="0053337D" w:rsidP="0053337D">
      <w:pPr>
        <w:spacing w:after="0"/>
        <w:jc w:val="both"/>
        <w:rPr>
          <w:rFonts w:ascii="Verdana" w:hAnsi="Verdana"/>
          <w:sz w:val="24"/>
          <w:szCs w:val="24"/>
        </w:rPr>
      </w:pPr>
    </w:p>
    <w:p w14:paraId="2CBDB0A9" w14:textId="13FA5E5A" w:rsidR="0053337D" w:rsidRPr="002C0C03" w:rsidRDefault="003A7712" w:rsidP="0053337D">
      <w:pPr>
        <w:spacing w:after="0" w:line="240" w:lineRule="auto"/>
        <w:contextualSpacing/>
        <w:rPr>
          <w:rFonts w:ascii="Verdana" w:hAnsi="Verdana"/>
          <w:b/>
          <w:sz w:val="24"/>
          <w:szCs w:val="24"/>
        </w:rPr>
      </w:pPr>
      <w:r>
        <w:rPr>
          <w:rFonts w:ascii="Verdana" w:hAnsi="Verdana"/>
          <w:b/>
          <w:sz w:val="24"/>
          <w:szCs w:val="24"/>
        </w:rPr>
        <w:t>April</w:t>
      </w:r>
      <w:r w:rsidR="0053337D">
        <w:rPr>
          <w:rFonts w:ascii="Verdana" w:hAnsi="Verdana"/>
          <w:b/>
          <w:sz w:val="24"/>
          <w:szCs w:val="24"/>
        </w:rPr>
        <w:t xml:space="preserve"> 2</w:t>
      </w:r>
      <w:r>
        <w:rPr>
          <w:rFonts w:ascii="Verdana" w:hAnsi="Verdana"/>
          <w:b/>
          <w:sz w:val="24"/>
          <w:szCs w:val="24"/>
        </w:rPr>
        <w:t>5</w:t>
      </w:r>
      <w:r w:rsidR="0053337D" w:rsidRPr="002C0C03">
        <w:rPr>
          <w:rFonts w:ascii="Verdana" w:hAnsi="Verdana"/>
          <w:b/>
          <w:sz w:val="24"/>
          <w:szCs w:val="24"/>
        </w:rPr>
        <w:t>, 202</w:t>
      </w:r>
      <w:r w:rsidR="0053337D">
        <w:rPr>
          <w:rFonts w:ascii="Verdana" w:hAnsi="Verdana"/>
          <w:b/>
          <w:sz w:val="24"/>
          <w:szCs w:val="24"/>
        </w:rPr>
        <w:t>4</w:t>
      </w:r>
    </w:p>
    <w:p w14:paraId="042F1E70" w14:textId="77777777" w:rsidR="0053337D" w:rsidRPr="002C0C03" w:rsidRDefault="0053337D" w:rsidP="0053337D">
      <w:pPr>
        <w:pStyle w:val="NoSpacing"/>
        <w:contextualSpacing/>
        <w:rPr>
          <w:rFonts w:ascii="Verdana" w:hAnsi="Verdana" w:cs="Times New Roman"/>
          <w:sz w:val="24"/>
          <w:szCs w:val="24"/>
        </w:rPr>
      </w:pPr>
    </w:p>
    <w:p w14:paraId="47926B3C" w14:textId="74DBB2A6" w:rsidR="0053337D" w:rsidRPr="00486B99" w:rsidRDefault="0053337D" w:rsidP="00486B99">
      <w:pPr>
        <w:pStyle w:val="NoSpacing"/>
        <w:numPr>
          <w:ilvl w:val="0"/>
          <w:numId w:val="1"/>
        </w:numPr>
        <w:contextualSpacing/>
        <w:rPr>
          <w:rFonts w:ascii="Verdana" w:hAnsi="Verdana" w:cs="Times New Roman"/>
          <w:sz w:val="24"/>
          <w:szCs w:val="24"/>
        </w:rPr>
      </w:pPr>
      <w:r w:rsidRPr="002C0C03">
        <w:rPr>
          <w:rFonts w:ascii="Verdana" w:hAnsi="Verdana" w:cs="Times New Roman"/>
          <w:b/>
          <w:sz w:val="24"/>
          <w:szCs w:val="24"/>
        </w:rPr>
        <w:t>Call to Order/</w:t>
      </w:r>
      <w:r w:rsidRPr="002C0C03">
        <w:rPr>
          <w:rFonts w:ascii="Verdana" w:hAnsi="Verdana" w:cs="Times New Roman"/>
          <w:sz w:val="24"/>
          <w:szCs w:val="24"/>
        </w:rPr>
        <w:t xml:space="preserve"> </w:t>
      </w:r>
      <w:r w:rsidRPr="002C0C03">
        <w:rPr>
          <w:rFonts w:ascii="Verdana" w:hAnsi="Verdana" w:cs="Times New Roman"/>
          <w:b/>
          <w:sz w:val="24"/>
          <w:szCs w:val="24"/>
        </w:rPr>
        <w:t>Roll Call</w:t>
      </w:r>
      <w:r>
        <w:rPr>
          <w:rFonts w:ascii="Verdana" w:hAnsi="Verdana" w:cs="Times New Roman"/>
          <w:b/>
          <w:sz w:val="24"/>
          <w:szCs w:val="24"/>
        </w:rPr>
        <w:t xml:space="preserve"> (begin recording) </w:t>
      </w:r>
      <w:r w:rsidRPr="002C0C03">
        <w:rPr>
          <w:rFonts w:ascii="Verdana" w:hAnsi="Verdana" w:cs="Times New Roman"/>
          <w:b/>
          <w:sz w:val="24"/>
          <w:szCs w:val="24"/>
        </w:rPr>
        <w:t>/</w:t>
      </w:r>
      <w:r w:rsidRPr="002C0C03">
        <w:rPr>
          <w:rFonts w:ascii="Verdana" w:hAnsi="Verdana" w:cs="Times New Roman"/>
          <w:sz w:val="24"/>
          <w:szCs w:val="24"/>
        </w:rPr>
        <w:t xml:space="preserve"> </w:t>
      </w:r>
      <w:r w:rsidRPr="002C0C03">
        <w:rPr>
          <w:rFonts w:ascii="Verdana" w:hAnsi="Verdana" w:cs="Times New Roman"/>
          <w:b/>
          <w:sz w:val="24"/>
          <w:szCs w:val="24"/>
        </w:rPr>
        <w:t>Introductions</w:t>
      </w:r>
      <w:r w:rsidRPr="002C0C03">
        <w:rPr>
          <w:rFonts w:ascii="Verdana" w:hAnsi="Verdana" w:cs="Times New Roman"/>
          <w:sz w:val="24"/>
          <w:szCs w:val="24"/>
        </w:rPr>
        <w:t xml:space="preserve"> – </w:t>
      </w:r>
      <w:r>
        <w:rPr>
          <w:rFonts w:ascii="Verdana" w:hAnsi="Verdana" w:cs="Times New Roman"/>
          <w:sz w:val="24"/>
          <w:szCs w:val="24"/>
        </w:rPr>
        <w:t>Richard Martinez, Chair</w:t>
      </w:r>
      <w:r w:rsidR="00486B99">
        <w:rPr>
          <w:rFonts w:ascii="Verdana" w:hAnsi="Verdana" w:cs="Times New Roman"/>
          <w:sz w:val="24"/>
          <w:szCs w:val="24"/>
        </w:rPr>
        <w:t xml:space="preserve"> </w:t>
      </w:r>
    </w:p>
    <w:p w14:paraId="5728B104" w14:textId="77777777" w:rsidR="0053337D" w:rsidRPr="00DF4AF4" w:rsidRDefault="0053337D" w:rsidP="0053337D">
      <w:pPr>
        <w:pStyle w:val="NoSpacing"/>
        <w:ind w:left="360"/>
        <w:contextualSpacing/>
        <w:rPr>
          <w:rFonts w:ascii="Verdana" w:hAnsi="Verdana" w:cs="Times New Roman"/>
          <w:sz w:val="24"/>
          <w:szCs w:val="24"/>
        </w:rPr>
      </w:pPr>
    </w:p>
    <w:p w14:paraId="779E440D" w14:textId="79104D3E" w:rsidR="0053337D" w:rsidRPr="00486B99" w:rsidRDefault="0053337D" w:rsidP="00486B99">
      <w:pPr>
        <w:pStyle w:val="NoSpacing"/>
        <w:numPr>
          <w:ilvl w:val="0"/>
          <w:numId w:val="1"/>
        </w:numPr>
        <w:contextualSpacing/>
        <w:rPr>
          <w:rFonts w:ascii="Verdana" w:hAnsi="Verdana" w:cs="Times New Roman"/>
          <w:b/>
          <w:bCs/>
          <w:sz w:val="24"/>
          <w:szCs w:val="24"/>
        </w:rPr>
      </w:pPr>
      <w:r>
        <w:rPr>
          <w:rFonts w:ascii="Verdana" w:hAnsi="Verdana" w:cs="Times New Roman"/>
          <w:b/>
          <w:bCs/>
          <w:sz w:val="24"/>
          <w:szCs w:val="24"/>
        </w:rPr>
        <w:t xml:space="preserve">Welcoming Remarks from </w:t>
      </w:r>
      <w:r w:rsidR="001E2457" w:rsidRPr="00486B99">
        <w:rPr>
          <w:rFonts w:ascii="Verdana" w:hAnsi="Verdana" w:cs="Times New Roman"/>
          <w:b/>
          <w:bCs/>
          <w:sz w:val="24"/>
          <w:szCs w:val="24"/>
        </w:rPr>
        <w:t xml:space="preserve">Mayor </w:t>
      </w:r>
      <w:r w:rsidR="00181938">
        <w:rPr>
          <w:rFonts w:ascii="Verdana" w:hAnsi="Verdana" w:cs="Times New Roman"/>
          <w:b/>
          <w:bCs/>
          <w:sz w:val="24"/>
          <w:szCs w:val="24"/>
        </w:rPr>
        <w:t>Cole Stanley</w:t>
      </w:r>
      <w:r w:rsidR="00486B99">
        <w:rPr>
          <w:rFonts w:ascii="Verdana" w:hAnsi="Verdana" w:cs="Times New Roman"/>
          <w:b/>
          <w:bCs/>
          <w:sz w:val="24"/>
          <w:szCs w:val="24"/>
        </w:rPr>
        <w:t xml:space="preserve"> </w:t>
      </w:r>
    </w:p>
    <w:p w14:paraId="278D62FA" w14:textId="77777777" w:rsidR="001E2457" w:rsidRPr="00031CB8" w:rsidRDefault="001E2457" w:rsidP="001E2457">
      <w:pPr>
        <w:pStyle w:val="NoSpacing"/>
        <w:ind w:left="720"/>
        <w:contextualSpacing/>
        <w:rPr>
          <w:rFonts w:ascii="Verdana" w:hAnsi="Verdana" w:cs="Times New Roman"/>
          <w:sz w:val="24"/>
          <w:szCs w:val="24"/>
        </w:rPr>
      </w:pPr>
    </w:p>
    <w:p w14:paraId="0DA5A594" w14:textId="5982B8BB" w:rsidR="0053337D" w:rsidRDefault="0053337D" w:rsidP="0053337D">
      <w:pPr>
        <w:pStyle w:val="NoSpacing"/>
        <w:numPr>
          <w:ilvl w:val="0"/>
          <w:numId w:val="1"/>
        </w:numPr>
        <w:contextualSpacing/>
        <w:rPr>
          <w:rFonts w:ascii="Verdana" w:hAnsi="Verdana" w:cs="Times New Roman"/>
          <w:sz w:val="24"/>
          <w:szCs w:val="24"/>
        </w:rPr>
      </w:pPr>
      <w:r w:rsidRPr="002C0C03">
        <w:rPr>
          <w:rFonts w:ascii="Verdana" w:hAnsi="Verdana" w:cs="Times New Roman"/>
          <w:b/>
          <w:sz w:val="24"/>
          <w:szCs w:val="24"/>
        </w:rPr>
        <w:lastRenderedPageBreak/>
        <w:t>Approval of Committee Member</w:t>
      </w:r>
      <w:r w:rsidRPr="002C0C03">
        <w:rPr>
          <w:rFonts w:ascii="Verdana" w:hAnsi="Verdana" w:cs="Times New Roman"/>
          <w:sz w:val="24"/>
          <w:szCs w:val="24"/>
        </w:rPr>
        <w:t xml:space="preserve"> </w:t>
      </w:r>
      <w:r w:rsidRPr="002C0C03">
        <w:rPr>
          <w:rFonts w:ascii="Verdana" w:hAnsi="Verdana" w:cs="Times New Roman"/>
          <w:b/>
          <w:sz w:val="24"/>
          <w:szCs w:val="24"/>
        </w:rPr>
        <w:t>Absences as Submitted</w:t>
      </w:r>
      <w:r>
        <w:rPr>
          <w:rFonts w:ascii="Verdana" w:hAnsi="Verdana" w:cs="Times New Roman"/>
          <w:b/>
          <w:sz w:val="24"/>
          <w:szCs w:val="24"/>
        </w:rPr>
        <w:t xml:space="preserve"> </w:t>
      </w:r>
      <w:r w:rsidRPr="002C0C03">
        <w:rPr>
          <w:rFonts w:ascii="Verdana" w:hAnsi="Verdana" w:cs="Times New Roman"/>
          <w:sz w:val="24"/>
          <w:szCs w:val="24"/>
        </w:rPr>
        <w:t>(</w:t>
      </w:r>
      <w:r w:rsidRPr="002C0C03">
        <w:rPr>
          <w:rFonts w:ascii="Verdana" w:hAnsi="Verdana" w:cs="Times New Roman"/>
          <w:i/>
          <w:sz w:val="24"/>
          <w:szCs w:val="24"/>
        </w:rPr>
        <w:t>Discussion/Possible Action</w:t>
      </w:r>
      <w:r w:rsidRPr="002C0C03">
        <w:rPr>
          <w:rFonts w:ascii="Verdana" w:hAnsi="Verdana" w:cs="Times New Roman"/>
          <w:sz w:val="24"/>
          <w:szCs w:val="24"/>
        </w:rPr>
        <w:t>)</w:t>
      </w:r>
      <w:r>
        <w:rPr>
          <w:rFonts w:ascii="Verdana" w:hAnsi="Verdana" w:cs="Times New Roman"/>
          <w:sz w:val="24"/>
          <w:szCs w:val="24"/>
        </w:rPr>
        <w:t xml:space="preserve"> </w:t>
      </w:r>
    </w:p>
    <w:p w14:paraId="26CDE62D" w14:textId="77777777" w:rsidR="0053337D" w:rsidRPr="002C0C03" w:rsidRDefault="0053337D" w:rsidP="0053337D">
      <w:pPr>
        <w:spacing w:after="0" w:line="240" w:lineRule="auto"/>
        <w:rPr>
          <w:rFonts w:ascii="Verdana" w:hAnsi="Verdana" w:cstheme="minorHAnsi"/>
          <w:sz w:val="24"/>
          <w:szCs w:val="24"/>
        </w:rPr>
      </w:pPr>
    </w:p>
    <w:p w14:paraId="440403CB" w14:textId="78FD5103" w:rsidR="0053337D" w:rsidRDefault="0053337D" w:rsidP="0053337D">
      <w:pPr>
        <w:pStyle w:val="ListParagraph"/>
        <w:numPr>
          <w:ilvl w:val="0"/>
          <w:numId w:val="1"/>
        </w:numPr>
        <w:spacing w:after="0" w:line="240" w:lineRule="auto"/>
        <w:rPr>
          <w:rFonts w:ascii="Verdana" w:hAnsi="Verdana" w:cs="Times New Roman"/>
          <w:sz w:val="24"/>
          <w:szCs w:val="24"/>
        </w:rPr>
      </w:pPr>
      <w:r w:rsidRPr="0042383C">
        <w:rPr>
          <w:rFonts w:ascii="Verdana" w:hAnsi="Verdana" w:cstheme="minorHAnsi"/>
          <w:b/>
          <w:bCs/>
          <w:sz w:val="24"/>
          <w:szCs w:val="24"/>
        </w:rPr>
        <w:t>Approval of Summary Minutes fo</w:t>
      </w:r>
      <w:r>
        <w:rPr>
          <w:rFonts w:ascii="Verdana" w:hAnsi="Verdana" w:cstheme="minorHAnsi"/>
          <w:b/>
          <w:bCs/>
          <w:sz w:val="24"/>
          <w:szCs w:val="24"/>
        </w:rPr>
        <w:t xml:space="preserve">r </w:t>
      </w:r>
      <w:r w:rsidR="009A1A98">
        <w:rPr>
          <w:rFonts w:ascii="Verdana" w:hAnsi="Verdana" w:cstheme="minorHAnsi"/>
          <w:b/>
          <w:bCs/>
          <w:sz w:val="24"/>
          <w:szCs w:val="24"/>
        </w:rPr>
        <w:t xml:space="preserve">January </w:t>
      </w:r>
      <w:r>
        <w:rPr>
          <w:rFonts w:ascii="Verdana" w:hAnsi="Verdana" w:cstheme="minorHAnsi"/>
          <w:b/>
          <w:bCs/>
          <w:sz w:val="24"/>
          <w:szCs w:val="24"/>
        </w:rPr>
        <w:t>25</w:t>
      </w:r>
      <w:r w:rsidR="009A1A98">
        <w:rPr>
          <w:rFonts w:ascii="Verdana" w:hAnsi="Verdana" w:cstheme="minorHAnsi"/>
          <w:b/>
          <w:bCs/>
          <w:sz w:val="24"/>
          <w:szCs w:val="24"/>
        </w:rPr>
        <w:t>-26</w:t>
      </w:r>
      <w:r>
        <w:rPr>
          <w:rFonts w:ascii="Verdana" w:hAnsi="Verdana" w:cstheme="minorHAnsi"/>
          <w:b/>
          <w:bCs/>
          <w:sz w:val="24"/>
          <w:szCs w:val="24"/>
        </w:rPr>
        <w:t>, 202</w:t>
      </w:r>
      <w:r w:rsidR="009A1A98">
        <w:rPr>
          <w:rFonts w:ascii="Verdana" w:hAnsi="Verdana" w:cstheme="minorHAnsi"/>
          <w:b/>
          <w:bCs/>
          <w:sz w:val="24"/>
          <w:szCs w:val="24"/>
        </w:rPr>
        <w:t>4</w:t>
      </w:r>
      <w:r>
        <w:rPr>
          <w:rFonts w:ascii="Verdana" w:hAnsi="Verdana" w:cstheme="minorHAnsi"/>
          <w:b/>
          <w:bCs/>
          <w:sz w:val="24"/>
          <w:szCs w:val="24"/>
        </w:rPr>
        <w:t xml:space="preserve"> </w:t>
      </w:r>
      <w:r w:rsidRPr="0042383C">
        <w:rPr>
          <w:rFonts w:ascii="Verdana" w:hAnsi="Verdana" w:cs="Times New Roman"/>
          <w:sz w:val="24"/>
          <w:szCs w:val="24"/>
        </w:rPr>
        <w:t>(</w:t>
      </w:r>
      <w:r w:rsidRPr="0042383C">
        <w:rPr>
          <w:rFonts w:ascii="Verdana" w:hAnsi="Verdana" w:cs="Times New Roman"/>
          <w:i/>
          <w:sz w:val="24"/>
          <w:szCs w:val="24"/>
        </w:rPr>
        <w:t>Discussion/Possible Action</w:t>
      </w:r>
      <w:r w:rsidRPr="0042383C">
        <w:rPr>
          <w:rFonts w:ascii="Verdana" w:hAnsi="Verdana" w:cs="Times New Roman"/>
          <w:sz w:val="24"/>
          <w:szCs w:val="24"/>
        </w:rPr>
        <w:t>)</w:t>
      </w:r>
      <w:r>
        <w:rPr>
          <w:rFonts w:ascii="Verdana" w:hAnsi="Verdana" w:cs="Times New Roman"/>
          <w:sz w:val="24"/>
          <w:szCs w:val="24"/>
        </w:rPr>
        <w:t xml:space="preserve"> </w:t>
      </w:r>
    </w:p>
    <w:p w14:paraId="69126C78" w14:textId="77777777" w:rsidR="0053337D" w:rsidRPr="002C0C03" w:rsidRDefault="0053337D" w:rsidP="0053337D">
      <w:pPr>
        <w:pStyle w:val="NoSpacing"/>
        <w:contextualSpacing/>
        <w:rPr>
          <w:rFonts w:ascii="Verdana" w:hAnsi="Verdana" w:cs="Times New Roman"/>
          <w:sz w:val="24"/>
          <w:szCs w:val="24"/>
        </w:rPr>
      </w:pPr>
    </w:p>
    <w:p w14:paraId="2291F4D5" w14:textId="6F04527E" w:rsidR="00A81E9C" w:rsidRPr="00A81E9C" w:rsidRDefault="001E2457" w:rsidP="0053337D">
      <w:pPr>
        <w:pStyle w:val="ListParagraph"/>
        <w:numPr>
          <w:ilvl w:val="0"/>
          <w:numId w:val="1"/>
        </w:numPr>
        <w:spacing w:after="0" w:line="240" w:lineRule="auto"/>
        <w:rPr>
          <w:rFonts w:ascii="Verdana" w:hAnsi="Verdana" w:cs="Times New Roman"/>
          <w:bCs/>
          <w:sz w:val="24"/>
          <w:szCs w:val="24"/>
        </w:rPr>
      </w:pPr>
      <w:r>
        <w:rPr>
          <w:rFonts w:ascii="Verdana" w:hAnsi="Verdana" w:cstheme="minorHAnsi"/>
          <w:b/>
          <w:bCs/>
          <w:sz w:val="24"/>
          <w:szCs w:val="24"/>
        </w:rPr>
        <w:t xml:space="preserve">Listening to the </w:t>
      </w:r>
      <w:r w:rsidR="009A1A98">
        <w:rPr>
          <w:rFonts w:ascii="Verdana" w:hAnsi="Verdana" w:cstheme="minorHAnsi"/>
          <w:b/>
          <w:bCs/>
          <w:sz w:val="24"/>
          <w:szCs w:val="24"/>
        </w:rPr>
        <w:t xml:space="preserve">Amarillo </w:t>
      </w:r>
      <w:r>
        <w:rPr>
          <w:rFonts w:ascii="Verdana" w:hAnsi="Verdana" w:cstheme="minorHAnsi"/>
          <w:b/>
          <w:bCs/>
          <w:sz w:val="24"/>
          <w:szCs w:val="24"/>
        </w:rPr>
        <w:t>Disability Community</w:t>
      </w:r>
    </w:p>
    <w:p w14:paraId="01D873E3" w14:textId="5C7D80A5" w:rsidR="00181938" w:rsidRPr="008D1850" w:rsidRDefault="00181938" w:rsidP="00181938">
      <w:pPr>
        <w:pStyle w:val="ListParagraph"/>
        <w:numPr>
          <w:ilvl w:val="1"/>
          <w:numId w:val="1"/>
        </w:numPr>
        <w:spacing w:after="0" w:line="240" w:lineRule="auto"/>
        <w:rPr>
          <w:rFonts w:ascii="Verdana" w:hAnsi="Verdana" w:cs="Times New Roman"/>
          <w:bCs/>
          <w:sz w:val="24"/>
          <w:szCs w:val="24"/>
        </w:rPr>
      </w:pPr>
      <w:r>
        <w:rPr>
          <w:rFonts w:ascii="Verdana" w:hAnsi="Verdana" w:cs="Times New Roman"/>
          <w:bCs/>
          <w:sz w:val="24"/>
          <w:szCs w:val="24"/>
        </w:rPr>
        <w:t xml:space="preserve">Panhandle Independent Living Center – Carmen Estrada and Joseph Rogers </w:t>
      </w:r>
    </w:p>
    <w:p w14:paraId="67E28814" w14:textId="46A002F3" w:rsidR="00181938" w:rsidRPr="008D1850" w:rsidRDefault="00181938" w:rsidP="00181938">
      <w:pPr>
        <w:pStyle w:val="ListParagraph"/>
        <w:numPr>
          <w:ilvl w:val="1"/>
          <w:numId w:val="1"/>
        </w:numPr>
        <w:spacing w:after="0" w:line="240" w:lineRule="auto"/>
        <w:rPr>
          <w:rFonts w:ascii="Verdana" w:hAnsi="Verdana" w:cs="Times New Roman"/>
          <w:bCs/>
          <w:sz w:val="24"/>
          <w:szCs w:val="24"/>
        </w:rPr>
      </w:pPr>
      <w:r>
        <w:rPr>
          <w:rFonts w:ascii="Verdana" w:hAnsi="Verdana" w:cstheme="minorHAnsi"/>
          <w:sz w:val="24"/>
          <w:szCs w:val="24"/>
        </w:rPr>
        <w:t>Amarillo Advisory Committee for People with Disabilities – Chris Quigley</w:t>
      </w:r>
    </w:p>
    <w:p w14:paraId="788B6572" w14:textId="66A4817A" w:rsidR="00181938" w:rsidRDefault="00181938" w:rsidP="00181938">
      <w:pPr>
        <w:pStyle w:val="ListParagraph"/>
        <w:numPr>
          <w:ilvl w:val="1"/>
          <w:numId w:val="1"/>
        </w:numPr>
        <w:spacing w:after="0" w:line="240" w:lineRule="auto"/>
        <w:rPr>
          <w:rFonts w:ascii="Verdana" w:hAnsi="Verdana" w:cs="Times New Roman"/>
          <w:bCs/>
          <w:sz w:val="24"/>
          <w:szCs w:val="24"/>
        </w:rPr>
      </w:pPr>
      <w:r>
        <w:rPr>
          <w:rFonts w:ascii="Verdana" w:hAnsi="Verdana" w:cs="Times New Roman"/>
          <w:bCs/>
          <w:sz w:val="24"/>
          <w:szCs w:val="24"/>
        </w:rPr>
        <w:t xml:space="preserve">Amarillo Office of Emergency Management – Max Dunlap – Response to Smokehouse Creek </w:t>
      </w:r>
      <w:r w:rsidR="00695EA6">
        <w:rPr>
          <w:rFonts w:ascii="Verdana" w:hAnsi="Verdana" w:cs="Times New Roman"/>
          <w:bCs/>
          <w:sz w:val="24"/>
          <w:szCs w:val="24"/>
        </w:rPr>
        <w:t>Fire and Emergency Management for Residents with Disabilities of Amarillo and Surrounding Counties</w:t>
      </w:r>
    </w:p>
    <w:p w14:paraId="47C1E260" w14:textId="77777777" w:rsidR="00A81E9C" w:rsidRDefault="00A81E9C" w:rsidP="00A81E9C">
      <w:pPr>
        <w:pStyle w:val="NoSpacing"/>
        <w:contextualSpacing/>
        <w:rPr>
          <w:rFonts w:ascii="Verdana" w:hAnsi="Verdana" w:cs="Times New Roman"/>
          <w:b/>
          <w:sz w:val="24"/>
          <w:szCs w:val="24"/>
        </w:rPr>
      </w:pPr>
    </w:p>
    <w:p w14:paraId="4EB2A585" w14:textId="4930F6D1" w:rsidR="0053337D" w:rsidRPr="0053337D" w:rsidRDefault="001E2457" w:rsidP="00A81E9C">
      <w:pPr>
        <w:pStyle w:val="NoSpacing"/>
        <w:numPr>
          <w:ilvl w:val="0"/>
          <w:numId w:val="1"/>
        </w:numPr>
        <w:contextualSpacing/>
        <w:rPr>
          <w:rFonts w:ascii="Verdana" w:hAnsi="Verdana" w:cs="Times New Roman"/>
          <w:sz w:val="24"/>
          <w:szCs w:val="24"/>
        </w:rPr>
      </w:pPr>
      <w:r>
        <w:rPr>
          <w:rFonts w:ascii="Verdana" w:hAnsi="Verdana" w:cs="Times New Roman"/>
          <w:b/>
          <w:sz w:val="24"/>
          <w:szCs w:val="24"/>
        </w:rPr>
        <w:t>Public Comm</w:t>
      </w:r>
      <w:r w:rsidR="00A81E9C">
        <w:rPr>
          <w:rFonts w:ascii="Verdana" w:hAnsi="Verdana" w:cs="Times New Roman"/>
          <w:b/>
          <w:sz w:val="24"/>
          <w:szCs w:val="24"/>
        </w:rPr>
        <w:t>ent</w:t>
      </w:r>
    </w:p>
    <w:p w14:paraId="4445BDDA" w14:textId="77777777" w:rsidR="00181938" w:rsidRDefault="00A81E9C" w:rsidP="00181938">
      <w:pPr>
        <w:ind w:left="360"/>
        <w:rPr>
          <w:rFonts w:ascii="Verdana" w:hAnsi="Verdana" w:cs="Times New Roman"/>
          <w:sz w:val="24"/>
          <w:szCs w:val="24"/>
        </w:rPr>
      </w:pPr>
      <w:r>
        <w:rPr>
          <w:rFonts w:ascii="Verdana" w:hAnsi="Verdana" w:cs="Times New Roman"/>
          <w:sz w:val="24"/>
          <w:szCs w:val="24"/>
        </w:rPr>
        <w:t xml:space="preserve">(3 minutes per presentation) </w:t>
      </w:r>
    </w:p>
    <w:p w14:paraId="3BEEE40F" w14:textId="391B2D25" w:rsidR="00181938" w:rsidRPr="00181938" w:rsidRDefault="00181938" w:rsidP="00181938">
      <w:pPr>
        <w:pStyle w:val="ListParagraph"/>
        <w:numPr>
          <w:ilvl w:val="0"/>
          <w:numId w:val="1"/>
        </w:numPr>
        <w:rPr>
          <w:rFonts w:ascii="Verdana" w:hAnsi="Verdana" w:cs="Times New Roman"/>
          <w:sz w:val="24"/>
          <w:szCs w:val="24"/>
        </w:rPr>
      </w:pPr>
      <w:r>
        <w:rPr>
          <w:rFonts w:ascii="Verdana" w:hAnsi="Verdana" w:cs="Times New Roman"/>
          <w:b/>
          <w:sz w:val="24"/>
          <w:szCs w:val="24"/>
        </w:rPr>
        <w:t>Te</w:t>
      </w:r>
      <w:r w:rsidRPr="00181938">
        <w:rPr>
          <w:rFonts w:ascii="Verdana" w:hAnsi="Verdana" w:cs="Times New Roman"/>
          <w:b/>
          <w:sz w:val="24"/>
          <w:szCs w:val="24"/>
        </w:rPr>
        <w:t xml:space="preserve">xas AgrAbility – </w:t>
      </w:r>
      <w:r w:rsidRPr="00E04ED5">
        <w:rPr>
          <w:rFonts w:ascii="Verdana" w:hAnsi="Verdana" w:cs="Times New Roman"/>
          <w:bCs/>
          <w:sz w:val="24"/>
          <w:szCs w:val="24"/>
        </w:rPr>
        <w:t>Texas A&amp;M Extension Service</w:t>
      </w:r>
      <w:r w:rsidR="00135B68" w:rsidRPr="00E04ED5">
        <w:rPr>
          <w:rFonts w:ascii="Verdana" w:hAnsi="Verdana" w:cs="Times New Roman"/>
          <w:bCs/>
          <w:sz w:val="24"/>
          <w:szCs w:val="24"/>
        </w:rPr>
        <w:t>, Makenzie Thomas</w:t>
      </w:r>
    </w:p>
    <w:p w14:paraId="625EB924" w14:textId="32942A3A" w:rsidR="00AB4EE1" w:rsidRPr="00AB4EE1" w:rsidRDefault="00AB4EE1" w:rsidP="00A81E9C">
      <w:pPr>
        <w:ind w:left="360"/>
        <w:rPr>
          <w:rFonts w:ascii="Verdana" w:hAnsi="Verdana" w:cs="Times New Roman"/>
          <w:sz w:val="24"/>
          <w:szCs w:val="24"/>
        </w:rPr>
      </w:pPr>
      <w:r>
        <w:rPr>
          <w:rFonts w:ascii="Verdana" w:hAnsi="Verdana" w:cs="Times New Roman"/>
          <w:b/>
          <w:bCs/>
          <w:sz w:val="24"/>
          <w:szCs w:val="24"/>
        </w:rPr>
        <w:t xml:space="preserve">BREAK </w:t>
      </w:r>
    </w:p>
    <w:p w14:paraId="104EC8BB" w14:textId="26C2F201" w:rsidR="005F67AE" w:rsidRPr="005F67AE" w:rsidRDefault="005F67AE" w:rsidP="00A5354A">
      <w:pPr>
        <w:pStyle w:val="NoSpacing"/>
        <w:numPr>
          <w:ilvl w:val="0"/>
          <w:numId w:val="1"/>
        </w:numPr>
        <w:contextualSpacing/>
        <w:rPr>
          <w:rFonts w:ascii="Verdana" w:hAnsi="Verdana" w:cs="Times New Roman"/>
          <w:sz w:val="24"/>
          <w:szCs w:val="24"/>
        </w:rPr>
      </w:pPr>
      <w:r w:rsidRPr="002C0C03">
        <w:rPr>
          <w:rFonts w:ascii="Verdana" w:hAnsi="Verdana" w:cs="Times New Roman"/>
          <w:b/>
          <w:sz w:val="24"/>
          <w:szCs w:val="24"/>
        </w:rPr>
        <w:t>Reports from Invited Ex</w:t>
      </w:r>
      <w:r w:rsidR="008D4AA6">
        <w:rPr>
          <w:rFonts w:ascii="Verdana" w:hAnsi="Verdana" w:cs="Times New Roman"/>
          <w:b/>
          <w:sz w:val="24"/>
          <w:szCs w:val="24"/>
        </w:rPr>
        <w:t xml:space="preserve"> </w:t>
      </w:r>
      <w:r w:rsidRPr="002C0C03">
        <w:rPr>
          <w:rFonts w:ascii="Verdana" w:hAnsi="Verdana" w:cs="Times New Roman"/>
          <w:b/>
          <w:sz w:val="24"/>
          <w:szCs w:val="24"/>
        </w:rPr>
        <w:t>officio Agency Representatives, includes follow up topics from previous meetings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p>
    <w:p w14:paraId="74579408" w14:textId="31CF9780" w:rsidR="00626FBF" w:rsidRDefault="00626FBF" w:rsidP="00626FBF">
      <w:pPr>
        <w:pStyle w:val="NoSpacing"/>
        <w:numPr>
          <w:ilvl w:val="1"/>
          <w:numId w:val="2"/>
        </w:numPr>
        <w:rPr>
          <w:rFonts w:ascii="Verdana" w:hAnsi="Verdana" w:cs="Times New Roman"/>
          <w:sz w:val="24"/>
          <w:szCs w:val="24"/>
        </w:rPr>
      </w:pPr>
      <w:r>
        <w:rPr>
          <w:rFonts w:ascii="Verdana" w:hAnsi="Verdana" w:cs="Times New Roman"/>
          <w:sz w:val="24"/>
          <w:szCs w:val="24"/>
        </w:rPr>
        <w:t>Texas Workforce Commission – Claudia Peden</w:t>
      </w:r>
    </w:p>
    <w:p w14:paraId="5ED6E978" w14:textId="77777777" w:rsidR="00626FBF" w:rsidRDefault="00626FBF" w:rsidP="00626FBF">
      <w:pPr>
        <w:pStyle w:val="NoSpacing"/>
        <w:numPr>
          <w:ilvl w:val="2"/>
          <w:numId w:val="2"/>
        </w:numPr>
        <w:rPr>
          <w:rFonts w:ascii="Verdana" w:hAnsi="Verdana" w:cs="Times New Roman"/>
          <w:sz w:val="24"/>
          <w:szCs w:val="24"/>
        </w:rPr>
      </w:pPr>
      <w:r>
        <w:rPr>
          <w:rFonts w:ascii="Verdana" w:hAnsi="Verdana" w:cs="Times New Roman"/>
          <w:sz w:val="24"/>
          <w:szCs w:val="24"/>
        </w:rPr>
        <w:t xml:space="preserve">Presentation on Transition Services and Section 504 for High School Students from Transition Program Manager, Erin Wilder </w:t>
      </w:r>
    </w:p>
    <w:p w14:paraId="75C79674" w14:textId="0A91F9B9" w:rsidR="00626FBF" w:rsidRDefault="00626FBF" w:rsidP="00626FBF">
      <w:pPr>
        <w:pStyle w:val="NoSpacing"/>
        <w:numPr>
          <w:ilvl w:val="1"/>
          <w:numId w:val="2"/>
        </w:numPr>
        <w:rPr>
          <w:rFonts w:ascii="Verdana" w:hAnsi="Verdana" w:cs="Times New Roman"/>
          <w:sz w:val="24"/>
          <w:szCs w:val="24"/>
        </w:rPr>
      </w:pPr>
      <w:r>
        <w:rPr>
          <w:rFonts w:ascii="Verdana" w:hAnsi="Verdana" w:cs="Times New Roman"/>
          <w:sz w:val="24"/>
          <w:szCs w:val="24"/>
        </w:rPr>
        <w:t xml:space="preserve">Department of Family and Protective Services – Brock Boudreau </w:t>
      </w:r>
    </w:p>
    <w:p w14:paraId="04E3D5A2" w14:textId="7887BE07" w:rsidR="00626FBF" w:rsidRDefault="00626FBF" w:rsidP="00626FBF">
      <w:pPr>
        <w:pStyle w:val="NoSpacing"/>
        <w:numPr>
          <w:ilvl w:val="1"/>
          <w:numId w:val="2"/>
        </w:numPr>
        <w:rPr>
          <w:rFonts w:ascii="Verdana" w:hAnsi="Verdana" w:cs="Times New Roman"/>
          <w:sz w:val="24"/>
          <w:szCs w:val="24"/>
        </w:rPr>
      </w:pPr>
      <w:r>
        <w:rPr>
          <w:rFonts w:ascii="Verdana" w:hAnsi="Verdana" w:cs="Times New Roman"/>
          <w:sz w:val="24"/>
          <w:szCs w:val="24"/>
        </w:rPr>
        <w:t>Texas Education Agency – Kristin McGuire</w:t>
      </w:r>
    </w:p>
    <w:p w14:paraId="33875423" w14:textId="5B0794AA" w:rsidR="00626FBF" w:rsidRDefault="00626FBF" w:rsidP="00626FBF">
      <w:pPr>
        <w:pStyle w:val="NoSpacing"/>
        <w:numPr>
          <w:ilvl w:val="1"/>
          <w:numId w:val="2"/>
        </w:numPr>
        <w:rPr>
          <w:rFonts w:ascii="Verdana" w:hAnsi="Verdana" w:cs="Times New Roman"/>
          <w:sz w:val="24"/>
          <w:szCs w:val="24"/>
        </w:rPr>
      </w:pPr>
      <w:r>
        <w:rPr>
          <w:rFonts w:ascii="Verdana" w:hAnsi="Verdana" w:cs="Times New Roman"/>
          <w:sz w:val="24"/>
          <w:szCs w:val="24"/>
        </w:rPr>
        <w:t xml:space="preserve">Health and Human Services Commission – Clair Benitez </w:t>
      </w:r>
    </w:p>
    <w:p w14:paraId="69B3839A" w14:textId="13302AAA" w:rsidR="00626FBF" w:rsidRDefault="00626FBF" w:rsidP="00626FBF">
      <w:pPr>
        <w:pStyle w:val="NoSpacing"/>
        <w:numPr>
          <w:ilvl w:val="1"/>
          <w:numId w:val="2"/>
        </w:numPr>
        <w:rPr>
          <w:rFonts w:ascii="Verdana" w:hAnsi="Verdana" w:cs="Times New Roman"/>
          <w:sz w:val="24"/>
          <w:szCs w:val="24"/>
        </w:rPr>
      </w:pPr>
      <w:r>
        <w:rPr>
          <w:rFonts w:ascii="Verdana" w:hAnsi="Verdana" w:cs="Times New Roman"/>
          <w:sz w:val="24"/>
          <w:szCs w:val="24"/>
        </w:rPr>
        <w:t>Texas Department of Licensing and Regulation – Marsha Godeaux</w:t>
      </w:r>
    </w:p>
    <w:p w14:paraId="26CC9053" w14:textId="255789D9" w:rsidR="00626FBF" w:rsidRDefault="00626FBF" w:rsidP="00626FBF">
      <w:pPr>
        <w:pStyle w:val="NoSpacing"/>
        <w:numPr>
          <w:ilvl w:val="1"/>
          <w:numId w:val="2"/>
        </w:numPr>
        <w:rPr>
          <w:rFonts w:ascii="Verdana" w:hAnsi="Verdana" w:cs="Times New Roman"/>
          <w:sz w:val="24"/>
          <w:szCs w:val="24"/>
        </w:rPr>
      </w:pPr>
      <w:r>
        <w:rPr>
          <w:rFonts w:ascii="Verdana" w:hAnsi="Verdana" w:cs="Times New Roman"/>
          <w:sz w:val="24"/>
          <w:szCs w:val="24"/>
        </w:rPr>
        <w:t>Texas State Independent Living Council - Pamela Clark</w:t>
      </w:r>
    </w:p>
    <w:p w14:paraId="7AD5CA92" w14:textId="76C92B30" w:rsidR="00B25ECA" w:rsidRDefault="00B25ECA" w:rsidP="00B25ECA">
      <w:pPr>
        <w:pStyle w:val="NoSpacing"/>
        <w:contextualSpacing/>
        <w:rPr>
          <w:rFonts w:ascii="Verdana" w:hAnsi="Verdana" w:cs="Times New Roman"/>
          <w:sz w:val="24"/>
          <w:szCs w:val="24"/>
        </w:rPr>
      </w:pPr>
    </w:p>
    <w:p w14:paraId="1E8ABCDC" w14:textId="47E5895C" w:rsidR="00B25ECA" w:rsidRDefault="00B25ECA" w:rsidP="00B25ECA">
      <w:pPr>
        <w:pStyle w:val="NoSpacing"/>
        <w:contextualSpacing/>
        <w:rPr>
          <w:rFonts w:ascii="Verdana" w:hAnsi="Verdana" w:cs="Times New Roman"/>
          <w:sz w:val="24"/>
          <w:szCs w:val="24"/>
        </w:rPr>
      </w:pPr>
      <w:r>
        <w:rPr>
          <w:rFonts w:ascii="Verdana" w:hAnsi="Verdana" w:cs="Times New Roman"/>
          <w:b/>
          <w:bCs/>
          <w:sz w:val="24"/>
          <w:szCs w:val="24"/>
        </w:rPr>
        <w:t xml:space="preserve">LUNCH </w:t>
      </w:r>
    </w:p>
    <w:p w14:paraId="45504C72" w14:textId="77777777" w:rsidR="00B25ECA" w:rsidRPr="00B25ECA" w:rsidRDefault="00B25ECA" w:rsidP="00B25ECA">
      <w:pPr>
        <w:pStyle w:val="NoSpacing"/>
        <w:contextualSpacing/>
        <w:rPr>
          <w:rFonts w:ascii="Verdana" w:hAnsi="Verdana" w:cs="Times New Roman"/>
          <w:sz w:val="24"/>
          <w:szCs w:val="24"/>
        </w:rPr>
      </w:pPr>
    </w:p>
    <w:p w14:paraId="17A6E206" w14:textId="304B9A43" w:rsidR="00181938" w:rsidRPr="0031172D" w:rsidRDefault="00181938" w:rsidP="00181938">
      <w:pPr>
        <w:pStyle w:val="ListParagraph"/>
        <w:numPr>
          <w:ilvl w:val="0"/>
          <w:numId w:val="1"/>
        </w:numPr>
        <w:rPr>
          <w:rFonts w:ascii="Verdana" w:hAnsi="Verdana" w:cs="Times New Roman"/>
          <w:b/>
          <w:bCs/>
          <w:sz w:val="24"/>
          <w:szCs w:val="24"/>
        </w:rPr>
      </w:pPr>
      <w:r w:rsidRPr="00551BB3">
        <w:rPr>
          <w:rFonts w:ascii="Verdana" w:hAnsi="Verdana" w:cs="Times New Roman"/>
          <w:b/>
          <w:bCs/>
          <w:sz w:val="24"/>
          <w:szCs w:val="24"/>
        </w:rPr>
        <w:t>A</w:t>
      </w:r>
      <w:r>
        <w:rPr>
          <w:rFonts w:ascii="Verdana" w:hAnsi="Verdana" w:cs="Times New Roman"/>
          <w:b/>
          <w:bCs/>
          <w:sz w:val="24"/>
          <w:szCs w:val="24"/>
        </w:rPr>
        <w:t>ira -</w:t>
      </w:r>
      <w:r w:rsidRPr="00551BB3">
        <w:rPr>
          <w:rFonts w:ascii="Verdana" w:hAnsi="Verdana" w:cs="Times New Roman"/>
          <w:b/>
          <w:bCs/>
          <w:sz w:val="24"/>
          <w:szCs w:val="24"/>
        </w:rPr>
        <w:t xml:space="preserve"> </w:t>
      </w:r>
      <w:r w:rsidR="00695EA6">
        <w:rPr>
          <w:rFonts w:ascii="Verdana" w:hAnsi="Verdana" w:cs="Times New Roman"/>
          <w:b/>
          <w:bCs/>
          <w:sz w:val="24"/>
          <w:szCs w:val="24"/>
        </w:rPr>
        <w:t>A</w:t>
      </w:r>
      <w:r w:rsidRPr="00551BB3">
        <w:rPr>
          <w:rFonts w:ascii="Verdana" w:hAnsi="Verdana" w:cs="Times New Roman"/>
          <w:b/>
          <w:bCs/>
          <w:sz w:val="24"/>
          <w:szCs w:val="24"/>
        </w:rPr>
        <w:t xml:space="preserve">n </w:t>
      </w:r>
      <w:r w:rsidR="00695EA6">
        <w:rPr>
          <w:rFonts w:ascii="Verdana" w:hAnsi="Verdana" w:cs="Times New Roman"/>
          <w:b/>
          <w:bCs/>
          <w:sz w:val="24"/>
          <w:szCs w:val="24"/>
        </w:rPr>
        <w:t>A</w:t>
      </w:r>
      <w:r w:rsidRPr="00551BB3">
        <w:rPr>
          <w:rFonts w:ascii="Verdana" w:hAnsi="Verdana" w:cs="Times New Roman"/>
          <w:b/>
          <w:bCs/>
          <w:sz w:val="24"/>
          <w:szCs w:val="24"/>
        </w:rPr>
        <w:t xml:space="preserve">pp that </w:t>
      </w:r>
      <w:r w:rsidR="00695EA6">
        <w:rPr>
          <w:rFonts w:ascii="Verdana" w:hAnsi="Verdana" w:cs="Times New Roman"/>
          <w:b/>
          <w:bCs/>
          <w:sz w:val="24"/>
          <w:szCs w:val="24"/>
        </w:rPr>
        <w:t>C</w:t>
      </w:r>
      <w:r w:rsidRPr="00551BB3">
        <w:rPr>
          <w:rFonts w:ascii="Verdana" w:hAnsi="Verdana" w:cs="Times New Roman"/>
          <w:b/>
          <w:bCs/>
          <w:sz w:val="24"/>
          <w:szCs w:val="24"/>
        </w:rPr>
        <w:t xml:space="preserve">onnects </w:t>
      </w:r>
      <w:r w:rsidR="00695EA6">
        <w:rPr>
          <w:rFonts w:ascii="Verdana" w:hAnsi="Verdana" w:cs="Times New Roman"/>
          <w:b/>
          <w:bCs/>
          <w:sz w:val="24"/>
          <w:szCs w:val="24"/>
        </w:rPr>
        <w:t>B</w:t>
      </w:r>
      <w:r w:rsidRPr="00551BB3">
        <w:rPr>
          <w:rFonts w:ascii="Verdana" w:hAnsi="Verdana" w:cs="Times New Roman"/>
          <w:b/>
          <w:bCs/>
          <w:sz w:val="24"/>
          <w:szCs w:val="24"/>
        </w:rPr>
        <w:t xml:space="preserve">lind and </w:t>
      </w:r>
      <w:r w:rsidR="00695EA6">
        <w:rPr>
          <w:rFonts w:ascii="Verdana" w:hAnsi="Verdana" w:cs="Times New Roman"/>
          <w:b/>
          <w:bCs/>
          <w:sz w:val="24"/>
          <w:szCs w:val="24"/>
        </w:rPr>
        <w:t>L</w:t>
      </w:r>
      <w:r w:rsidRPr="00551BB3">
        <w:rPr>
          <w:rFonts w:ascii="Verdana" w:hAnsi="Verdana" w:cs="Times New Roman"/>
          <w:b/>
          <w:bCs/>
          <w:sz w:val="24"/>
          <w:szCs w:val="24"/>
        </w:rPr>
        <w:t xml:space="preserve">ow </w:t>
      </w:r>
      <w:r w:rsidR="00695EA6">
        <w:rPr>
          <w:rFonts w:ascii="Verdana" w:hAnsi="Verdana" w:cs="Times New Roman"/>
          <w:b/>
          <w:bCs/>
          <w:sz w:val="24"/>
          <w:szCs w:val="24"/>
        </w:rPr>
        <w:t>V</w:t>
      </w:r>
      <w:r w:rsidRPr="00551BB3">
        <w:rPr>
          <w:rFonts w:ascii="Verdana" w:hAnsi="Verdana" w:cs="Times New Roman"/>
          <w:b/>
          <w:bCs/>
          <w:sz w:val="24"/>
          <w:szCs w:val="24"/>
        </w:rPr>
        <w:t xml:space="preserve">ision </w:t>
      </w:r>
      <w:r w:rsidR="00695EA6">
        <w:rPr>
          <w:rFonts w:ascii="Verdana" w:hAnsi="Verdana" w:cs="Times New Roman"/>
          <w:b/>
          <w:bCs/>
          <w:sz w:val="24"/>
          <w:szCs w:val="24"/>
        </w:rPr>
        <w:t>I</w:t>
      </w:r>
      <w:r w:rsidRPr="00551BB3">
        <w:rPr>
          <w:rFonts w:ascii="Verdana" w:hAnsi="Verdana" w:cs="Times New Roman"/>
          <w:b/>
          <w:bCs/>
          <w:sz w:val="24"/>
          <w:szCs w:val="24"/>
        </w:rPr>
        <w:t xml:space="preserve">ndividuals with </w:t>
      </w:r>
      <w:r w:rsidR="00695EA6">
        <w:rPr>
          <w:rFonts w:ascii="Verdana" w:hAnsi="Verdana" w:cs="Times New Roman"/>
          <w:b/>
          <w:bCs/>
          <w:sz w:val="24"/>
          <w:szCs w:val="24"/>
        </w:rPr>
        <w:t>C</w:t>
      </w:r>
      <w:r w:rsidRPr="00551BB3">
        <w:rPr>
          <w:rFonts w:ascii="Verdana" w:hAnsi="Verdana" w:cs="Times New Roman"/>
          <w:b/>
          <w:bCs/>
          <w:sz w:val="24"/>
          <w:szCs w:val="24"/>
        </w:rPr>
        <w:t xml:space="preserve">ertified </w:t>
      </w:r>
      <w:r w:rsidR="00695EA6">
        <w:rPr>
          <w:rFonts w:ascii="Verdana" w:hAnsi="Verdana" w:cs="Times New Roman"/>
          <w:b/>
          <w:bCs/>
          <w:sz w:val="24"/>
          <w:szCs w:val="24"/>
        </w:rPr>
        <w:t>V</w:t>
      </w:r>
      <w:r w:rsidRPr="00551BB3">
        <w:rPr>
          <w:rFonts w:ascii="Verdana" w:hAnsi="Verdana" w:cs="Times New Roman"/>
          <w:b/>
          <w:bCs/>
          <w:sz w:val="24"/>
          <w:szCs w:val="24"/>
        </w:rPr>
        <w:t xml:space="preserve">isual </w:t>
      </w:r>
      <w:r w:rsidR="00695EA6">
        <w:rPr>
          <w:rFonts w:ascii="Verdana" w:hAnsi="Verdana" w:cs="Times New Roman"/>
          <w:b/>
          <w:bCs/>
          <w:sz w:val="24"/>
          <w:szCs w:val="24"/>
        </w:rPr>
        <w:t xml:space="preserve">Interpreters – </w:t>
      </w:r>
      <w:r w:rsidR="00695EA6" w:rsidRPr="00056205">
        <w:rPr>
          <w:rFonts w:ascii="Verdana" w:hAnsi="Verdana" w:cs="Times New Roman"/>
          <w:sz w:val="24"/>
          <w:szCs w:val="24"/>
        </w:rPr>
        <w:t>Marty Watts</w:t>
      </w:r>
      <w:r w:rsidR="00855E22">
        <w:rPr>
          <w:rFonts w:ascii="Verdana" w:hAnsi="Verdana" w:cs="Times New Roman"/>
          <w:b/>
          <w:bCs/>
          <w:sz w:val="24"/>
          <w:szCs w:val="24"/>
        </w:rPr>
        <w:t xml:space="preserve"> </w:t>
      </w:r>
      <w:r w:rsidR="005B4385" w:rsidRPr="005B4385">
        <w:rPr>
          <w:rFonts w:ascii="Verdana" w:hAnsi="Verdana" w:cs="Times New Roman"/>
          <w:sz w:val="24"/>
          <w:szCs w:val="24"/>
        </w:rPr>
        <w:t>and Everette Bacon</w:t>
      </w:r>
      <w:r w:rsidR="005B4385">
        <w:rPr>
          <w:rFonts w:ascii="Verdana" w:hAnsi="Verdana" w:cs="Times New Roman"/>
          <w:b/>
          <w:bCs/>
          <w:sz w:val="24"/>
          <w:szCs w:val="24"/>
        </w:rPr>
        <w:t xml:space="preserve"> </w:t>
      </w:r>
      <w:r w:rsidR="00855E22" w:rsidRPr="00855E22">
        <w:rPr>
          <w:rFonts w:ascii="Verdana" w:hAnsi="Verdana" w:cs="Times New Roman"/>
          <w:sz w:val="24"/>
          <w:szCs w:val="24"/>
        </w:rPr>
        <w:t>(</w:t>
      </w:r>
      <w:r w:rsidR="00855E22" w:rsidRPr="00855E22">
        <w:rPr>
          <w:rFonts w:ascii="Verdana" w:hAnsi="Verdana" w:cs="Times New Roman"/>
          <w:i/>
          <w:iCs/>
          <w:sz w:val="24"/>
          <w:szCs w:val="24"/>
        </w:rPr>
        <w:t>Discussion/Possible Action</w:t>
      </w:r>
      <w:r w:rsidR="00855E22" w:rsidRPr="00855E22">
        <w:rPr>
          <w:rFonts w:ascii="Verdana" w:hAnsi="Verdana" w:cs="Times New Roman"/>
          <w:sz w:val="24"/>
          <w:szCs w:val="24"/>
        </w:rPr>
        <w:t>)</w:t>
      </w:r>
    </w:p>
    <w:p w14:paraId="7839BA52" w14:textId="77777777" w:rsidR="00181938" w:rsidRDefault="00181938" w:rsidP="00181938">
      <w:pPr>
        <w:pStyle w:val="ListParagraph"/>
        <w:ind w:left="360"/>
        <w:rPr>
          <w:rFonts w:ascii="Verdana" w:hAnsi="Verdana" w:cs="Times New Roman"/>
          <w:b/>
          <w:bCs/>
          <w:sz w:val="24"/>
          <w:szCs w:val="24"/>
        </w:rPr>
      </w:pPr>
    </w:p>
    <w:p w14:paraId="1FCAE855" w14:textId="17B1B9E0" w:rsidR="008D4AA6" w:rsidRPr="0031172D" w:rsidRDefault="00855E22" w:rsidP="008D4AA6">
      <w:pPr>
        <w:pStyle w:val="ListParagraph"/>
        <w:numPr>
          <w:ilvl w:val="0"/>
          <w:numId w:val="1"/>
        </w:numPr>
        <w:rPr>
          <w:rFonts w:ascii="Verdana" w:hAnsi="Verdana" w:cs="Times New Roman"/>
          <w:b/>
          <w:bCs/>
          <w:sz w:val="24"/>
          <w:szCs w:val="24"/>
        </w:rPr>
      </w:pPr>
      <w:r>
        <w:rPr>
          <w:rFonts w:ascii="Verdana" w:hAnsi="Verdana" w:cs="Times New Roman"/>
          <w:b/>
          <w:bCs/>
          <w:sz w:val="24"/>
          <w:szCs w:val="24"/>
        </w:rPr>
        <w:t>Support for Policies to Promote Rural Accessible Transportation</w:t>
      </w:r>
      <w:r w:rsidR="00056205">
        <w:rPr>
          <w:rFonts w:ascii="Verdana" w:hAnsi="Verdana" w:cs="Times New Roman"/>
          <w:b/>
          <w:bCs/>
          <w:sz w:val="24"/>
          <w:szCs w:val="24"/>
        </w:rPr>
        <w:t xml:space="preserve"> and </w:t>
      </w:r>
      <w:r>
        <w:rPr>
          <w:rFonts w:ascii="Verdana" w:hAnsi="Verdana" w:cs="Times New Roman"/>
          <w:b/>
          <w:bCs/>
          <w:sz w:val="24"/>
          <w:szCs w:val="24"/>
        </w:rPr>
        <w:t>Interlocal</w:t>
      </w:r>
      <w:r w:rsidR="00056205">
        <w:rPr>
          <w:rFonts w:ascii="Verdana" w:hAnsi="Verdana" w:cs="Times New Roman"/>
          <w:b/>
          <w:bCs/>
          <w:sz w:val="24"/>
          <w:szCs w:val="24"/>
        </w:rPr>
        <w:t xml:space="preserve">/Regional Transportation Planning – </w:t>
      </w:r>
      <w:r w:rsidR="00056205" w:rsidRPr="00056205">
        <w:rPr>
          <w:rFonts w:ascii="Verdana" w:hAnsi="Verdana" w:cs="Times New Roman"/>
          <w:sz w:val="24"/>
          <w:szCs w:val="24"/>
        </w:rPr>
        <w:t xml:space="preserve">Southwest </w:t>
      </w:r>
      <w:r w:rsidR="008D4AA6" w:rsidRPr="00056205">
        <w:rPr>
          <w:rFonts w:ascii="Verdana" w:hAnsi="Verdana" w:cs="Times New Roman"/>
          <w:sz w:val="24"/>
          <w:szCs w:val="24"/>
        </w:rPr>
        <w:t>Transit (SWART)</w:t>
      </w:r>
      <w:r w:rsidR="00056205" w:rsidRPr="00056205">
        <w:rPr>
          <w:rFonts w:ascii="Verdana" w:hAnsi="Verdana" w:cs="Times New Roman"/>
          <w:sz w:val="24"/>
          <w:szCs w:val="24"/>
        </w:rPr>
        <w:t>,</w:t>
      </w:r>
      <w:r w:rsidR="008D4AA6" w:rsidRPr="00056205">
        <w:rPr>
          <w:rFonts w:ascii="Verdana" w:hAnsi="Verdana" w:cs="Times New Roman"/>
          <w:sz w:val="24"/>
          <w:szCs w:val="24"/>
        </w:rPr>
        <w:t xml:space="preserve"> Sarah Hidalgo-Cook, Transit Director </w:t>
      </w:r>
      <w:r w:rsidRPr="00855E22">
        <w:rPr>
          <w:rFonts w:ascii="Verdana" w:hAnsi="Verdana" w:cs="Times New Roman"/>
          <w:sz w:val="24"/>
          <w:szCs w:val="24"/>
        </w:rPr>
        <w:t>(</w:t>
      </w:r>
      <w:r w:rsidRPr="00855E22">
        <w:rPr>
          <w:rFonts w:ascii="Verdana" w:hAnsi="Verdana" w:cs="Times New Roman"/>
          <w:i/>
          <w:iCs/>
          <w:sz w:val="24"/>
          <w:szCs w:val="24"/>
        </w:rPr>
        <w:t>Discussion/Possible Action</w:t>
      </w:r>
      <w:r w:rsidRPr="00855E22">
        <w:rPr>
          <w:rFonts w:ascii="Verdana" w:hAnsi="Verdana" w:cs="Times New Roman"/>
          <w:sz w:val="24"/>
          <w:szCs w:val="24"/>
        </w:rPr>
        <w:t>)</w:t>
      </w:r>
    </w:p>
    <w:p w14:paraId="7F472D81" w14:textId="77777777" w:rsidR="00181938" w:rsidRPr="00181938" w:rsidRDefault="00181938" w:rsidP="00181938">
      <w:pPr>
        <w:pStyle w:val="ListParagraph"/>
        <w:rPr>
          <w:rFonts w:ascii="Verdana" w:hAnsi="Verdana" w:cs="Times New Roman"/>
          <w:b/>
          <w:bCs/>
          <w:sz w:val="24"/>
          <w:szCs w:val="24"/>
        </w:rPr>
      </w:pPr>
    </w:p>
    <w:p w14:paraId="01283A09" w14:textId="3FF4451E" w:rsidR="00181938" w:rsidRDefault="00181938" w:rsidP="00181938">
      <w:pPr>
        <w:pStyle w:val="ListParagraph"/>
        <w:numPr>
          <w:ilvl w:val="0"/>
          <w:numId w:val="1"/>
        </w:numPr>
        <w:rPr>
          <w:rFonts w:ascii="Verdana" w:hAnsi="Verdana" w:cs="Times New Roman"/>
          <w:b/>
          <w:bCs/>
          <w:sz w:val="24"/>
          <w:szCs w:val="24"/>
        </w:rPr>
      </w:pPr>
      <w:r>
        <w:rPr>
          <w:rFonts w:ascii="Verdana" w:hAnsi="Verdana" w:cs="Times New Roman"/>
          <w:b/>
          <w:bCs/>
          <w:sz w:val="24"/>
          <w:szCs w:val="24"/>
        </w:rPr>
        <w:t>Executive Director Report</w:t>
      </w:r>
      <w:r w:rsidR="00695EA6">
        <w:rPr>
          <w:rFonts w:ascii="Verdana" w:hAnsi="Verdana" w:cs="Times New Roman"/>
          <w:b/>
          <w:bCs/>
          <w:sz w:val="24"/>
          <w:szCs w:val="24"/>
        </w:rPr>
        <w:t xml:space="preserve"> and GCPD Subcommittee Reports</w:t>
      </w:r>
    </w:p>
    <w:p w14:paraId="0C91C5B7" w14:textId="208D2055" w:rsidR="00695EA6" w:rsidRPr="00855E22" w:rsidRDefault="00695EA6" w:rsidP="00695EA6">
      <w:pPr>
        <w:pStyle w:val="ListParagraph"/>
        <w:numPr>
          <w:ilvl w:val="1"/>
          <w:numId w:val="1"/>
        </w:numPr>
        <w:rPr>
          <w:rFonts w:ascii="Verdana" w:hAnsi="Verdana" w:cs="Times New Roman"/>
          <w:sz w:val="24"/>
          <w:szCs w:val="24"/>
        </w:rPr>
      </w:pPr>
      <w:r w:rsidRPr="00855E22">
        <w:rPr>
          <w:rFonts w:ascii="Verdana" w:hAnsi="Verdana" w:cs="Times New Roman"/>
          <w:sz w:val="24"/>
          <w:szCs w:val="24"/>
        </w:rPr>
        <w:t>GCPD Staff Activities – Ron Lucey</w:t>
      </w:r>
    </w:p>
    <w:p w14:paraId="5BDEA847" w14:textId="035790F8" w:rsidR="00695EA6" w:rsidRPr="00855E22" w:rsidRDefault="00695EA6" w:rsidP="00695EA6">
      <w:pPr>
        <w:pStyle w:val="ListParagraph"/>
        <w:numPr>
          <w:ilvl w:val="1"/>
          <w:numId w:val="1"/>
        </w:numPr>
        <w:rPr>
          <w:rFonts w:ascii="Verdana" w:hAnsi="Verdana" w:cs="Times New Roman"/>
          <w:sz w:val="24"/>
          <w:szCs w:val="24"/>
        </w:rPr>
      </w:pPr>
      <w:r w:rsidRPr="00855E22">
        <w:rPr>
          <w:rFonts w:ascii="Verdana" w:hAnsi="Verdana" w:cs="Times New Roman"/>
          <w:sz w:val="24"/>
          <w:szCs w:val="24"/>
        </w:rPr>
        <w:t>Diabetes Subcommittee – Rebecca Lopez/Evelyn Cano</w:t>
      </w:r>
    </w:p>
    <w:p w14:paraId="0C2C32E2" w14:textId="3ADB872A" w:rsidR="00695EA6" w:rsidRPr="00855E22" w:rsidRDefault="00695EA6" w:rsidP="00695EA6">
      <w:pPr>
        <w:pStyle w:val="ListParagraph"/>
        <w:numPr>
          <w:ilvl w:val="2"/>
          <w:numId w:val="1"/>
        </w:numPr>
        <w:rPr>
          <w:rFonts w:ascii="Verdana" w:hAnsi="Verdana" w:cs="Times New Roman"/>
          <w:sz w:val="24"/>
          <w:szCs w:val="24"/>
        </w:rPr>
      </w:pPr>
      <w:r w:rsidRPr="00855E22">
        <w:rPr>
          <w:rFonts w:ascii="Verdana" w:hAnsi="Verdana" w:cs="Times New Roman"/>
          <w:sz w:val="24"/>
          <w:szCs w:val="24"/>
        </w:rPr>
        <w:t>Student with Diabetes Bill of Rights</w:t>
      </w:r>
    </w:p>
    <w:p w14:paraId="58179EBA" w14:textId="1D7128A5" w:rsidR="00695EA6" w:rsidRDefault="00695EA6" w:rsidP="00695EA6">
      <w:pPr>
        <w:pStyle w:val="ListParagraph"/>
        <w:numPr>
          <w:ilvl w:val="1"/>
          <w:numId w:val="1"/>
        </w:numPr>
        <w:rPr>
          <w:rFonts w:ascii="Verdana" w:hAnsi="Verdana" w:cs="Times New Roman"/>
          <w:sz w:val="24"/>
          <w:szCs w:val="24"/>
        </w:rPr>
      </w:pPr>
      <w:r w:rsidRPr="00855E22">
        <w:rPr>
          <w:rFonts w:ascii="Verdana" w:hAnsi="Verdana" w:cs="Times New Roman"/>
          <w:sz w:val="24"/>
          <w:szCs w:val="24"/>
        </w:rPr>
        <w:t xml:space="preserve">Transportation Subcommittee – </w:t>
      </w:r>
      <w:r w:rsidR="00056205">
        <w:rPr>
          <w:rFonts w:ascii="Verdana" w:hAnsi="Verdana" w:cs="Times New Roman"/>
          <w:sz w:val="24"/>
          <w:szCs w:val="24"/>
        </w:rPr>
        <w:t>Richard Martinez/Evelyn Cano</w:t>
      </w:r>
    </w:p>
    <w:p w14:paraId="08BC3F18" w14:textId="3B51C9E1" w:rsidR="00056205" w:rsidRPr="00855E22" w:rsidRDefault="00056205" w:rsidP="00056205">
      <w:pPr>
        <w:pStyle w:val="ListParagraph"/>
        <w:numPr>
          <w:ilvl w:val="2"/>
          <w:numId w:val="1"/>
        </w:numPr>
        <w:rPr>
          <w:rFonts w:ascii="Verdana" w:hAnsi="Verdana" w:cs="Times New Roman"/>
          <w:sz w:val="24"/>
          <w:szCs w:val="24"/>
        </w:rPr>
      </w:pPr>
      <w:r>
        <w:rPr>
          <w:rFonts w:ascii="Verdana" w:hAnsi="Verdana" w:cs="Times New Roman"/>
          <w:sz w:val="24"/>
          <w:szCs w:val="24"/>
        </w:rPr>
        <w:t>Report on Texas T</w:t>
      </w:r>
      <w:r w:rsidR="0005451E">
        <w:rPr>
          <w:rFonts w:ascii="Verdana" w:hAnsi="Verdana" w:cs="Times New Roman"/>
          <w:sz w:val="24"/>
          <w:szCs w:val="24"/>
        </w:rPr>
        <w:t>ransit Association Annual Conference and Expo</w:t>
      </w:r>
    </w:p>
    <w:p w14:paraId="48977B37" w14:textId="0ABDC2EF" w:rsidR="00695EA6" w:rsidRPr="00855E22" w:rsidRDefault="00695EA6" w:rsidP="00695EA6">
      <w:pPr>
        <w:pStyle w:val="ListParagraph"/>
        <w:numPr>
          <w:ilvl w:val="1"/>
          <w:numId w:val="1"/>
        </w:numPr>
        <w:rPr>
          <w:rFonts w:ascii="Verdana" w:hAnsi="Verdana" w:cs="Times New Roman"/>
          <w:sz w:val="24"/>
          <w:szCs w:val="24"/>
        </w:rPr>
      </w:pPr>
      <w:r w:rsidRPr="00855E22">
        <w:rPr>
          <w:rFonts w:ascii="Verdana" w:hAnsi="Verdana" w:cs="Times New Roman"/>
          <w:sz w:val="24"/>
          <w:szCs w:val="24"/>
        </w:rPr>
        <w:t>Braille Literacy Subcommittee – Neva Fairchild</w:t>
      </w:r>
    </w:p>
    <w:p w14:paraId="727F590D" w14:textId="49C9E664" w:rsidR="00695EA6" w:rsidRPr="00855E22" w:rsidRDefault="00695EA6" w:rsidP="00695EA6">
      <w:pPr>
        <w:pStyle w:val="ListParagraph"/>
        <w:numPr>
          <w:ilvl w:val="1"/>
          <w:numId w:val="1"/>
        </w:numPr>
        <w:rPr>
          <w:rFonts w:ascii="Verdana" w:hAnsi="Verdana" w:cs="Times New Roman"/>
          <w:sz w:val="24"/>
          <w:szCs w:val="24"/>
        </w:rPr>
      </w:pPr>
      <w:r w:rsidRPr="00855E22">
        <w:rPr>
          <w:rFonts w:ascii="Verdana" w:hAnsi="Verdana" w:cs="Times New Roman"/>
          <w:sz w:val="24"/>
          <w:szCs w:val="24"/>
        </w:rPr>
        <w:t xml:space="preserve">Adaptive Sports and Recreation </w:t>
      </w:r>
      <w:r w:rsidR="00855E22">
        <w:rPr>
          <w:rFonts w:ascii="Verdana" w:hAnsi="Verdana" w:cs="Times New Roman"/>
          <w:sz w:val="24"/>
          <w:szCs w:val="24"/>
        </w:rPr>
        <w:t>– Ron Lucey</w:t>
      </w:r>
    </w:p>
    <w:p w14:paraId="36360B74" w14:textId="1283C3B9" w:rsidR="00181938" w:rsidRDefault="00181938" w:rsidP="00181938">
      <w:pPr>
        <w:rPr>
          <w:rFonts w:ascii="Verdana" w:hAnsi="Verdana" w:cs="Times New Roman"/>
          <w:b/>
          <w:bCs/>
          <w:sz w:val="24"/>
          <w:szCs w:val="24"/>
        </w:rPr>
      </w:pPr>
      <w:r>
        <w:rPr>
          <w:rFonts w:ascii="Verdana" w:hAnsi="Verdana" w:cs="Times New Roman"/>
          <w:b/>
          <w:bCs/>
          <w:sz w:val="24"/>
          <w:szCs w:val="24"/>
        </w:rPr>
        <w:t>BREAK</w:t>
      </w:r>
    </w:p>
    <w:p w14:paraId="05A97A50" w14:textId="26A02637" w:rsidR="001A1CF8" w:rsidRPr="00BD3747" w:rsidRDefault="00BD3747" w:rsidP="007A12F8">
      <w:pPr>
        <w:pStyle w:val="ListParagraph"/>
        <w:numPr>
          <w:ilvl w:val="0"/>
          <w:numId w:val="1"/>
        </w:numPr>
        <w:rPr>
          <w:rFonts w:ascii="Verdana" w:hAnsi="Verdana" w:cs="Times New Roman"/>
          <w:b/>
          <w:bCs/>
          <w:sz w:val="24"/>
          <w:szCs w:val="24"/>
        </w:rPr>
      </w:pPr>
      <w:r w:rsidRPr="00BD3747">
        <w:rPr>
          <w:rFonts w:ascii="Verdana" w:hAnsi="Verdana" w:cs="Times New Roman"/>
          <w:b/>
          <w:bCs/>
          <w:sz w:val="24"/>
          <w:szCs w:val="24"/>
        </w:rPr>
        <w:t>Policy Recommendations from Public Comment</w:t>
      </w:r>
      <w:r>
        <w:rPr>
          <w:rFonts w:ascii="Verdana" w:hAnsi="Verdana" w:cs="Times New Roman"/>
          <w:b/>
          <w:bCs/>
          <w:sz w:val="24"/>
          <w:szCs w:val="24"/>
        </w:rPr>
        <w:t xml:space="preserve">, Policy Discussions, and Meetings </w:t>
      </w:r>
      <w:r w:rsidRPr="00BD3747">
        <w:rPr>
          <w:rFonts w:ascii="Verdana" w:hAnsi="Verdana" w:cs="Times New Roman"/>
          <w:i/>
          <w:sz w:val="24"/>
          <w:szCs w:val="24"/>
        </w:rPr>
        <w:t>(Discussion/Possible Action)</w:t>
      </w:r>
    </w:p>
    <w:p w14:paraId="01B6B759" w14:textId="77777777" w:rsidR="00BD3747" w:rsidRDefault="00BD3747" w:rsidP="00BD3747">
      <w:pPr>
        <w:pStyle w:val="ListParagraph"/>
        <w:ind w:left="360"/>
        <w:rPr>
          <w:rFonts w:ascii="Verdana" w:hAnsi="Verdana" w:cs="Times New Roman"/>
          <w:b/>
          <w:bCs/>
          <w:sz w:val="24"/>
          <w:szCs w:val="24"/>
        </w:rPr>
      </w:pPr>
    </w:p>
    <w:p w14:paraId="17C1484A" w14:textId="3B130254" w:rsidR="00BD3747" w:rsidRPr="00BD3747" w:rsidRDefault="00BD3747" w:rsidP="00BD3747">
      <w:pPr>
        <w:pStyle w:val="ListParagraph"/>
        <w:ind w:left="0"/>
        <w:rPr>
          <w:rFonts w:ascii="Verdana" w:hAnsi="Verdana" w:cs="Times New Roman"/>
          <w:b/>
          <w:bCs/>
          <w:sz w:val="24"/>
          <w:szCs w:val="24"/>
        </w:rPr>
      </w:pPr>
      <w:r>
        <w:rPr>
          <w:rFonts w:ascii="Verdana" w:hAnsi="Verdana" w:cs="Times New Roman"/>
          <w:b/>
          <w:bCs/>
          <w:sz w:val="24"/>
          <w:szCs w:val="24"/>
        </w:rPr>
        <w:t>RECESS</w:t>
      </w:r>
    </w:p>
    <w:p w14:paraId="310F6409" w14:textId="6E6CC304" w:rsidR="002143A3" w:rsidRPr="001A1CF8" w:rsidRDefault="00CB2EDF" w:rsidP="001A1CF8">
      <w:pPr>
        <w:spacing w:after="0" w:line="240" w:lineRule="auto"/>
        <w:contextualSpacing/>
        <w:rPr>
          <w:rFonts w:ascii="Verdana" w:hAnsi="Verdana"/>
          <w:b/>
          <w:sz w:val="24"/>
          <w:szCs w:val="24"/>
        </w:rPr>
      </w:pPr>
      <w:r>
        <w:rPr>
          <w:rFonts w:ascii="Verdana" w:hAnsi="Verdana" w:cs="Times New Roman"/>
          <w:b/>
          <w:bCs/>
          <w:sz w:val="24"/>
          <w:szCs w:val="24"/>
        </w:rPr>
        <w:t xml:space="preserve"> </w:t>
      </w:r>
      <w:r w:rsidR="003A7712">
        <w:rPr>
          <w:rFonts w:ascii="Verdana" w:hAnsi="Verdana"/>
          <w:b/>
          <w:sz w:val="24"/>
          <w:szCs w:val="24"/>
        </w:rPr>
        <w:t>April</w:t>
      </w:r>
      <w:r w:rsidR="001A1CF8">
        <w:rPr>
          <w:rFonts w:ascii="Verdana" w:hAnsi="Verdana"/>
          <w:b/>
          <w:sz w:val="24"/>
          <w:szCs w:val="24"/>
        </w:rPr>
        <w:t xml:space="preserve"> 26</w:t>
      </w:r>
      <w:r w:rsidR="001A1CF8" w:rsidRPr="002C0C03">
        <w:rPr>
          <w:rFonts w:ascii="Verdana" w:hAnsi="Verdana"/>
          <w:b/>
          <w:sz w:val="24"/>
          <w:szCs w:val="24"/>
        </w:rPr>
        <w:t>, 202</w:t>
      </w:r>
      <w:r w:rsidR="001A1CF8">
        <w:rPr>
          <w:rFonts w:ascii="Verdana" w:hAnsi="Verdana"/>
          <w:b/>
          <w:sz w:val="24"/>
          <w:szCs w:val="24"/>
        </w:rPr>
        <w:t>4</w:t>
      </w:r>
    </w:p>
    <w:p w14:paraId="1078CD3C" w14:textId="77777777" w:rsidR="00CB2EDF" w:rsidRPr="00CB2EDF" w:rsidRDefault="00CB2EDF" w:rsidP="00CB2EDF">
      <w:pPr>
        <w:pStyle w:val="NoSpacing"/>
        <w:contextualSpacing/>
        <w:rPr>
          <w:rFonts w:ascii="Verdana" w:hAnsi="Verdana" w:cs="Times New Roman"/>
          <w:b/>
          <w:bCs/>
          <w:sz w:val="24"/>
          <w:szCs w:val="24"/>
        </w:rPr>
      </w:pPr>
    </w:p>
    <w:p w14:paraId="5239724D" w14:textId="73F56C41" w:rsidR="00CB2EDF" w:rsidRPr="009578D3" w:rsidRDefault="00CB2EDF" w:rsidP="009578D3">
      <w:pPr>
        <w:pStyle w:val="NoSpacing"/>
        <w:numPr>
          <w:ilvl w:val="0"/>
          <w:numId w:val="1"/>
        </w:numPr>
        <w:contextualSpacing/>
        <w:rPr>
          <w:rFonts w:ascii="Verdana" w:hAnsi="Verdana" w:cs="Times New Roman"/>
          <w:b/>
          <w:bCs/>
          <w:sz w:val="24"/>
          <w:szCs w:val="24"/>
        </w:rPr>
      </w:pPr>
      <w:r w:rsidRPr="00CB2EDF">
        <w:rPr>
          <w:rFonts w:ascii="Verdana" w:hAnsi="Verdana" w:cs="Times New Roman"/>
          <w:b/>
          <w:bCs/>
          <w:sz w:val="24"/>
          <w:szCs w:val="24"/>
        </w:rPr>
        <w:t>Reconvene</w:t>
      </w:r>
      <w:r>
        <w:rPr>
          <w:rFonts w:ascii="Verdana" w:hAnsi="Verdana" w:cs="Times New Roman"/>
          <w:b/>
          <w:bCs/>
          <w:sz w:val="24"/>
          <w:szCs w:val="24"/>
        </w:rPr>
        <w:t xml:space="preserve"> – </w:t>
      </w:r>
      <w:r w:rsidRPr="00CB2EDF">
        <w:rPr>
          <w:rFonts w:ascii="Verdana" w:hAnsi="Verdana" w:cs="Times New Roman"/>
          <w:sz w:val="24"/>
          <w:szCs w:val="24"/>
        </w:rPr>
        <w:t>Richard Martinez</w:t>
      </w:r>
      <w:r>
        <w:rPr>
          <w:rFonts w:ascii="Verdana" w:hAnsi="Verdana" w:cs="Times New Roman"/>
          <w:sz w:val="24"/>
          <w:szCs w:val="24"/>
        </w:rPr>
        <w:t xml:space="preserve"> </w:t>
      </w:r>
    </w:p>
    <w:p w14:paraId="7463385A" w14:textId="77777777" w:rsidR="009578D3" w:rsidRPr="009578D3" w:rsidRDefault="009578D3" w:rsidP="009578D3">
      <w:pPr>
        <w:pStyle w:val="NoSpacing"/>
        <w:contextualSpacing/>
        <w:rPr>
          <w:rFonts w:ascii="Verdana" w:hAnsi="Verdana" w:cs="Times New Roman"/>
          <w:b/>
          <w:bCs/>
          <w:sz w:val="24"/>
          <w:szCs w:val="24"/>
        </w:rPr>
      </w:pPr>
    </w:p>
    <w:p w14:paraId="68196B7D" w14:textId="77777777" w:rsidR="00CB2EDF" w:rsidRPr="0053337D" w:rsidRDefault="00CB2EDF" w:rsidP="00CB2EDF">
      <w:pPr>
        <w:pStyle w:val="NoSpacing"/>
        <w:numPr>
          <w:ilvl w:val="0"/>
          <w:numId w:val="1"/>
        </w:numPr>
        <w:contextualSpacing/>
        <w:rPr>
          <w:rFonts w:ascii="Verdana" w:hAnsi="Verdana" w:cs="Times New Roman"/>
          <w:sz w:val="24"/>
          <w:szCs w:val="24"/>
        </w:rPr>
      </w:pPr>
      <w:r>
        <w:rPr>
          <w:rFonts w:ascii="Verdana" w:hAnsi="Verdana" w:cs="Times New Roman"/>
          <w:b/>
          <w:sz w:val="24"/>
          <w:szCs w:val="24"/>
        </w:rPr>
        <w:t>Public Comment</w:t>
      </w:r>
    </w:p>
    <w:p w14:paraId="5752252A" w14:textId="56F459C3" w:rsidR="00490A76" w:rsidRDefault="00CB2EDF" w:rsidP="00490A76">
      <w:pPr>
        <w:ind w:left="360"/>
        <w:rPr>
          <w:rFonts w:ascii="Verdana" w:hAnsi="Verdana" w:cs="Times New Roman"/>
          <w:sz w:val="24"/>
          <w:szCs w:val="24"/>
        </w:rPr>
      </w:pPr>
      <w:r>
        <w:rPr>
          <w:rFonts w:ascii="Verdana" w:hAnsi="Verdana" w:cs="Times New Roman"/>
          <w:sz w:val="24"/>
          <w:szCs w:val="24"/>
        </w:rPr>
        <w:t xml:space="preserve">(3 minutes per presentation) </w:t>
      </w:r>
    </w:p>
    <w:p w14:paraId="43BF77D3" w14:textId="77777777" w:rsidR="00490A76" w:rsidRPr="0094502A" w:rsidRDefault="00490A76" w:rsidP="00490A76">
      <w:pPr>
        <w:pStyle w:val="NoSpacing"/>
        <w:numPr>
          <w:ilvl w:val="0"/>
          <w:numId w:val="1"/>
        </w:numPr>
        <w:contextualSpacing/>
        <w:rPr>
          <w:rFonts w:ascii="Verdana" w:hAnsi="Verdana" w:cs="Times New Roman"/>
          <w:sz w:val="24"/>
          <w:szCs w:val="24"/>
        </w:rPr>
      </w:pPr>
      <w:r>
        <w:rPr>
          <w:rFonts w:ascii="Verdana" w:hAnsi="Verdana" w:cs="Times New Roman"/>
          <w:b/>
          <w:bCs/>
          <w:sz w:val="24"/>
          <w:szCs w:val="24"/>
        </w:rPr>
        <w:t xml:space="preserve">GCPD Policy Development and Discussion </w:t>
      </w:r>
    </w:p>
    <w:p w14:paraId="2364B511" w14:textId="77777777" w:rsidR="00490A76" w:rsidRDefault="00490A76" w:rsidP="00490A76">
      <w:pPr>
        <w:pStyle w:val="NoSpacing"/>
        <w:numPr>
          <w:ilvl w:val="1"/>
          <w:numId w:val="1"/>
        </w:numPr>
        <w:contextualSpacing/>
        <w:rPr>
          <w:rFonts w:ascii="Verdana" w:hAnsi="Verdana" w:cs="Times New Roman"/>
          <w:sz w:val="24"/>
          <w:szCs w:val="24"/>
        </w:rPr>
      </w:pPr>
      <w:r>
        <w:rPr>
          <w:rFonts w:ascii="Verdana" w:hAnsi="Verdana" w:cs="Times New Roman"/>
          <w:sz w:val="24"/>
          <w:szCs w:val="24"/>
        </w:rPr>
        <w:t>Update on 6 Withdrawal Limit for College Students</w:t>
      </w:r>
    </w:p>
    <w:p w14:paraId="698317BA" w14:textId="77777777" w:rsidR="00490A76" w:rsidRDefault="00490A76" w:rsidP="00490A76">
      <w:pPr>
        <w:pStyle w:val="NoSpacing"/>
        <w:numPr>
          <w:ilvl w:val="1"/>
          <w:numId w:val="1"/>
        </w:numPr>
        <w:contextualSpacing/>
        <w:rPr>
          <w:rFonts w:ascii="Verdana" w:hAnsi="Verdana" w:cs="Times New Roman"/>
          <w:sz w:val="24"/>
          <w:szCs w:val="24"/>
        </w:rPr>
      </w:pPr>
      <w:r>
        <w:rPr>
          <w:rFonts w:ascii="Verdana" w:hAnsi="Verdana" w:cs="Times New Roman"/>
          <w:sz w:val="24"/>
          <w:szCs w:val="24"/>
        </w:rPr>
        <w:t>Changes to Deaf and Blind Tuition Waiver Requirements</w:t>
      </w:r>
    </w:p>
    <w:p w14:paraId="65323081" w14:textId="77777777" w:rsidR="00490A76" w:rsidRDefault="00490A76" w:rsidP="00490A76">
      <w:pPr>
        <w:pStyle w:val="NoSpacing"/>
        <w:numPr>
          <w:ilvl w:val="1"/>
          <w:numId w:val="1"/>
        </w:numPr>
        <w:contextualSpacing/>
        <w:rPr>
          <w:rFonts w:ascii="Verdana" w:hAnsi="Verdana" w:cs="Times New Roman"/>
          <w:sz w:val="24"/>
          <w:szCs w:val="24"/>
        </w:rPr>
      </w:pPr>
      <w:r>
        <w:rPr>
          <w:rFonts w:ascii="Verdana" w:hAnsi="Verdana" w:cs="Times New Roman"/>
          <w:sz w:val="24"/>
          <w:szCs w:val="24"/>
        </w:rPr>
        <w:t>SB904 on Accessible Parking</w:t>
      </w:r>
    </w:p>
    <w:p w14:paraId="6AA37041" w14:textId="77777777" w:rsidR="00820C8A" w:rsidRDefault="00820C8A" w:rsidP="00820C8A">
      <w:pPr>
        <w:pStyle w:val="NoSpacing"/>
        <w:contextualSpacing/>
        <w:rPr>
          <w:rFonts w:ascii="Verdana" w:hAnsi="Verdana" w:cs="Times New Roman"/>
          <w:sz w:val="24"/>
          <w:szCs w:val="24"/>
        </w:rPr>
      </w:pPr>
    </w:p>
    <w:p w14:paraId="635AEF6D" w14:textId="44C0185A" w:rsidR="00820C8A" w:rsidRDefault="00820C8A" w:rsidP="00820C8A">
      <w:pPr>
        <w:pStyle w:val="NoSpacing"/>
        <w:contextualSpacing/>
        <w:rPr>
          <w:rFonts w:ascii="Verdana" w:hAnsi="Verdana" w:cs="Times New Roman"/>
          <w:sz w:val="24"/>
          <w:szCs w:val="24"/>
        </w:rPr>
      </w:pPr>
      <w:r>
        <w:rPr>
          <w:rFonts w:ascii="Verdana" w:hAnsi="Verdana" w:cs="Times New Roman"/>
          <w:b/>
          <w:bCs/>
          <w:sz w:val="24"/>
          <w:szCs w:val="24"/>
        </w:rPr>
        <w:t xml:space="preserve">BREAK </w:t>
      </w:r>
    </w:p>
    <w:p w14:paraId="13B43551" w14:textId="77777777" w:rsidR="00490A76" w:rsidRPr="00957D13" w:rsidRDefault="00490A76" w:rsidP="00490A76">
      <w:pPr>
        <w:pStyle w:val="NoSpacing"/>
        <w:ind w:left="1080"/>
        <w:contextualSpacing/>
        <w:rPr>
          <w:rFonts w:ascii="Verdana" w:hAnsi="Verdana" w:cs="Times New Roman"/>
          <w:sz w:val="24"/>
          <w:szCs w:val="24"/>
        </w:rPr>
      </w:pPr>
    </w:p>
    <w:p w14:paraId="344ACE28" w14:textId="6972A2D4" w:rsidR="00E73725" w:rsidRPr="00A141FA" w:rsidRDefault="00E73725" w:rsidP="00E73725">
      <w:pPr>
        <w:pStyle w:val="NoSpacing"/>
        <w:numPr>
          <w:ilvl w:val="0"/>
          <w:numId w:val="1"/>
        </w:numPr>
        <w:contextualSpacing/>
        <w:rPr>
          <w:rFonts w:ascii="Verdana" w:hAnsi="Verdana" w:cs="Times New Roman"/>
          <w:b/>
          <w:bCs/>
          <w:sz w:val="24"/>
          <w:szCs w:val="24"/>
        </w:rPr>
      </w:pPr>
      <w:r>
        <w:rPr>
          <w:rFonts w:ascii="Verdana" w:hAnsi="Verdana" w:cs="Times New Roman"/>
          <w:b/>
          <w:bCs/>
          <w:sz w:val="24"/>
          <w:szCs w:val="24"/>
        </w:rPr>
        <w:t>GCPD Policy Recommendations to the 89</w:t>
      </w:r>
      <w:r w:rsidRPr="00A141FA">
        <w:rPr>
          <w:rFonts w:ascii="Verdana" w:hAnsi="Verdana" w:cs="Times New Roman"/>
          <w:b/>
          <w:bCs/>
          <w:sz w:val="24"/>
          <w:szCs w:val="24"/>
          <w:vertAlign w:val="superscript"/>
        </w:rPr>
        <w:t>th</w:t>
      </w:r>
      <w:r>
        <w:rPr>
          <w:rFonts w:ascii="Verdana" w:hAnsi="Verdana" w:cs="Times New Roman"/>
          <w:b/>
          <w:bCs/>
          <w:sz w:val="24"/>
          <w:szCs w:val="24"/>
        </w:rPr>
        <w:t xml:space="preserve"> Legislature – Bringing the Committee’s Recommendations </w:t>
      </w:r>
      <w:r w:rsidR="00490A76">
        <w:rPr>
          <w:rFonts w:ascii="Verdana" w:hAnsi="Verdana" w:cs="Times New Roman"/>
          <w:b/>
          <w:bCs/>
          <w:sz w:val="24"/>
          <w:szCs w:val="24"/>
        </w:rPr>
        <w:t>Forward to the 89</w:t>
      </w:r>
      <w:r w:rsidR="00490A76" w:rsidRPr="00490A76">
        <w:rPr>
          <w:rFonts w:ascii="Verdana" w:hAnsi="Verdana" w:cs="Times New Roman"/>
          <w:b/>
          <w:bCs/>
          <w:sz w:val="24"/>
          <w:szCs w:val="24"/>
          <w:vertAlign w:val="superscript"/>
        </w:rPr>
        <w:t>th</w:t>
      </w:r>
      <w:r w:rsidR="00490A76">
        <w:rPr>
          <w:rFonts w:ascii="Verdana" w:hAnsi="Verdana" w:cs="Times New Roman"/>
          <w:b/>
          <w:bCs/>
          <w:sz w:val="24"/>
          <w:szCs w:val="24"/>
        </w:rPr>
        <w:t xml:space="preserve"> </w:t>
      </w:r>
      <w:r>
        <w:rPr>
          <w:rFonts w:ascii="Verdana" w:hAnsi="Verdana" w:cs="Times New Roman"/>
          <w:b/>
          <w:bCs/>
          <w:sz w:val="24"/>
          <w:szCs w:val="24"/>
        </w:rPr>
        <w:t xml:space="preserve">Session </w:t>
      </w:r>
      <w:r w:rsidRPr="002C0C03">
        <w:rPr>
          <w:rFonts w:ascii="Verdana" w:hAnsi="Verdana" w:cs="Times New Roman"/>
          <w:i/>
          <w:sz w:val="24"/>
          <w:szCs w:val="24"/>
        </w:rPr>
        <w:t>(Discussion/Possible Action)</w:t>
      </w:r>
      <w:r>
        <w:rPr>
          <w:rFonts w:ascii="Verdana" w:hAnsi="Verdana" w:cs="Times New Roman"/>
          <w:i/>
          <w:sz w:val="24"/>
          <w:szCs w:val="24"/>
        </w:rPr>
        <w:t xml:space="preserve"> </w:t>
      </w:r>
    </w:p>
    <w:p w14:paraId="35742B7F" w14:textId="77777777" w:rsidR="00526AD8" w:rsidRDefault="00526AD8" w:rsidP="00820C8A">
      <w:pPr>
        <w:pStyle w:val="NoSpacing"/>
        <w:contextualSpacing/>
        <w:rPr>
          <w:rFonts w:ascii="Verdana" w:hAnsi="Verdana" w:cs="Times New Roman"/>
          <w:sz w:val="24"/>
          <w:szCs w:val="24"/>
        </w:rPr>
      </w:pPr>
    </w:p>
    <w:p w14:paraId="76153FA4" w14:textId="77777777" w:rsidR="00526AD8" w:rsidRDefault="00526AD8" w:rsidP="00526AD8">
      <w:pPr>
        <w:pStyle w:val="NoSpacing"/>
        <w:numPr>
          <w:ilvl w:val="0"/>
          <w:numId w:val="1"/>
        </w:numPr>
        <w:contextualSpacing/>
        <w:rPr>
          <w:rFonts w:ascii="Verdana" w:hAnsi="Verdana" w:cstheme="minorHAnsi"/>
          <w:sz w:val="24"/>
          <w:szCs w:val="24"/>
        </w:rPr>
      </w:pPr>
      <w:r w:rsidRPr="002C0C03">
        <w:rPr>
          <w:rFonts w:ascii="Verdana" w:hAnsi="Verdana" w:cstheme="minorHAnsi"/>
          <w:b/>
          <w:bCs/>
          <w:sz w:val="24"/>
          <w:szCs w:val="24"/>
        </w:rPr>
        <w:t xml:space="preserve">Future </w:t>
      </w:r>
      <w:r>
        <w:rPr>
          <w:rFonts w:ascii="Verdana" w:hAnsi="Verdana" w:cstheme="minorHAnsi"/>
          <w:b/>
          <w:bCs/>
          <w:sz w:val="24"/>
          <w:szCs w:val="24"/>
        </w:rPr>
        <w:t xml:space="preserve">Agenda Items and </w:t>
      </w:r>
      <w:r w:rsidRPr="002C0C03">
        <w:rPr>
          <w:rFonts w:ascii="Verdana" w:hAnsi="Verdana" w:cstheme="minorHAnsi"/>
          <w:b/>
          <w:bCs/>
          <w:sz w:val="24"/>
          <w:szCs w:val="24"/>
        </w:rPr>
        <w:t>Meeting</w:t>
      </w:r>
      <w:r w:rsidRPr="002C0C03">
        <w:rPr>
          <w:rFonts w:ascii="Verdana" w:hAnsi="Verdana" w:cstheme="minorHAnsi"/>
          <w:sz w:val="24"/>
          <w:szCs w:val="24"/>
        </w:rPr>
        <w:t xml:space="preserve"> (</w:t>
      </w:r>
      <w:r w:rsidRPr="002C0C03">
        <w:rPr>
          <w:rFonts w:ascii="Verdana" w:hAnsi="Verdana" w:cstheme="minorHAnsi"/>
          <w:i/>
          <w:iCs/>
          <w:sz w:val="24"/>
          <w:szCs w:val="24"/>
        </w:rPr>
        <w:t>Discussion/Possible Action</w:t>
      </w:r>
      <w:r w:rsidRPr="002C0C03">
        <w:rPr>
          <w:rFonts w:ascii="Verdana" w:hAnsi="Verdana" w:cstheme="minorHAnsi"/>
          <w:sz w:val="24"/>
          <w:szCs w:val="24"/>
        </w:rPr>
        <w:t>)</w:t>
      </w:r>
    </w:p>
    <w:p w14:paraId="2837774F" w14:textId="77777777" w:rsidR="00526AD8" w:rsidRPr="002220A3" w:rsidRDefault="00526AD8" w:rsidP="00526AD8">
      <w:pPr>
        <w:spacing w:after="0"/>
        <w:ind w:left="360"/>
        <w:rPr>
          <w:rFonts w:ascii="Verdana" w:hAnsi="Verdana" w:cstheme="minorHAnsi"/>
          <w:sz w:val="24"/>
          <w:szCs w:val="24"/>
        </w:rPr>
      </w:pPr>
    </w:p>
    <w:p w14:paraId="72E8C792" w14:textId="77777777" w:rsidR="00526AD8" w:rsidRPr="002C0C03" w:rsidRDefault="00526AD8" w:rsidP="00526AD8">
      <w:pPr>
        <w:pStyle w:val="NoSpacing"/>
        <w:numPr>
          <w:ilvl w:val="0"/>
          <w:numId w:val="1"/>
        </w:numPr>
        <w:contextualSpacing/>
        <w:rPr>
          <w:rFonts w:ascii="Verdana" w:hAnsi="Verdana" w:cstheme="minorHAnsi"/>
          <w:sz w:val="24"/>
          <w:szCs w:val="24"/>
        </w:rPr>
      </w:pPr>
      <w:r w:rsidRPr="00BB41FD">
        <w:rPr>
          <w:rFonts w:ascii="Verdana" w:hAnsi="Verdana" w:cstheme="minorHAnsi"/>
          <w:b/>
          <w:bCs/>
          <w:sz w:val="24"/>
          <w:szCs w:val="24"/>
        </w:rPr>
        <w:t xml:space="preserve">Adjournment </w:t>
      </w:r>
      <w:r>
        <w:rPr>
          <w:rFonts w:ascii="Verdana" w:hAnsi="Verdana" w:cstheme="minorHAnsi"/>
          <w:sz w:val="24"/>
          <w:szCs w:val="24"/>
        </w:rPr>
        <w:t>– Richard Martinez, Chair</w:t>
      </w:r>
    </w:p>
    <w:p w14:paraId="673D1CE1" w14:textId="77777777" w:rsidR="00526AD8" w:rsidRPr="002C0C03" w:rsidRDefault="00526AD8" w:rsidP="00526AD8">
      <w:pPr>
        <w:pStyle w:val="NoSpacing"/>
        <w:contextualSpacing/>
        <w:rPr>
          <w:rFonts w:ascii="Verdana" w:hAnsi="Verdana" w:cstheme="minorHAnsi"/>
          <w:sz w:val="24"/>
          <w:szCs w:val="24"/>
        </w:rPr>
      </w:pPr>
    </w:p>
    <w:p w14:paraId="2E89D2DC" w14:textId="77777777" w:rsidR="00526AD8" w:rsidRPr="002C0C03" w:rsidRDefault="00526AD8" w:rsidP="00526AD8">
      <w:pPr>
        <w:pStyle w:val="NoSpacing"/>
        <w:contextualSpacing/>
        <w:rPr>
          <w:rFonts w:ascii="Verdana" w:hAnsi="Verdana" w:cstheme="minorHAnsi"/>
          <w:sz w:val="24"/>
          <w:szCs w:val="24"/>
        </w:rPr>
      </w:pPr>
      <w:r w:rsidRPr="002C0C03">
        <w:rPr>
          <w:rFonts w:ascii="Verdana" w:hAnsi="Verdana" w:cstheme="minorHAnsi"/>
          <w:b/>
          <w:sz w:val="24"/>
          <w:szCs w:val="24"/>
        </w:rPr>
        <w:t>Notice of Assistance at Public Meetings</w:t>
      </w:r>
    </w:p>
    <w:p w14:paraId="72B258BD" w14:textId="78F03100" w:rsidR="00BC75CF" w:rsidRPr="00526AD8" w:rsidRDefault="00526AD8" w:rsidP="00526AD8">
      <w:pPr>
        <w:pStyle w:val="NoSpacing"/>
        <w:contextualSpacing/>
        <w:rPr>
          <w:rFonts w:ascii="Verdana" w:hAnsi="Verdana" w:cstheme="minorHAnsi"/>
          <w:color w:val="0000FF"/>
          <w:sz w:val="24"/>
          <w:szCs w:val="24"/>
          <w:u w:val="single"/>
        </w:rPr>
      </w:pPr>
      <w:r w:rsidRPr="002C0C03">
        <w:rPr>
          <w:rFonts w:ascii="Verdana" w:hAnsi="Verdana" w:cstheme="minorHAnsi"/>
          <w:sz w:val="24"/>
          <w:szCs w:val="24"/>
        </w:rPr>
        <w:t xml:space="preserve">The Committee will provide Communication Access Real-time Translation (CART) and American Sign Language Interpretation for this meeting. Persons with disabilities who plan to attend this meeting and who may need </w:t>
      </w:r>
      <w:r w:rsidRPr="002C0C03">
        <w:rPr>
          <w:rFonts w:ascii="Verdana" w:hAnsi="Verdana" w:cstheme="minorHAnsi"/>
          <w:sz w:val="24"/>
          <w:szCs w:val="24"/>
        </w:rPr>
        <w:lastRenderedPageBreak/>
        <w:t xml:space="preserve">assistance, such as materials in an alternate format, contact the Governor’s Committee on People with Disabilities at least </w:t>
      </w:r>
      <w:r>
        <w:rPr>
          <w:rFonts w:ascii="Verdana" w:hAnsi="Verdana" w:cstheme="minorHAnsi"/>
          <w:sz w:val="24"/>
          <w:szCs w:val="24"/>
        </w:rPr>
        <w:t xml:space="preserve">five </w:t>
      </w:r>
      <w:r w:rsidRPr="002C0C03">
        <w:rPr>
          <w:rFonts w:ascii="Verdana" w:hAnsi="Verdana" w:cstheme="minorHAnsi"/>
          <w:sz w:val="24"/>
          <w:szCs w:val="24"/>
        </w:rPr>
        <w:t>(</w:t>
      </w:r>
      <w:r>
        <w:rPr>
          <w:rFonts w:ascii="Verdana" w:hAnsi="Verdana" w:cstheme="minorHAnsi"/>
          <w:sz w:val="24"/>
          <w:szCs w:val="24"/>
        </w:rPr>
        <w:t>5</w:t>
      </w:r>
      <w:r w:rsidRPr="002C0C03">
        <w:rPr>
          <w:rFonts w:ascii="Verdana" w:hAnsi="Verdana" w:cstheme="minorHAnsi"/>
          <w:sz w:val="24"/>
          <w:szCs w:val="24"/>
        </w:rPr>
        <w:t xml:space="preserve">) working days prior to the meeting. 512-463-5739. Use the Relay Option of Your Choice. E-mail: </w:t>
      </w:r>
      <w:hyperlink r:id="rId9" w:history="1">
        <w:r w:rsidRPr="002C0C03">
          <w:rPr>
            <w:rStyle w:val="Hyperlink"/>
            <w:rFonts w:ascii="Verdana" w:hAnsi="Verdana" w:cstheme="minorHAnsi"/>
            <w:sz w:val="24"/>
            <w:szCs w:val="24"/>
          </w:rPr>
          <w:t>gcpd@gov.texas.gov</w:t>
        </w:r>
      </w:hyperlink>
      <w:r w:rsidR="00BC75CF">
        <w:rPr>
          <w:rFonts w:ascii="Verdana" w:hAnsi="Verdana" w:cs="Times New Roman"/>
          <w:sz w:val="24"/>
          <w:szCs w:val="24"/>
        </w:rPr>
        <w:t xml:space="preserve"> </w:t>
      </w:r>
    </w:p>
    <w:p w14:paraId="08BA031E" w14:textId="77777777" w:rsidR="002C37AB" w:rsidRPr="00A5354A" w:rsidRDefault="002C37AB" w:rsidP="002C37AB">
      <w:pPr>
        <w:pStyle w:val="NoSpacing"/>
        <w:contextualSpacing/>
        <w:rPr>
          <w:rFonts w:ascii="Verdana" w:hAnsi="Verdana" w:cs="Times New Roman"/>
          <w:sz w:val="24"/>
          <w:szCs w:val="24"/>
        </w:rPr>
      </w:pPr>
    </w:p>
    <w:p w14:paraId="2514608E" w14:textId="77777777" w:rsidR="008A127A" w:rsidRPr="00A5354A" w:rsidRDefault="008A127A">
      <w:pPr>
        <w:pStyle w:val="NoSpacing"/>
        <w:contextualSpacing/>
        <w:rPr>
          <w:rFonts w:ascii="Verdana" w:hAnsi="Verdana" w:cs="Times New Roman"/>
          <w:sz w:val="24"/>
          <w:szCs w:val="24"/>
        </w:rPr>
      </w:pPr>
    </w:p>
    <w:sectPr w:rsidR="008A127A" w:rsidRPr="00A5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730"/>
    <w:multiLevelType w:val="hybridMultilevel"/>
    <w:tmpl w:val="0C962F5C"/>
    <w:lvl w:ilvl="0" w:tplc="28DA976A">
      <w:start w:val="1"/>
      <w:numFmt w:val="decimal"/>
      <w:suff w:val="space"/>
      <w:lvlText w:val="%1."/>
      <w:lvlJc w:val="left"/>
      <w:pPr>
        <w:ind w:left="360" w:hanging="360"/>
      </w:pPr>
      <w:rPr>
        <w:rFonts w:hint="default"/>
        <w:b w:val="0"/>
        <w:i w:val="0"/>
        <w:color w:val="auto"/>
      </w:rPr>
    </w:lvl>
    <w:lvl w:ilvl="1" w:tplc="F7BEC2C0">
      <w:start w:val="1"/>
      <w:numFmt w:val="lowerLetter"/>
      <w:lvlText w:val="%2."/>
      <w:lvlJc w:val="left"/>
      <w:pPr>
        <w:ind w:left="1080" w:hanging="360"/>
      </w:pPr>
      <w:rPr>
        <w:rFonts w:ascii="Verdana" w:eastAsia="SimSun" w:hAnsi="Verdana" w:cs="Times New Roman"/>
        <w:b w:val="0"/>
        <w:bCs w:val="0"/>
      </w:rPr>
    </w:lvl>
    <w:lvl w:ilvl="2" w:tplc="2C76FBD4">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0935043">
    <w:abstractNumId w:val="0"/>
  </w:num>
  <w:num w:numId="2" w16cid:durableId="1101605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7D"/>
    <w:rsid w:val="00042E71"/>
    <w:rsid w:val="0005451E"/>
    <w:rsid w:val="00056205"/>
    <w:rsid w:val="00065C4A"/>
    <w:rsid w:val="0007272E"/>
    <w:rsid w:val="00074B63"/>
    <w:rsid w:val="00135B68"/>
    <w:rsid w:val="00181938"/>
    <w:rsid w:val="001A1CF8"/>
    <w:rsid w:val="001E2457"/>
    <w:rsid w:val="002143A3"/>
    <w:rsid w:val="002656C9"/>
    <w:rsid w:val="00284AF5"/>
    <w:rsid w:val="002C37AB"/>
    <w:rsid w:val="0030659D"/>
    <w:rsid w:val="003A7712"/>
    <w:rsid w:val="003B6DE0"/>
    <w:rsid w:val="00411DFB"/>
    <w:rsid w:val="00461C94"/>
    <w:rsid w:val="00486B99"/>
    <w:rsid w:val="00490A76"/>
    <w:rsid w:val="004E393A"/>
    <w:rsid w:val="00526AD8"/>
    <w:rsid w:val="0053337D"/>
    <w:rsid w:val="005A7849"/>
    <w:rsid w:val="005B4385"/>
    <w:rsid w:val="005F67AE"/>
    <w:rsid w:val="0061709A"/>
    <w:rsid w:val="00626FBF"/>
    <w:rsid w:val="00647044"/>
    <w:rsid w:val="006866CB"/>
    <w:rsid w:val="00695EA6"/>
    <w:rsid w:val="00740106"/>
    <w:rsid w:val="007C57CC"/>
    <w:rsid w:val="00820C8A"/>
    <w:rsid w:val="00855E22"/>
    <w:rsid w:val="008A127A"/>
    <w:rsid w:val="008B16E0"/>
    <w:rsid w:val="008D4AA6"/>
    <w:rsid w:val="008D4FC0"/>
    <w:rsid w:val="00912461"/>
    <w:rsid w:val="00941163"/>
    <w:rsid w:val="0094502A"/>
    <w:rsid w:val="00950916"/>
    <w:rsid w:val="009578D3"/>
    <w:rsid w:val="00957D13"/>
    <w:rsid w:val="009A1A98"/>
    <w:rsid w:val="009B3E19"/>
    <w:rsid w:val="009E2EE1"/>
    <w:rsid w:val="00A141FA"/>
    <w:rsid w:val="00A33FA7"/>
    <w:rsid w:val="00A4678E"/>
    <w:rsid w:val="00A5354A"/>
    <w:rsid w:val="00A81E9C"/>
    <w:rsid w:val="00AB4EE1"/>
    <w:rsid w:val="00B046D6"/>
    <w:rsid w:val="00B112DF"/>
    <w:rsid w:val="00B25ECA"/>
    <w:rsid w:val="00B64FFE"/>
    <w:rsid w:val="00BC75CF"/>
    <w:rsid w:val="00BD3534"/>
    <w:rsid w:val="00BD3747"/>
    <w:rsid w:val="00BD439F"/>
    <w:rsid w:val="00C1389D"/>
    <w:rsid w:val="00C46A7B"/>
    <w:rsid w:val="00C6162D"/>
    <w:rsid w:val="00CB2EDF"/>
    <w:rsid w:val="00E04ED5"/>
    <w:rsid w:val="00E73725"/>
    <w:rsid w:val="00ED3649"/>
    <w:rsid w:val="00F72DEC"/>
    <w:rsid w:val="00FB028E"/>
    <w:rsid w:val="00F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1B67"/>
  <w15:chartTrackingRefBased/>
  <w15:docId w15:val="{989DD129-EF65-4DEA-B65E-0B520FE6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7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37D"/>
    <w:pPr>
      <w:spacing w:after="0" w:line="240" w:lineRule="auto"/>
    </w:pPr>
    <w:rPr>
      <w:rFonts w:ascii="Arial" w:eastAsia="SimSun" w:hAnsi="Arial" w:cs="Arial"/>
      <w:sz w:val="22"/>
      <w:szCs w:val="22"/>
      <w:lang w:eastAsia="zh-CN"/>
    </w:rPr>
  </w:style>
  <w:style w:type="character" w:styleId="Hyperlink">
    <w:name w:val="Hyperlink"/>
    <w:basedOn w:val="DefaultParagraphFont"/>
    <w:uiPriority w:val="99"/>
    <w:unhideWhenUsed/>
    <w:rsid w:val="0053337D"/>
    <w:rPr>
      <w:color w:val="0000FF"/>
      <w:u w:val="single"/>
    </w:rPr>
  </w:style>
  <w:style w:type="character" w:customStyle="1" w:styleId="NoSpacingChar">
    <w:name w:val="No Spacing Char"/>
    <w:basedOn w:val="DefaultParagraphFont"/>
    <w:link w:val="NoSpacing"/>
    <w:uiPriority w:val="1"/>
    <w:locked/>
    <w:rsid w:val="0053337D"/>
    <w:rPr>
      <w:rFonts w:ascii="Arial" w:eastAsia="SimSun" w:hAnsi="Arial" w:cs="Arial"/>
      <w:sz w:val="22"/>
      <w:szCs w:val="22"/>
      <w:lang w:eastAsia="zh-CN"/>
    </w:rPr>
  </w:style>
  <w:style w:type="paragraph" w:styleId="ListParagraph">
    <w:name w:val="List Paragraph"/>
    <w:basedOn w:val="Normal"/>
    <w:uiPriority w:val="34"/>
    <w:qFormat/>
    <w:rsid w:val="0053337D"/>
    <w:pPr>
      <w:ind w:left="720"/>
      <w:contextualSpacing/>
    </w:pPr>
  </w:style>
  <w:style w:type="character" w:styleId="UnresolvedMention">
    <w:name w:val="Unresolved Mention"/>
    <w:basedOn w:val="DefaultParagraphFont"/>
    <w:uiPriority w:val="99"/>
    <w:semiHidden/>
    <w:unhideWhenUsed/>
    <w:rsid w:val="0007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3" Type="http://schemas.openxmlformats.org/officeDocument/2006/relationships/settings" Target="settings.xml"/><Relationship Id="rId7" Type="http://schemas.openxmlformats.org/officeDocument/2006/relationships/hyperlink" Target="mailto:gcpd@governor.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xgov-us.zoomgov.com/webinar/register/WN_WHuIDpvNTbGHTrrSyIINDg" TargetMode="External"/><Relationship Id="rId11" Type="http://schemas.openxmlformats.org/officeDocument/2006/relationships/theme" Target="theme/theme1.xml"/><Relationship Id="rId5" Type="http://schemas.openxmlformats.org/officeDocument/2006/relationships/hyperlink" Target="https://txgov-us.zoomgov.com/webinar/register/WN_XYrncge0T8Wrq9XjrwajS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cpd@governor.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Lucey</dc:creator>
  <cp:keywords/>
  <dc:description/>
  <cp:lastModifiedBy>Norman Kieke</cp:lastModifiedBy>
  <cp:revision>18</cp:revision>
  <cp:lastPrinted>2024-01-17T16:46:00Z</cp:lastPrinted>
  <dcterms:created xsi:type="dcterms:W3CDTF">2024-02-27T14:55:00Z</dcterms:created>
  <dcterms:modified xsi:type="dcterms:W3CDTF">2024-04-16T16:38:00Z</dcterms:modified>
</cp:coreProperties>
</file>