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EF1" w14:textId="77777777" w:rsidR="0053337D" w:rsidRPr="002C0C03" w:rsidRDefault="0053337D" w:rsidP="0053337D">
      <w:pPr>
        <w:spacing w:after="0" w:line="360" w:lineRule="auto"/>
        <w:contextualSpacing/>
        <w:jc w:val="center"/>
        <w:rPr>
          <w:rFonts w:ascii="Verdana" w:hAnsi="Verdana"/>
          <w:b/>
          <w:bCs/>
          <w:sz w:val="28"/>
          <w:szCs w:val="28"/>
        </w:rPr>
      </w:pPr>
      <w:r w:rsidRPr="002C0C03">
        <w:rPr>
          <w:rFonts w:ascii="Verdana" w:hAnsi="Verdana"/>
          <w:b/>
          <w:bCs/>
          <w:sz w:val="28"/>
          <w:szCs w:val="28"/>
        </w:rPr>
        <w:t>Texas Governor’s Committee on People with Disabilities</w:t>
      </w:r>
    </w:p>
    <w:p w14:paraId="6F7826DD" w14:textId="77777777" w:rsidR="0053337D" w:rsidRDefault="0053337D" w:rsidP="0053337D">
      <w:pPr>
        <w:spacing w:after="0" w:line="360" w:lineRule="auto"/>
        <w:jc w:val="center"/>
        <w:rPr>
          <w:rFonts w:ascii="Verdana" w:hAnsi="Verdana"/>
          <w:b/>
          <w:sz w:val="24"/>
          <w:szCs w:val="24"/>
        </w:rPr>
      </w:pPr>
      <w:r w:rsidRPr="002C0C03">
        <w:rPr>
          <w:rFonts w:ascii="Verdana" w:hAnsi="Verdana"/>
          <w:b/>
          <w:sz w:val="24"/>
          <w:szCs w:val="24"/>
        </w:rPr>
        <w:t>QUARTERLY MEETING AGENDA</w:t>
      </w:r>
    </w:p>
    <w:p w14:paraId="6F77DB07" w14:textId="0620F3D2" w:rsidR="0053337D" w:rsidRPr="002C0C03" w:rsidRDefault="0053337D" w:rsidP="0053337D">
      <w:pPr>
        <w:spacing w:after="0" w:line="360" w:lineRule="auto"/>
        <w:jc w:val="center"/>
        <w:rPr>
          <w:rFonts w:ascii="Verdana" w:hAnsi="Verdana" w:cs="Times New Roman"/>
          <w:sz w:val="24"/>
          <w:szCs w:val="24"/>
        </w:rPr>
      </w:pPr>
      <w:r>
        <w:rPr>
          <w:rFonts w:ascii="Verdana" w:hAnsi="Verdana"/>
          <w:bCs/>
          <w:sz w:val="24"/>
          <w:szCs w:val="24"/>
        </w:rPr>
        <w:t>January 25</w:t>
      </w:r>
      <w:r w:rsidRPr="0053337D">
        <w:rPr>
          <w:rFonts w:ascii="Verdana" w:hAnsi="Verdana"/>
          <w:bCs/>
          <w:sz w:val="24"/>
          <w:szCs w:val="24"/>
          <w:vertAlign w:val="superscript"/>
        </w:rPr>
        <w:t>th</w:t>
      </w:r>
      <w:r>
        <w:rPr>
          <w:rFonts w:ascii="Verdana" w:hAnsi="Verdana"/>
          <w:bCs/>
          <w:sz w:val="24"/>
          <w:szCs w:val="24"/>
        </w:rPr>
        <w:t xml:space="preserve"> &amp; 26</w:t>
      </w:r>
      <w:r w:rsidRPr="0053337D">
        <w:rPr>
          <w:rFonts w:ascii="Verdana" w:hAnsi="Verdana"/>
          <w:bCs/>
          <w:sz w:val="24"/>
          <w:szCs w:val="24"/>
          <w:vertAlign w:val="superscript"/>
        </w:rPr>
        <w:t>th</w:t>
      </w:r>
      <w:r>
        <w:rPr>
          <w:rFonts w:ascii="Verdana" w:hAnsi="Verdana"/>
          <w:bCs/>
          <w:sz w:val="24"/>
          <w:szCs w:val="24"/>
        </w:rPr>
        <w:t xml:space="preserve"> </w:t>
      </w:r>
      <w:r w:rsidRPr="002C0C03">
        <w:rPr>
          <w:rFonts w:ascii="Verdana" w:hAnsi="Verdana" w:cs="Times New Roman"/>
          <w:sz w:val="24"/>
          <w:szCs w:val="24"/>
        </w:rPr>
        <w:t>202</w:t>
      </w:r>
      <w:r>
        <w:rPr>
          <w:rFonts w:ascii="Verdana" w:hAnsi="Verdana" w:cs="Times New Roman"/>
          <w:sz w:val="24"/>
          <w:szCs w:val="24"/>
        </w:rPr>
        <w:t>4</w:t>
      </w:r>
    </w:p>
    <w:p w14:paraId="641A875D" w14:textId="3CEA385B" w:rsidR="0053337D" w:rsidRDefault="0053337D"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 xml:space="preserve">Thursday 8:30 a.m. – 5:00 </w:t>
      </w:r>
      <w:r w:rsidRPr="002C0C03">
        <w:rPr>
          <w:rFonts w:ascii="Verdana" w:hAnsi="Verdana" w:cs="Times New Roman"/>
          <w:sz w:val="24"/>
          <w:szCs w:val="24"/>
        </w:rPr>
        <w:t>p.m.</w:t>
      </w:r>
    </w:p>
    <w:p w14:paraId="0080D2BB" w14:textId="0F86DEB0" w:rsidR="0053337D" w:rsidRDefault="0053337D"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Friday 8:30 a.m. – 1:00 p.m.</w:t>
      </w:r>
    </w:p>
    <w:p w14:paraId="4419C09B" w14:textId="77777777" w:rsidR="007C57CC" w:rsidRDefault="007C57CC" w:rsidP="0053337D">
      <w:pPr>
        <w:pStyle w:val="NoSpacing"/>
        <w:spacing w:line="276" w:lineRule="auto"/>
        <w:contextualSpacing/>
        <w:jc w:val="center"/>
        <w:rPr>
          <w:rFonts w:ascii="Verdana" w:hAnsi="Verdana" w:cs="Times New Roman"/>
          <w:sz w:val="24"/>
          <w:szCs w:val="24"/>
        </w:rPr>
      </w:pPr>
    </w:p>
    <w:p w14:paraId="6EB8E294" w14:textId="2AFEDCC4" w:rsidR="007C57CC" w:rsidRDefault="007C57CC"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Region 5 Education Service Center</w:t>
      </w:r>
    </w:p>
    <w:p w14:paraId="0E68189B" w14:textId="58E11D28" w:rsidR="007C57CC" w:rsidRDefault="007C57CC"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350 Pine St, 6</w:t>
      </w:r>
      <w:r w:rsidRPr="007C57CC">
        <w:rPr>
          <w:rFonts w:ascii="Verdana" w:hAnsi="Verdana" w:cs="Times New Roman"/>
          <w:sz w:val="24"/>
          <w:szCs w:val="24"/>
          <w:vertAlign w:val="superscript"/>
        </w:rPr>
        <w:t>th</w:t>
      </w:r>
      <w:r>
        <w:rPr>
          <w:rFonts w:ascii="Verdana" w:hAnsi="Verdana" w:cs="Times New Roman"/>
          <w:sz w:val="24"/>
          <w:szCs w:val="24"/>
        </w:rPr>
        <w:t xml:space="preserve"> </w:t>
      </w:r>
      <w:proofErr w:type="gramStart"/>
      <w:r>
        <w:rPr>
          <w:rFonts w:ascii="Verdana" w:hAnsi="Verdana" w:cs="Times New Roman"/>
          <w:sz w:val="24"/>
          <w:szCs w:val="24"/>
        </w:rPr>
        <w:t>Floor</w:t>
      </w:r>
      <w:proofErr w:type="gramEnd"/>
    </w:p>
    <w:p w14:paraId="7C425FDB" w14:textId="45D728EF" w:rsidR="007C57CC" w:rsidRDefault="007C57CC"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Bluebonnet Room</w:t>
      </w:r>
    </w:p>
    <w:p w14:paraId="0751AEB0" w14:textId="3854F071" w:rsidR="007C57CC" w:rsidRDefault="007C57CC" w:rsidP="0053337D">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Beaumont, TX 77701</w:t>
      </w:r>
    </w:p>
    <w:p w14:paraId="2D98E243" w14:textId="5D2CFB8E" w:rsidR="0007272E" w:rsidRDefault="0007272E" w:rsidP="0053337D">
      <w:pPr>
        <w:pStyle w:val="NoSpacing"/>
        <w:spacing w:line="276" w:lineRule="auto"/>
        <w:contextualSpacing/>
        <w:jc w:val="center"/>
        <w:rPr>
          <w:rFonts w:ascii="Verdana" w:hAnsi="Verdana" w:cs="Times New Roman"/>
          <w:sz w:val="24"/>
          <w:szCs w:val="24"/>
        </w:rPr>
      </w:pPr>
    </w:p>
    <w:p w14:paraId="467ECA78" w14:textId="7AAECFAC" w:rsidR="0053337D" w:rsidRDefault="0053337D" w:rsidP="0053337D">
      <w:pPr>
        <w:pStyle w:val="NoSpacing"/>
        <w:spacing w:line="276" w:lineRule="auto"/>
        <w:contextualSpacing/>
        <w:rPr>
          <w:rFonts w:ascii="Verdana" w:hAnsi="Verdana"/>
          <w:sz w:val="24"/>
          <w:szCs w:val="24"/>
        </w:rPr>
      </w:pPr>
      <w:r w:rsidRPr="002C0C03">
        <w:rPr>
          <w:rFonts w:ascii="Verdana" w:hAnsi="Verdana"/>
          <w:sz w:val="24"/>
          <w:szCs w:val="24"/>
        </w:rPr>
        <w:t xml:space="preserve">Videoconference </w:t>
      </w:r>
      <w:r w:rsidR="0007272E">
        <w:rPr>
          <w:rFonts w:ascii="Verdana" w:hAnsi="Verdana"/>
          <w:sz w:val="24"/>
          <w:szCs w:val="24"/>
        </w:rPr>
        <w:t>option also available</w:t>
      </w:r>
      <w:r w:rsidRPr="002C0C03">
        <w:rPr>
          <w:rFonts w:ascii="Verdana" w:hAnsi="Verdana"/>
          <w:sz w:val="24"/>
          <w:szCs w:val="24"/>
        </w:rPr>
        <w:t xml:space="preserve"> via ZOOM; </w:t>
      </w:r>
      <w:r>
        <w:rPr>
          <w:rFonts w:ascii="Verdana" w:hAnsi="Verdana"/>
          <w:sz w:val="24"/>
          <w:szCs w:val="24"/>
        </w:rPr>
        <w:t>Registration is required</w:t>
      </w:r>
      <w:r w:rsidR="00941163">
        <w:rPr>
          <w:rFonts w:ascii="Verdana" w:hAnsi="Verdana"/>
          <w:sz w:val="24"/>
          <w:szCs w:val="24"/>
        </w:rPr>
        <w:t>.</w:t>
      </w:r>
    </w:p>
    <w:p w14:paraId="0E150693" w14:textId="77777777" w:rsidR="0007272E" w:rsidRDefault="0007272E" w:rsidP="0007272E">
      <w:pPr>
        <w:pStyle w:val="NoSpacing"/>
        <w:rPr>
          <w:rFonts w:ascii="Verdana" w:hAnsi="Verdana"/>
          <w:sz w:val="24"/>
          <w:szCs w:val="24"/>
        </w:rPr>
      </w:pPr>
    </w:p>
    <w:p w14:paraId="3F98D707" w14:textId="1F61FFD5" w:rsidR="0007272E" w:rsidRDefault="0007272E" w:rsidP="0007272E">
      <w:pPr>
        <w:pStyle w:val="NoSpacing"/>
        <w:rPr>
          <w:rFonts w:ascii="Verdana" w:hAnsi="Verdana"/>
          <w:sz w:val="24"/>
          <w:szCs w:val="24"/>
        </w:rPr>
      </w:pPr>
      <w:r w:rsidRPr="0007272E">
        <w:rPr>
          <w:rFonts w:ascii="Verdana" w:hAnsi="Verdana"/>
          <w:sz w:val="24"/>
          <w:szCs w:val="24"/>
        </w:rPr>
        <w:t>January 25</w:t>
      </w:r>
      <w:r w:rsidRPr="0007272E">
        <w:rPr>
          <w:rFonts w:ascii="Verdana" w:hAnsi="Verdana"/>
          <w:sz w:val="24"/>
          <w:szCs w:val="24"/>
          <w:vertAlign w:val="superscript"/>
        </w:rPr>
        <w:t>th</w:t>
      </w:r>
      <w:r w:rsidRPr="0007272E">
        <w:rPr>
          <w:rFonts w:ascii="Verdana" w:hAnsi="Verdana"/>
          <w:sz w:val="24"/>
          <w:szCs w:val="24"/>
        </w:rPr>
        <w:t xml:space="preserve"> Zoom link- </w:t>
      </w:r>
      <w:hyperlink r:id="rId5" w:history="1">
        <w:r w:rsidRPr="0007272E">
          <w:rPr>
            <w:rStyle w:val="Hyperlink"/>
            <w:rFonts w:ascii="Verdana" w:hAnsi="Verdana"/>
            <w:sz w:val="24"/>
            <w:szCs w:val="24"/>
          </w:rPr>
          <w:t>https://txgov-us.zoomgov.com/webinar/register/WN_efDwPTbpR-6Zc64NQ7huug</w:t>
        </w:r>
      </w:hyperlink>
    </w:p>
    <w:p w14:paraId="0DA05C15" w14:textId="77777777" w:rsidR="0007272E" w:rsidRPr="0007272E" w:rsidRDefault="0007272E" w:rsidP="0007272E">
      <w:pPr>
        <w:pStyle w:val="NoSpacing"/>
        <w:rPr>
          <w:rFonts w:ascii="Verdana" w:hAnsi="Verdana"/>
          <w:sz w:val="24"/>
          <w:szCs w:val="24"/>
        </w:rPr>
      </w:pPr>
    </w:p>
    <w:p w14:paraId="657E037A" w14:textId="77777777" w:rsidR="0007272E" w:rsidRPr="0007272E" w:rsidRDefault="0007272E" w:rsidP="0007272E">
      <w:pPr>
        <w:pStyle w:val="NoSpacing"/>
        <w:rPr>
          <w:rFonts w:ascii="Verdana" w:hAnsi="Verdana"/>
          <w:sz w:val="24"/>
          <w:szCs w:val="24"/>
        </w:rPr>
      </w:pPr>
      <w:r w:rsidRPr="0007272E">
        <w:rPr>
          <w:rFonts w:ascii="Verdana" w:hAnsi="Verdana"/>
          <w:sz w:val="24"/>
          <w:szCs w:val="24"/>
        </w:rPr>
        <w:t>January 26</w:t>
      </w:r>
      <w:r w:rsidRPr="0007272E">
        <w:rPr>
          <w:rFonts w:ascii="Verdana" w:hAnsi="Verdana"/>
          <w:sz w:val="24"/>
          <w:szCs w:val="24"/>
          <w:vertAlign w:val="superscript"/>
        </w:rPr>
        <w:t>th</w:t>
      </w:r>
      <w:r w:rsidRPr="0007272E">
        <w:rPr>
          <w:rFonts w:ascii="Verdana" w:hAnsi="Verdana"/>
          <w:sz w:val="24"/>
          <w:szCs w:val="24"/>
        </w:rPr>
        <w:t xml:space="preserve"> Zoom link- </w:t>
      </w:r>
      <w:hyperlink r:id="rId6" w:history="1">
        <w:r w:rsidRPr="0007272E">
          <w:rPr>
            <w:rStyle w:val="Hyperlink"/>
            <w:rFonts w:ascii="Verdana" w:hAnsi="Verdana"/>
            <w:sz w:val="24"/>
            <w:szCs w:val="24"/>
          </w:rPr>
          <w:t>https://txgov-us.zoomgov.com/webinar/register/WN_B3wDrNiVTC6WgpK78O37qw</w:t>
        </w:r>
      </w:hyperlink>
    </w:p>
    <w:p w14:paraId="16D2F5AA" w14:textId="77777777" w:rsidR="0053337D" w:rsidRDefault="0053337D" w:rsidP="0053337D">
      <w:pPr>
        <w:spacing w:line="240" w:lineRule="auto"/>
        <w:jc w:val="both"/>
        <w:rPr>
          <w:rFonts w:ascii="Verdana" w:hAnsi="Verdana"/>
          <w:sz w:val="24"/>
          <w:szCs w:val="24"/>
        </w:rPr>
      </w:pPr>
    </w:p>
    <w:p w14:paraId="771BEA24" w14:textId="76EDB0D6" w:rsidR="0053337D" w:rsidRPr="002C0C03" w:rsidRDefault="0053337D" w:rsidP="0053337D">
      <w:pPr>
        <w:spacing w:line="240" w:lineRule="auto"/>
        <w:jc w:val="both"/>
        <w:rPr>
          <w:rFonts w:ascii="Verdana" w:hAnsi="Verdana"/>
          <w:sz w:val="24"/>
          <w:szCs w:val="24"/>
        </w:rPr>
      </w:pPr>
      <w:r w:rsidRPr="002C0C03">
        <w:rPr>
          <w:rFonts w:ascii="Verdana" w:hAnsi="Verdana"/>
          <w:sz w:val="24"/>
          <w:szCs w:val="24"/>
        </w:rPr>
        <w:t>A public meeting of the Texas Governor’s Committee on People with Disabilities will be conducted under Texas Government Code Section 551.127, related to meetings involving members joining by videoconference call. It is the intent of the Committee to have the chairperson present at</w:t>
      </w:r>
      <w:bookmarkStart w:id="0" w:name="_Hlk134089196"/>
      <w:r>
        <w:rPr>
          <w:rFonts w:ascii="Verdana" w:hAnsi="Verdana"/>
          <w:sz w:val="24"/>
          <w:szCs w:val="24"/>
        </w:rPr>
        <w:t xml:space="preserve"> Beaumont, Texas.</w:t>
      </w:r>
      <w:bookmarkEnd w:id="0"/>
      <w:r>
        <w:rPr>
          <w:rFonts w:ascii="Verdana" w:hAnsi="Verdana"/>
          <w:sz w:val="24"/>
          <w:szCs w:val="24"/>
        </w:rPr>
        <w:t xml:space="preserve"> </w:t>
      </w:r>
      <w:r w:rsidRPr="002C0C03">
        <w:rPr>
          <w:rFonts w:ascii="Verdana" w:hAnsi="Verdana"/>
          <w:sz w:val="24"/>
          <w:szCs w:val="24"/>
        </w:rPr>
        <w:t>This location will be open to the public during the open portions of the meeting. Other members of the Committee will join by videoconference from separate locations.</w:t>
      </w:r>
    </w:p>
    <w:p w14:paraId="04F26377" w14:textId="77777777" w:rsidR="0053337D" w:rsidRPr="002C0C03" w:rsidRDefault="0053337D" w:rsidP="0053337D">
      <w:pPr>
        <w:spacing w:after="0" w:line="240" w:lineRule="auto"/>
        <w:rPr>
          <w:rFonts w:ascii="Verdana" w:hAnsi="Verdana" w:cstheme="minorHAnsi"/>
          <w:color w:val="0000FF"/>
          <w:sz w:val="24"/>
          <w:szCs w:val="24"/>
          <w:u w:val="single"/>
        </w:rPr>
      </w:pPr>
      <w:r w:rsidRPr="002C0C03">
        <w:rPr>
          <w:rFonts w:ascii="Verdana" w:hAnsi="Verdana"/>
          <w:sz w:val="24"/>
          <w:szCs w:val="24"/>
        </w:rPr>
        <w:t>Members of the public will also have access to a live audiovisual stream of the meeting in addition to the option to be physically present at the location. The Committee will record the video and audio of the meeting and make the recording available upon request. For questions, contact (512) 463-</w:t>
      </w:r>
      <w:r w:rsidRPr="002C0C03">
        <w:rPr>
          <w:rFonts w:ascii="Verdana" w:hAnsi="Verdana" w:cstheme="minorHAnsi"/>
          <w:sz w:val="24"/>
          <w:szCs w:val="24"/>
        </w:rPr>
        <w:t xml:space="preserve">5739 </w:t>
      </w:r>
      <w:r w:rsidRPr="002C0C03">
        <w:rPr>
          <w:rFonts w:ascii="Verdana" w:hAnsi="Verdana"/>
          <w:sz w:val="24"/>
          <w:szCs w:val="24"/>
        </w:rPr>
        <w:t xml:space="preserve">or email </w:t>
      </w:r>
      <w:hyperlink r:id="rId7" w:history="1">
        <w:r w:rsidRPr="002C0C03">
          <w:rPr>
            <w:rStyle w:val="Hyperlink"/>
            <w:rFonts w:ascii="Verdana" w:hAnsi="Verdana" w:cstheme="minorHAnsi"/>
            <w:sz w:val="24"/>
            <w:szCs w:val="24"/>
          </w:rPr>
          <w:t>gcpd@gov.texas.gov</w:t>
        </w:r>
      </w:hyperlink>
      <w:r w:rsidRPr="002C0C03">
        <w:rPr>
          <w:rStyle w:val="Hyperlink"/>
          <w:rFonts w:ascii="Verdana" w:hAnsi="Verdana" w:cstheme="minorHAnsi"/>
          <w:sz w:val="24"/>
          <w:szCs w:val="24"/>
        </w:rPr>
        <w:t>.</w:t>
      </w:r>
    </w:p>
    <w:p w14:paraId="61DE6D6C" w14:textId="77777777" w:rsidR="0053337D" w:rsidRDefault="0053337D" w:rsidP="0053337D">
      <w:pPr>
        <w:spacing w:after="0" w:line="240" w:lineRule="auto"/>
        <w:contextualSpacing/>
        <w:rPr>
          <w:rStyle w:val="Hyperlink"/>
          <w:rFonts w:ascii="Verdana" w:hAnsi="Verdana"/>
          <w:sz w:val="24"/>
          <w:szCs w:val="24"/>
        </w:rPr>
      </w:pPr>
    </w:p>
    <w:p w14:paraId="2D18B3FC" w14:textId="77777777" w:rsidR="0053337D" w:rsidRPr="00A17F58" w:rsidRDefault="0053337D" w:rsidP="0053337D">
      <w:pPr>
        <w:spacing w:after="0" w:line="240" w:lineRule="auto"/>
        <w:rPr>
          <w:rStyle w:val="Hyperlink"/>
          <w:rFonts w:ascii="Verdana" w:hAnsi="Verdana"/>
          <w:sz w:val="24"/>
          <w:szCs w:val="24"/>
        </w:rPr>
      </w:pPr>
      <w:r w:rsidRPr="00A17F58">
        <w:rPr>
          <w:rFonts w:ascii="Verdana" w:hAnsi="Verdana"/>
          <w:sz w:val="24"/>
          <w:szCs w:val="24"/>
        </w:rPr>
        <w:t xml:space="preserve">Meeting Materials Available at: </w:t>
      </w:r>
      <w:hyperlink r:id="rId8" w:history="1">
        <w:r w:rsidRPr="00A17F58">
          <w:rPr>
            <w:rStyle w:val="Hyperlink"/>
            <w:rFonts w:ascii="Verdana" w:hAnsi="Verdana"/>
            <w:sz w:val="24"/>
            <w:szCs w:val="24"/>
          </w:rPr>
          <w:t>https://gov.texas.gov/organization/disabilities/committee-meetings</w:t>
        </w:r>
      </w:hyperlink>
    </w:p>
    <w:p w14:paraId="27BD85AB" w14:textId="77777777" w:rsidR="0053337D" w:rsidRPr="002C0C03" w:rsidRDefault="0053337D" w:rsidP="0053337D">
      <w:pPr>
        <w:spacing w:after="0"/>
        <w:jc w:val="both"/>
        <w:rPr>
          <w:rFonts w:ascii="Verdana" w:hAnsi="Verdana"/>
          <w:sz w:val="24"/>
          <w:szCs w:val="24"/>
        </w:rPr>
      </w:pPr>
    </w:p>
    <w:p w14:paraId="2CBDB0A9" w14:textId="6C7F519A" w:rsidR="0053337D" w:rsidRPr="002C0C03" w:rsidRDefault="0053337D" w:rsidP="0053337D">
      <w:pPr>
        <w:spacing w:after="0" w:line="240" w:lineRule="auto"/>
        <w:contextualSpacing/>
        <w:rPr>
          <w:rFonts w:ascii="Verdana" w:hAnsi="Verdana"/>
          <w:b/>
          <w:sz w:val="24"/>
          <w:szCs w:val="24"/>
        </w:rPr>
      </w:pPr>
      <w:r>
        <w:rPr>
          <w:rFonts w:ascii="Verdana" w:hAnsi="Verdana"/>
          <w:b/>
          <w:sz w:val="24"/>
          <w:szCs w:val="24"/>
        </w:rPr>
        <w:t>January 25</w:t>
      </w:r>
      <w:r w:rsidRPr="002C0C03">
        <w:rPr>
          <w:rFonts w:ascii="Verdana" w:hAnsi="Verdana"/>
          <w:b/>
          <w:sz w:val="24"/>
          <w:szCs w:val="24"/>
        </w:rPr>
        <w:t>, 202</w:t>
      </w:r>
      <w:r>
        <w:rPr>
          <w:rFonts w:ascii="Verdana" w:hAnsi="Verdana"/>
          <w:b/>
          <w:sz w:val="24"/>
          <w:szCs w:val="24"/>
        </w:rPr>
        <w:t>4</w:t>
      </w:r>
    </w:p>
    <w:p w14:paraId="042F1E70" w14:textId="77777777" w:rsidR="0053337D" w:rsidRPr="002C0C03" w:rsidRDefault="0053337D" w:rsidP="0053337D">
      <w:pPr>
        <w:pStyle w:val="NoSpacing"/>
        <w:contextualSpacing/>
        <w:rPr>
          <w:rFonts w:ascii="Verdana" w:hAnsi="Verdana" w:cs="Times New Roman"/>
          <w:sz w:val="24"/>
          <w:szCs w:val="24"/>
        </w:rPr>
      </w:pPr>
    </w:p>
    <w:p w14:paraId="47926B3C" w14:textId="74DBB2A6" w:rsidR="0053337D" w:rsidRPr="00486B99" w:rsidRDefault="0053337D" w:rsidP="00486B99">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Call to Order/</w:t>
      </w:r>
      <w:r w:rsidRPr="002C0C03">
        <w:rPr>
          <w:rFonts w:ascii="Verdana" w:hAnsi="Verdana" w:cs="Times New Roman"/>
          <w:sz w:val="24"/>
          <w:szCs w:val="24"/>
        </w:rPr>
        <w:t xml:space="preserve"> </w:t>
      </w:r>
      <w:r w:rsidRPr="002C0C03">
        <w:rPr>
          <w:rFonts w:ascii="Verdana" w:hAnsi="Verdana" w:cs="Times New Roman"/>
          <w:b/>
          <w:sz w:val="24"/>
          <w:szCs w:val="24"/>
        </w:rPr>
        <w:t>Roll Call</w:t>
      </w:r>
      <w:r>
        <w:rPr>
          <w:rFonts w:ascii="Verdana" w:hAnsi="Verdana" w:cs="Times New Roman"/>
          <w:b/>
          <w:sz w:val="24"/>
          <w:szCs w:val="24"/>
        </w:rPr>
        <w:t xml:space="preserve"> (begin recording) </w:t>
      </w:r>
      <w:r w:rsidRPr="002C0C03">
        <w:rPr>
          <w:rFonts w:ascii="Verdana" w:hAnsi="Verdana" w:cs="Times New Roman"/>
          <w:b/>
          <w:sz w:val="24"/>
          <w:szCs w:val="24"/>
        </w:rPr>
        <w:t>/</w:t>
      </w:r>
      <w:r w:rsidRPr="002C0C03">
        <w:rPr>
          <w:rFonts w:ascii="Verdana" w:hAnsi="Verdana" w:cs="Times New Roman"/>
          <w:sz w:val="24"/>
          <w:szCs w:val="24"/>
        </w:rPr>
        <w:t xml:space="preserve"> </w:t>
      </w:r>
      <w:r w:rsidRPr="002C0C03">
        <w:rPr>
          <w:rFonts w:ascii="Verdana" w:hAnsi="Verdana" w:cs="Times New Roman"/>
          <w:b/>
          <w:sz w:val="24"/>
          <w:szCs w:val="24"/>
        </w:rPr>
        <w:t>Introductions</w:t>
      </w:r>
      <w:r w:rsidRPr="002C0C03">
        <w:rPr>
          <w:rFonts w:ascii="Verdana" w:hAnsi="Verdana" w:cs="Times New Roman"/>
          <w:sz w:val="24"/>
          <w:szCs w:val="24"/>
        </w:rPr>
        <w:t xml:space="preserve"> – </w:t>
      </w:r>
      <w:r>
        <w:rPr>
          <w:rFonts w:ascii="Verdana" w:hAnsi="Verdana" w:cs="Times New Roman"/>
          <w:sz w:val="24"/>
          <w:szCs w:val="24"/>
        </w:rPr>
        <w:t>Richard Martinez, Chair</w:t>
      </w:r>
      <w:r w:rsidR="00486B99">
        <w:rPr>
          <w:rFonts w:ascii="Verdana" w:hAnsi="Verdana" w:cs="Times New Roman"/>
          <w:sz w:val="24"/>
          <w:szCs w:val="24"/>
        </w:rPr>
        <w:t xml:space="preserve"> </w:t>
      </w:r>
    </w:p>
    <w:p w14:paraId="5728B104" w14:textId="77777777" w:rsidR="0053337D" w:rsidRPr="00DF4AF4" w:rsidRDefault="0053337D" w:rsidP="0053337D">
      <w:pPr>
        <w:pStyle w:val="NoSpacing"/>
        <w:ind w:left="360"/>
        <w:contextualSpacing/>
        <w:rPr>
          <w:rFonts w:ascii="Verdana" w:hAnsi="Verdana" w:cs="Times New Roman"/>
          <w:sz w:val="24"/>
          <w:szCs w:val="24"/>
        </w:rPr>
      </w:pPr>
    </w:p>
    <w:p w14:paraId="779E440D" w14:textId="57A113D5" w:rsidR="0053337D" w:rsidRPr="00486B99" w:rsidRDefault="0053337D" w:rsidP="00486B99">
      <w:pPr>
        <w:pStyle w:val="NoSpacing"/>
        <w:numPr>
          <w:ilvl w:val="0"/>
          <w:numId w:val="1"/>
        </w:numPr>
        <w:contextualSpacing/>
        <w:rPr>
          <w:rFonts w:ascii="Verdana" w:hAnsi="Verdana" w:cs="Times New Roman"/>
          <w:b/>
          <w:bCs/>
          <w:sz w:val="24"/>
          <w:szCs w:val="24"/>
        </w:rPr>
      </w:pPr>
      <w:r>
        <w:rPr>
          <w:rFonts w:ascii="Verdana" w:hAnsi="Verdana" w:cs="Times New Roman"/>
          <w:b/>
          <w:bCs/>
          <w:sz w:val="24"/>
          <w:szCs w:val="24"/>
        </w:rPr>
        <w:lastRenderedPageBreak/>
        <w:t xml:space="preserve">Welcoming Remarks from </w:t>
      </w:r>
      <w:r w:rsidR="001E2457" w:rsidRPr="00486B99">
        <w:rPr>
          <w:rFonts w:ascii="Verdana" w:hAnsi="Verdana" w:cs="Times New Roman"/>
          <w:b/>
          <w:bCs/>
          <w:sz w:val="24"/>
          <w:szCs w:val="24"/>
        </w:rPr>
        <w:t>Mayor Roy West</w:t>
      </w:r>
      <w:r w:rsidR="00486B99">
        <w:rPr>
          <w:rFonts w:ascii="Verdana" w:hAnsi="Verdana" w:cs="Times New Roman"/>
          <w:b/>
          <w:bCs/>
          <w:sz w:val="24"/>
          <w:szCs w:val="24"/>
        </w:rPr>
        <w:t xml:space="preserve"> </w:t>
      </w:r>
    </w:p>
    <w:p w14:paraId="278D62FA" w14:textId="77777777" w:rsidR="001E2457" w:rsidRPr="00031CB8" w:rsidRDefault="001E2457" w:rsidP="001E2457">
      <w:pPr>
        <w:pStyle w:val="NoSpacing"/>
        <w:ind w:left="720"/>
        <w:contextualSpacing/>
        <w:rPr>
          <w:rFonts w:ascii="Verdana" w:hAnsi="Verdana" w:cs="Times New Roman"/>
          <w:sz w:val="24"/>
          <w:szCs w:val="24"/>
        </w:rPr>
      </w:pPr>
    </w:p>
    <w:p w14:paraId="0DA5A594" w14:textId="5982B8BB" w:rsidR="0053337D" w:rsidRDefault="0053337D" w:rsidP="0053337D">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Approval of Committee Member</w:t>
      </w:r>
      <w:r w:rsidRPr="002C0C03">
        <w:rPr>
          <w:rFonts w:ascii="Verdana" w:hAnsi="Verdana" w:cs="Times New Roman"/>
          <w:sz w:val="24"/>
          <w:szCs w:val="24"/>
        </w:rPr>
        <w:t xml:space="preserve"> </w:t>
      </w:r>
      <w:r w:rsidRPr="002C0C03">
        <w:rPr>
          <w:rFonts w:ascii="Verdana" w:hAnsi="Verdana" w:cs="Times New Roman"/>
          <w:b/>
          <w:sz w:val="24"/>
          <w:szCs w:val="24"/>
        </w:rPr>
        <w:t>Absences as Submitted</w:t>
      </w:r>
      <w:r>
        <w:rPr>
          <w:rFonts w:ascii="Verdana" w:hAnsi="Verdana" w:cs="Times New Roman"/>
          <w:b/>
          <w:sz w:val="24"/>
          <w:szCs w:val="24"/>
        </w:rPr>
        <w:t xml:space="preserve"> </w:t>
      </w:r>
      <w:r w:rsidRPr="002C0C03">
        <w:rPr>
          <w:rFonts w:ascii="Verdana" w:hAnsi="Verdana" w:cs="Times New Roman"/>
          <w:sz w:val="24"/>
          <w:szCs w:val="24"/>
        </w:rPr>
        <w:t>(</w:t>
      </w:r>
      <w:r w:rsidRPr="002C0C03">
        <w:rPr>
          <w:rFonts w:ascii="Verdana" w:hAnsi="Verdana" w:cs="Times New Roman"/>
          <w:i/>
          <w:sz w:val="24"/>
          <w:szCs w:val="24"/>
        </w:rPr>
        <w:t>Discussion/Possible Action</w:t>
      </w:r>
      <w:r w:rsidRPr="002C0C03">
        <w:rPr>
          <w:rFonts w:ascii="Verdana" w:hAnsi="Verdana" w:cs="Times New Roman"/>
          <w:sz w:val="24"/>
          <w:szCs w:val="24"/>
        </w:rPr>
        <w:t>)</w:t>
      </w:r>
      <w:r>
        <w:rPr>
          <w:rFonts w:ascii="Verdana" w:hAnsi="Verdana" w:cs="Times New Roman"/>
          <w:sz w:val="24"/>
          <w:szCs w:val="24"/>
        </w:rPr>
        <w:t xml:space="preserve"> </w:t>
      </w:r>
    </w:p>
    <w:p w14:paraId="26CDE62D" w14:textId="77777777" w:rsidR="0053337D" w:rsidRPr="002C0C03" w:rsidRDefault="0053337D" w:rsidP="0053337D">
      <w:pPr>
        <w:spacing w:after="0" w:line="240" w:lineRule="auto"/>
        <w:rPr>
          <w:rFonts w:ascii="Verdana" w:hAnsi="Verdana" w:cstheme="minorHAnsi"/>
          <w:sz w:val="24"/>
          <w:szCs w:val="24"/>
        </w:rPr>
      </w:pPr>
    </w:p>
    <w:p w14:paraId="440403CB" w14:textId="25D76F8E" w:rsidR="0053337D" w:rsidRDefault="0053337D" w:rsidP="0053337D">
      <w:pPr>
        <w:pStyle w:val="ListParagraph"/>
        <w:numPr>
          <w:ilvl w:val="0"/>
          <w:numId w:val="1"/>
        </w:numPr>
        <w:spacing w:after="0" w:line="240" w:lineRule="auto"/>
        <w:rPr>
          <w:rFonts w:ascii="Verdana" w:hAnsi="Verdana" w:cs="Times New Roman"/>
          <w:sz w:val="24"/>
          <w:szCs w:val="24"/>
        </w:rPr>
      </w:pPr>
      <w:r w:rsidRPr="0042383C">
        <w:rPr>
          <w:rFonts w:ascii="Verdana" w:hAnsi="Verdana" w:cstheme="minorHAnsi"/>
          <w:b/>
          <w:bCs/>
          <w:sz w:val="24"/>
          <w:szCs w:val="24"/>
        </w:rPr>
        <w:t>Approval of Summary Minutes fo</w:t>
      </w:r>
      <w:r>
        <w:rPr>
          <w:rFonts w:ascii="Verdana" w:hAnsi="Verdana" w:cstheme="minorHAnsi"/>
          <w:b/>
          <w:bCs/>
          <w:sz w:val="24"/>
          <w:szCs w:val="24"/>
        </w:rPr>
        <w:t xml:space="preserve">r October 25, 2023 - 7, </w:t>
      </w:r>
      <w:r w:rsidRPr="0042383C">
        <w:rPr>
          <w:rFonts w:ascii="Verdana" w:hAnsi="Verdana" w:cstheme="minorHAnsi"/>
          <w:b/>
          <w:bCs/>
          <w:sz w:val="24"/>
          <w:szCs w:val="24"/>
        </w:rPr>
        <w:t>2023</w:t>
      </w:r>
      <w:r>
        <w:rPr>
          <w:rFonts w:ascii="Verdana" w:hAnsi="Verdana" w:cstheme="minorHAnsi"/>
          <w:b/>
          <w:bCs/>
          <w:sz w:val="24"/>
          <w:szCs w:val="24"/>
        </w:rPr>
        <w:t xml:space="preserve"> </w:t>
      </w:r>
      <w:r w:rsidRPr="0042383C">
        <w:rPr>
          <w:rFonts w:ascii="Verdana" w:hAnsi="Verdana" w:cs="Times New Roman"/>
          <w:sz w:val="24"/>
          <w:szCs w:val="24"/>
        </w:rPr>
        <w:t>(</w:t>
      </w:r>
      <w:r w:rsidRPr="0042383C">
        <w:rPr>
          <w:rFonts w:ascii="Verdana" w:hAnsi="Verdana" w:cs="Times New Roman"/>
          <w:i/>
          <w:sz w:val="24"/>
          <w:szCs w:val="24"/>
        </w:rPr>
        <w:t>Discussion/Possible Action</w:t>
      </w:r>
      <w:r w:rsidRPr="0042383C">
        <w:rPr>
          <w:rFonts w:ascii="Verdana" w:hAnsi="Verdana" w:cs="Times New Roman"/>
          <w:sz w:val="24"/>
          <w:szCs w:val="24"/>
        </w:rPr>
        <w:t>)</w:t>
      </w:r>
      <w:r>
        <w:rPr>
          <w:rFonts w:ascii="Verdana" w:hAnsi="Verdana" w:cs="Times New Roman"/>
          <w:sz w:val="24"/>
          <w:szCs w:val="24"/>
        </w:rPr>
        <w:t xml:space="preserve"> </w:t>
      </w:r>
    </w:p>
    <w:p w14:paraId="69126C78" w14:textId="77777777" w:rsidR="0053337D" w:rsidRPr="002C0C03" w:rsidRDefault="0053337D" w:rsidP="0053337D">
      <w:pPr>
        <w:pStyle w:val="NoSpacing"/>
        <w:contextualSpacing/>
        <w:rPr>
          <w:rFonts w:ascii="Verdana" w:hAnsi="Verdana" w:cs="Times New Roman"/>
          <w:sz w:val="24"/>
          <w:szCs w:val="24"/>
        </w:rPr>
      </w:pPr>
    </w:p>
    <w:p w14:paraId="2291F4D5" w14:textId="77777777" w:rsidR="00A81E9C" w:rsidRPr="00A81E9C" w:rsidRDefault="001E2457" w:rsidP="0053337D">
      <w:pPr>
        <w:pStyle w:val="ListParagraph"/>
        <w:numPr>
          <w:ilvl w:val="0"/>
          <w:numId w:val="1"/>
        </w:numPr>
        <w:spacing w:after="0" w:line="240" w:lineRule="auto"/>
        <w:rPr>
          <w:rFonts w:ascii="Verdana" w:hAnsi="Verdana" w:cs="Times New Roman"/>
          <w:bCs/>
          <w:sz w:val="24"/>
          <w:szCs w:val="24"/>
        </w:rPr>
      </w:pPr>
      <w:r>
        <w:rPr>
          <w:rFonts w:ascii="Verdana" w:hAnsi="Verdana" w:cstheme="minorHAnsi"/>
          <w:b/>
          <w:bCs/>
          <w:sz w:val="24"/>
          <w:szCs w:val="24"/>
        </w:rPr>
        <w:t>Listening to the Beaumont Disability Community</w:t>
      </w:r>
    </w:p>
    <w:p w14:paraId="02D81CC0" w14:textId="1C4A3096" w:rsidR="0053337D" w:rsidRPr="00F7096C" w:rsidRDefault="0053337D" w:rsidP="00A81E9C">
      <w:pPr>
        <w:pStyle w:val="ListParagraph"/>
        <w:spacing w:after="0" w:line="240" w:lineRule="auto"/>
        <w:ind w:left="360"/>
        <w:rPr>
          <w:rFonts w:ascii="Verdana" w:hAnsi="Verdana" w:cs="Times New Roman"/>
          <w:bCs/>
          <w:sz w:val="24"/>
          <w:szCs w:val="24"/>
        </w:rPr>
      </w:pPr>
      <w:r w:rsidRPr="00066508">
        <w:rPr>
          <w:rFonts w:ascii="Verdana" w:hAnsi="Verdana" w:cstheme="minorHAnsi"/>
          <w:sz w:val="24"/>
          <w:szCs w:val="24"/>
        </w:rPr>
        <w:t>(</w:t>
      </w:r>
      <w:r w:rsidR="001E2457">
        <w:rPr>
          <w:rFonts w:ascii="Verdana" w:hAnsi="Verdana" w:cstheme="minorHAnsi"/>
          <w:sz w:val="24"/>
          <w:szCs w:val="24"/>
        </w:rPr>
        <w:t>15</w:t>
      </w:r>
      <w:r w:rsidRPr="00066508">
        <w:rPr>
          <w:rFonts w:ascii="Verdana" w:hAnsi="Verdana" w:cstheme="minorHAnsi"/>
          <w:sz w:val="24"/>
          <w:szCs w:val="24"/>
        </w:rPr>
        <w:t xml:space="preserve"> minutes per presentation) </w:t>
      </w:r>
    </w:p>
    <w:p w14:paraId="37D3AD78" w14:textId="79F42038" w:rsidR="0053337D" w:rsidRDefault="00A81E9C" w:rsidP="00A81E9C">
      <w:pPr>
        <w:pStyle w:val="ListParagraph"/>
        <w:numPr>
          <w:ilvl w:val="1"/>
          <w:numId w:val="1"/>
        </w:numPr>
        <w:spacing w:after="0" w:line="240" w:lineRule="auto"/>
        <w:rPr>
          <w:rFonts w:ascii="Verdana" w:hAnsi="Verdana" w:cs="Times New Roman"/>
          <w:bCs/>
          <w:sz w:val="24"/>
          <w:szCs w:val="24"/>
        </w:rPr>
      </w:pPr>
      <w:r>
        <w:rPr>
          <w:rFonts w:ascii="Verdana" w:hAnsi="Verdana" w:cs="Times New Roman"/>
          <w:bCs/>
          <w:sz w:val="24"/>
          <w:szCs w:val="24"/>
        </w:rPr>
        <w:t>RISE Independent Living Center</w:t>
      </w:r>
    </w:p>
    <w:p w14:paraId="039A903F" w14:textId="2FA3A16C" w:rsidR="00A81E9C" w:rsidRDefault="00A81E9C" w:rsidP="00A81E9C">
      <w:pPr>
        <w:pStyle w:val="ListParagraph"/>
        <w:spacing w:after="0" w:line="240" w:lineRule="auto"/>
        <w:ind w:left="1080"/>
        <w:rPr>
          <w:rFonts w:ascii="Verdana" w:hAnsi="Verdana" w:cs="Times New Roman"/>
          <w:bCs/>
          <w:sz w:val="24"/>
          <w:szCs w:val="24"/>
        </w:rPr>
      </w:pPr>
      <w:r>
        <w:rPr>
          <w:rFonts w:ascii="Verdana" w:hAnsi="Verdana" w:cs="Times New Roman"/>
          <w:bCs/>
          <w:sz w:val="24"/>
          <w:szCs w:val="24"/>
        </w:rPr>
        <w:t>Seth Wells, Executive Director</w:t>
      </w:r>
    </w:p>
    <w:p w14:paraId="337470A5" w14:textId="7B5C3874" w:rsidR="00A81E9C" w:rsidRDefault="00A81E9C" w:rsidP="00A81E9C">
      <w:pPr>
        <w:pStyle w:val="ListParagraph"/>
        <w:numPr>
          <w:ilvl w:val="1"/>
          <w:numId w:val="1"/>
        </w:numPr>
        <w:spacing w:after="0" w:line="240" w:lineRule="auto"/>
        <w:rPr>
          <w:rFonts w:ascii="Verdana" w:hAnsi="Verdana" w:cs="Times New Roman"/>
          <w:bCs/>
          <w:sz w:val="24"/>
          <w:szCs w:val="24"/>
        </w:rPr>
      </w:pPr>
      <w:r>
        <w:rPr>
          <w:rFonts w:ascii="Verdana" w:hAnsi="Verdana" w:cs="Times New Roman"/>
          <w:bCs/>
          <w:sz w:val="24"/>
          <w:szCs w:val="24"/>
        </w:rPr>
        <w:t>The Arc of Greater Beaumont</w:t>
      </w:r>
    </w:p>
    <w:p w14:paraId="1BEEA285" w14:textId="15F13A7F" w:rsidR="00A81E9C" w:rsidRPr="00A81E9C" w:rsidRDefault="00A81E9C" w:rsidP="00A81E9C">
      <w:pPr>
        <w:pStyle w:val="ListParagraph"/>
        <w:spacing w:after="0" w:line="240" w:lineRule="auto"/>
        <w:ind w:left="1080"/>
        <w:rPr>
          <w:rFonts w:ascii="Verdana" w:hAnsi="Verdana" w:cs="Times New Roman"/>
          <w:bCs/>
          <w:sz w:val="24"/>
          <w:szCs w:val="24"/>
        </w:rPr>
      </w:pPr>
      <w:r>
        <w:rPr>
          <w:rFonts w:ascii="Verdana" w:hAnsi="Verdana" w:cs="Times New Roman"/>
          <w:bCs/>
          <w:sz w:val="24"/>
          <w:szCs w:val="24"/>
        </w:rPr>
        <w:t>Sarah Hardin, Executive Director</w:t>
      </w:r>
    </w:p>
    <w:p w14:paraId="47C1E260" w14:textId="77777777" w:rsidR="00A81E9C" w:rsidRDefault="00A81E9C" w:rsidP="00A81E9C">
      <w:pPr>
        <w:pStyle w:val="NoSpacing"/>
        <w:contextualSpacing/>
        <w:rPr>
          <w:rFonts w:ascii="Verdana" w:hAnsi="Verdana" w:cs="Times New Roman"/>
          <w:b/>
          <w:sz w:val="24"/>
          <w:szCs w:val="24"/>
        </w:rPr>
      </w:pPr>
    </w:p>
    <w:p w14:paraId="4EB2A585" w14:textId="4930F6D1" w:rsidR="0053337D" w:rsidRPr="0053337D" w:rsidRDefault="001E2457" w:rsidP="00A81E9C">
      <w:pPr>
        <w:pStyle w:val="NoSpacing"/>
        <w:numPr>
          <w:ilvl w:val="0"/>
          <w:numId w:val="1"/>
        </w:numPr>
        <w:contextualSpacing/>
        <w:rPr>
          <w:rFonts w:ascii="Verdana" w:hAnsi="Verdana" w:cs="Times New Roman"/>
          <w:sz w:val="24"/>
          <w:szCs w:val="24"/>
        </w:rPr>
      </w:pPr>
      <w:r>
        <w:rPr>
          <w:rFonts w:ascii="Verdana" w:hAnsi="Verdana" w:cs="Times New Roman"/>
          <w:b/>
          <w:sz w:val="24"/>
          <w:szCs w:val="24"/>
        </w:rPr>
        <w:t>Public Comm</w:t>
      </w:r>
      <w:r w:rsidR="00A81E9C">
        <w:rPr>
          <w:rFonts w:ascii="Verdana" w:hAnsi="Verdana" w:cs="Times New Roman"/>
          <w:b/>
          <w:sz w:val="24"/>
          <w:szCs w:val="24"/>
        </w:rPr>
        <w:t>ent</w:t>
      </w:r>
    </w:p>
    <w:p w14:paraId="49C56A77" w14:textId="7D39EF09" w:rsidR="0053337D" w:rsidRDefault="00A81E9C" w:rsidP="00A81E9C">
      <w:pPr>
        <w:ind w:left="360"/>
        <w:rPr>
          <w:rFonts w:ascii="Verdana" w:hAnsi="Verdana" w:cs="Times New Roman"/>
          <w:sz w:val="24"/>
          <w:szCs w:val="24"/>
        </w:rPr>
      </w:pPr>
      <w:r>
        <w:rPr>
          <w:rFonts w:ascii="Verdana" w:hAnsi="Verdana" w:cs="Times New Roman"/>
          <w:sz w:val="24"/>
          <w:szCs w:val="24"/>
        </w:rPr>
        <w:t xml:space="preserve">(3 minutes per presentation) </w:t>
      </w:r>
    </w:p>
    <w:p w14:paraId="625EB924" w14:textId="32942A3A" w:rsidR="00AB4EE1" w:rsidRPr="00AB4EE1" w:rsidRDefault="00AB4EE1" w:rsidP="00A81E9C">
      <w:pPr>
        <w:ind w:left="360"/>
        <w:rPr>
          <w:rFonts w:ascii="Verdana" w:hAnsi="Verdana" w:cs="Times New Roman"/>
          <w:sz w:val="24"/>
          <w:szCs w:val="24"/>
        </w:rPr>
      </w:pPr>
      <w:r>
        <w:rPr>
          <w:rFonts w:ascii="Verdana" w:hAnsi="Verdana" w:cs="Times New Roman"/>
          <w:b/>
          <w:bCs/>
          <w:sz w:val="24"/>
          <w:szCs w:val="24"/>
        </w:rPr>
        <w:t xml:space="preserve">BREAK </w:t>
      </w:r>
    </w:p>
    <w:p w14:paraId="104EC8BB" w14:textId="42B8A628" w:rsidR="005F67AE" w:rsidRPr="005F67AE" w:rsidRDefault="005F67AE" w:rsidP="00A5354A">
      <w:pPr>
        <w:pStyle w:val="NoSpacing"/>
        <w:numPr>
          <w:ilvl w:val="0"/>
          <w:numId w:val="1"/>
        </w:numPr>
        <w:contextualSpacing/>
        <w:rPr>
          <w:rFonts w:ascii="Verdana" w:hAnsi="Verdana" w:cs="Times New Roman"/>
          <w:sz w:val="24"/>
          <w:szCs w:val="24"/>
        </w:rPr>
      </w:pPr>
      <w:r w:rsidRPr="002C0C03">
        <w:rPr>
          <w:rFonts w:ascii="Verdana" w:hAnsi="Verdana" w:cs="Times New Roman"/>
          <w:b/>
          <w:sz w:val="24"/>
          <w:szCs w:val="24"/>
        </w:rPr>
        <w:t>Reports from Invited Exofficio Agency Representatives, includes follow up topics from previous meetings</w:t>
      </w:r>
      <w:r w:rsidRPr="002C0C03">
        <w:rPr>
          <w:rFonts w:ascii="Verdana" w:hAnsi="Verdana" w:cs="Times New Roman"/>
          <w:sz w:val="24"/>
          <w:szCs w:val="24"/>
        </w:rPr>
        <w:t xml:space="preserve"> </w:t>
      </w:r>
      <w:r w:rsidRPr="002C0C03">
        <w:rPr>
          <w:rFonts w:ascii="Verdana" w:hAnsi="Verdana" w:cs="Times New Roman"/>
          <w:i/>
          <w:sz w:val="24"/>
          <w:szCs w:val="24"/>
        </w:rPr>
        <w:t>(Discussion/Possible Action)</w:t>
      </w:r>
    </w:p>
    <w:p w14:paraId="3E747DC9" w14:textId="569CF3A8" w:rsidR="005F67AE" w:rsidRPr="005F67AE" w:rsidRDefault="005F67AE" w:rsidP="005F67AE">
      <w:pPr>
        <w:pStyle w:val="NoSpacing"/>
        <w:numPr>
          <w:ilvl w:val="1"/>
          <w:numId w:val="1"/>
        </w:numPr>
        <w:rPr>
          <w:rFonts w:ascii="Verdana" w:hAnsi="Verdana" w:cs="Times New Roman"/>
          <w:sz w:val="24"/>
          <w:szCs w:val="24"/>
        </w:rPr>
      </w:pPr>
      <w:r w:rsidRPr="00F068E8">
        <w:rPr>
          <w:rFonts w:ascii="Verdana" w:hAnsi="Verdana" w:cs="Times New Roman"/>
          <w:sz w:val="24"/>
          <w:szCs w:val="24"/>
        </w:rPr>
        <w:t xml:space="preserve">Department of Family and Protective Services – </w:t>
      </w:r>
      <w:r w:rsidR="004E393A">
        <w:rPr>
          <w:rFonts w:ascii="Verdana" w:hAnsi="Verdana" w:cs="Times New Roman"/>
          <w:sz w:val="24"/>
          <w:szCs w:val="24"/>
        </w:rPr>
        <w:t>Brock Boudreau</w:t>
      </w:r>
      <w:r>
        <w:rPr>
          <w:rFonts w:ascii="Verdana" w:hAnsi="Verdana" w:cs="Times New Roman"/>
          <w:sz w:val="24"/>
          <w:szCs w:val="24"/>
        </w:rPr>
        <w:t xml:space="preserve"> </w:t>
      </w:r>
    </w:p>
    <w:p w14:paraId="58B61485" w14:textId="72809C07" w:rsidR="005F67AE" w:rsidRDefault="005F67AE" w:rsidP="005F67AE">
      <w:pPr>
        <w:pStyle w:val="NoSpacing"/>
        <w:numPr>
          <w:ilvl w:val="1"/>
          <w:numId w:val="1"/>
        </w:numPr>
        <w:rPr>
          <w:rFonts w:ascii="Verdana" w:hAnsi="Verdana" w:cs="Times New Roman"/>
          <w:sz w:val="24"/>
          <w:szCs w:val="24"/>
        </w:rPr>
      </w:pPr>
      <w:r>
        <w:rPr>
          <w:rFonts w:ascii="Verdana" w:hAnsi="Verdana" w:cs="Times New Roman"/>
          <w:sz w:val="24"/>
          <w:szCs w:val="24"/>
        </w:rPr>
        <w:t xml:space="preserve">Texas Department of Criminal Justice – Karen Hall </w:t>
      </w:r>
    </w:p>
    <w:p w14:paraId="6198ED4C" w14:textId="2399C1C2" w:rsidR="005F67AE" w:rsidRPr="00F068E8" w:rsidRDefault="005F67AE" w:rsidP="005F67AE">
      <w:pPr>
        <w:pStyle w:val="NoSpacing"/>
        <w:numPr>
          <w:ilvl w:val="1"/>
          <w:numId w:val="1"/>
        </w:numPr>
        <w:rPr>
          <w:rFonts w:ascii="Verdana" w:hAnsi="Verdana" w:cs="Times New Roman"/>
          <w:sz w:val="24"/>
          <w:szCs w:val="24"/>
        </w:rPr>
      </w:pPr>
      <w:r w:rsidRPr="00F068E8">
        <w:rPr>
          <w:rFonts w:ascii="Verdana" w:hAnsi="Verdana" w:cs="Times New Roman"/>
          <w:sz w:val="24"/>
          <w:szCs w:val="24"/>
        </w:rPr>
        <w:t>Texas Education Agency – Kristin McGuire</w:t>
      </w:r>
      <w:r>
        <w:rPr>
          <w:rFonts w:ascii="Verdana" w:hAnsi="Verdana" w:cs="Times New Roman"/>
          <w:sz w:val="24"/>
          <w:szCs w:val="24"/>
        </w:rPr>
        <w:t xml:space="preserve"> </w:t>
      </w:r>
    </w:p>
    <w:p w14:paraId="42D47252" w14:textId="7E942A01" w:rsidR="005F67AE" w:rsidRDefault="005F67AE" w:rsidP="005F67AE">
      <w:pPr>
        <w:pStyle w:val="NoSpacing"/>
        <w:numPr>
          <w:ilvl w:val="1"/>
          <w:numId w:val="1"/>
        </w:numPr>
        <w:rPr>
          <w:rFonts w:ascii="Verdana" w:hAnsi="Verdana" w:cs="Times New Roman"/>
          <w:sz w:val="24"/>
          <w:szCs w:val="24"/>
        </w:rPr>
      </w:pPr>
      <w:r w:rsidRPr="00F068E8">
        <w:rPr>
          <w:rFonts w:ascii="Verdana" w:hAnsi="Verdana" w:cs="Times New Roman"/>
          <w:sz w:val="24"/>
          <w:szCs w:val="24"/>
        </w:rPr>
        <w:t>Texas Workforce Commission – Claudia Peden</w:t>
      </w:r>
    </w:p>
    <w:p w14:paraId="1012FCBA" w14:textId="66A36F2F" w:rsidR="005F67AE" w:rsidRDefault="005F67AE" w:rsidP="005F67AE">
      <w:pPr>
        <w:pStyle w:val="NoSpacing"/>
        <w:numPr>
          <w:ilvl w:val="1"/>
          <w:numId w:val="1"/>
        </w:numPr>
        <w:rPr>
          <w:rFonts w:ascii="Verdana" w:hAnsi="Verdana" w:cs="Times New Roman"/>
          <w:sz w:val="24"/>
          <w:szCs w:val="24"/>
        </w:rPr>
      </w:pPr>
      <w:r w:rsidRPr="00F068E8">
        <w:rPr>
          <w:rFonts w:ascii="Verdana" w:hAnsi="Verdana" w:cs="Times New Roman"/>
          <w:sz w:val="24"/>
          <w:szCs w:val="24"/>
        </w:rPr>
        <w:t>Health and Human Services Commission – Clair Benitez</w:t>
      </w:r>
      <w:r>
        <w:rPr>
          <w:rFonts w:ascii="Verdana" w:hAnsi="Verdana" w:cs="Times New Roman"/>
          <w:sz w:val="24"/>
          <w:szCs w:val="24"/>
        </w:rPr>
        <w:t xml:space="preserve"> </w:t>
      </w:r>
    </w:p>
    <w:p w14:paraId="7AD5CA92" w14:textId="76C92B30" w:rsidR="00B25ECA" w:rsidRDefault="00B25ECA" w:rsidP="00B25ECA">
      <w:pPr>
        <w:pStyle w:val="NoSpacing"/>
        <w:contextualSpacing/>
        <w:rPr>
          <w:rFonts w:ascii="Verdana" w:hAnsi="Verdana" w:cs="Times New Roman"/>
          <w:sz w:val="24"/>
          <w:szCs w:val="24"/>
        </w:rPr>
      </w:pPr>
    </w:p>
    <w:p w14:paraId="1E8ABCDC" w14:textId="47E5895C" w:rsidR="00B25ECA" w:rsidRDefault="00B25ECA" w:rsidP="00B25ECA">
      <w:pPr>
        <w:pStyle w:val="NoSpacing"/>
        <w:contextualSpacing/>
        <w:rPr>
          <w:rFonts w:ascii="Verdana" w:hAnsi="Verdana" w:cs="Times New Roman"/>
          <w:sz w:val="24"/>
          <w:szCs w:val="24"/>
        </w:rPr>
      </w:pPr>
      <w:r>
        <w:rPr>
          <w:rFonts w:ascii="Verdana" w:hAnsi="Verdana" w:cs="Times New Roman"/>
          <w:b/>
          <w:bCs/>
          <w:sz w:val="24"/>
          <w:szCs w:val="24"/>
        </w:rPr>
        <w:t xml:space="preserve">LUNCH </w:t>
      </w:r>
    </w:p>
    <w:p w14:paraId="45504C72" w14:textId="77777777" w:rsidR="00B25ECA" w:rsidRPr="00B25ECA" w:rsidRDefault="00B25ECA" w:rsidP="00B25ECA">
      <w:pPr>
        <w:pStyle w:val="NoSpacing"/>
        <w:contextualSpacing/>
        <w:rPr>
          <w:rFonts w:ascii="Verdana" w:hAnsi="Verdana" w:cs="Times New Roman"/>
          <w:sz w:val="24"/>
          <w:szCs w:val="24"/>
        </w:rPr>
      </w:pPr>
    </w:p>
    <w:p w14:paraId="08143220" w14:textId="4F2C03C6" w:rsidR="00A4678E" w:rsidRPr="00A4678E" w:rsidRDefault="00A4678E" w:rsidP="00A4678E">
      <w:pPr>
        <w:pStyle w:val="ListParagraph"/>
        <w:numPr>
          <w:ilvl w:val="0"/>
          <w:numId w:val="1"/>
        </w:numPr>
        <w:rPr>
          <w:rFonts w:ascii="Verdana" w:hAnsi="Verdana"/>
          <w:b/>
          <w:bCs/>
          <w:sz w:val="24"/>
          <w:szCs w:val="24"/>
        </w:rPr>
      </w:pPr>
      <w:r w:rsidRPr="00A4678E">
        <w:rPr>
          <w:rFonts w:ascii="Verdana" w:hAnsi="Verdana"/>
          <w:b/>
          <w:bCs/>
          <w:sz w:val="24"/>
          <w:szCs w:val="24"/>
        </w:rPr>
        <w:t xml:space="preserve">Presentation on Christina Sullivan Foundation Sports Center &amp; Research Institute – </w:t>
      </w:r>
      <w:r w:rsidRPr="00A33FA7">
        <w:rPr>
          <w:rFonts w:ascii="Verdana" w:hAnsi="Verdana"/>
          <w:sz w:val="24"/>
          <w:szCs w:val="24"/>
        </w:rPr>
        <w:t xml:space="preserve">Founders Josephine and Craig Sullivan </w:t>
      </w:r>
    </w:p>
    <w:p w14:paraId="4EAF0D40" w14:textId="1E1B2A5A" w:rsidR="00B25ECA" w:rsidRDefault="00B25ECA" w:rsidP="00A5354A">
      <w:pPr>
        <w:pStyle w:val="NoSpacing"/>
        <w:numPr>
          <w:ilvl w:val="0"/>
          <w:numId w:val="1"/>
        </w:numPr>
        <w:contextualSpacing/>
        <w:rPr>
          <w:rFonts w:ascii="Verdana" w:hAnsi="Verdana" w:cs="Times New Roman"/>
          <w:b/>
          <w:bCs/>
          <w:sz w:val="24"/>
          <w:szCs w:val="24"/>
        </w:rPr>
      </w:pPr>
      <w:r w:rsidRPr="00B25ECA">
        <w:rPr>
          <w:rFonts w:ascii="Verdana" w:hAnsi="Verdana" w:cs="Times New Roman"/>
          <w:b/>
          <w:bCs/>
          <w:sz w:val="24"/>
          <w:szCs w:val="24"/>
        </w:rPr>
        <w:t>Executive Director Report</w:t>
      </w:r>
      <w:r w:rsidR="00461C94">
        <w:rPr>
          <w:rFonts w:ascii="Verdana" w:hAnsi="Verdana" w:cs="Times New Roman"/>
          <w:b/>
          <w:bCs/>
          <w:sz w:val="24"/>
          <w:szCs w:val="24"/>
        </w:rPr>
        <w:t xml:space="preserve"> </w:t>
      </w:r>
    </w:p>
    <w:p w14:paraId="31B8476D" w14:textId="206E14DB" w:rsidR="00461C94" w:rsidRPr="00461C94" w:rsidRDefault="00461C94" w:rsidP="00461C94">
      <w:pPr>
        <w:pStyle w:val="NoSpacing"/>
        <w:numPr>
          <w:ilvl w:val="1"/>
          <w:numId w:val="1"/>
        </w:numPr>
        <w:contextualSpacing/>
        <w:rPr>
          <w:rFonts w:ascii="Verdana" w:hAnsi="Verdana" w:cs="Times New Roman"/>
          <w:b/>
          <w:bCs/>
          <w:sz w:val="24"/>
          <w:szCs w:val="24"/>
        </w:rPr>
      </w:pPr>
      <w:r>
        <w:rPr>
          <w:rFonts w:ascii="Verdana" w:hAnsi="Verdana" w:cs="Times New Roman"/>
          <w:sz w:val="24"/>
          <w:szCs w:val="24"/>
        </w:rPr>
        <w:t>GCPD Staff Activities – Ron Lucey</w:t>
      </w:r>
    </w:p>
    <w:p w14:paraId="549E2EC1" w14:textId="0F9F18E2" w:rsidR="00B25ECA" w:rsidRDefault="00B25ECA" w:rsidP="00B25ECA">
      <w:pPr>
        <w:pStyle w:val="NoSpacing"/>
        <w:numPr>
          <w:ilvl w:val="1"/>
          <w:numId w:val="1"/>
        </w:numPr>
        <w:contextualSpacing/>
        <w:rPr>
          <w:rFonts w:ascii="Verdana" w:hAnsi="Verdana" w:cs="Times New Roman"/>
          <w:sz w:val="24"/>
          <w:szCs w:val="24"/>
        </w:rPr>
      </w:pPr>
      <w:r w:rsidRPr="00B25ECA">
        <w:rPr>
          <w:rFonts w:ascii="Verdana" w:hAnsi="Verdana" w:cs="Times New Roman"/>
          <w:sz w:val="24"/>
          <w:szCs w:val="24"/>
        </w:rPr>
        <w:t>Diabetes Subcommittee</w:t>
      </w:r>
      <w:r w:rsidR="00461C94">
        <w:rPr>
          <w:rFonts w:ascii="Verdana" w:hAnsi="Verdana" w:cs="Times New Roman"/>
          <w:sz w:val="24"/>
          <w:szCs w:val="24"/>
        </w:rPr>
        <w:t xml:space="preserve"> – Rebecca Lopez/Evelyn Cano</w:t>
      </w:r>
    </w:p>
    <w:p w14:paraId="658A4142" w14:textId="3CF8FF01" w:rsidR="00BD3534" w:rsidRPr="00B25ECA" w:rsidRDefault="00BD3534" w:rsidP="00BD3534">
      <w:pPr>
        <w:pStyle w:val="NoSpacing"/>
        <w:numPr>
          <w:ilvl w:val="2"/>
          <w:numId w:val="1"/>
        </w:numPr>
        <w:contextualSpacing/>
        <w:rPr>
          <w:rFonts w:ascii="Verdana" w:hAnsi="Verdana" w:cs="Times New Roman"/>
          <w:sz w:val="24"/>
          <w:szCs w:val="24"/>
        </w:rPr>
      </w:pPr>
      <w:r>
        <w:rPr>
          <w:rFonts w:ascii="Verdana" w:hAnsi="Verdana" w:cs="Times New Roman"/>
          <w:sz w:val="24"/>
          <w:szCs w:val="24"/>
        </w:rPr>
        <w:t>Policy Recommendations</w:t>
      </w:r>
    </w:p>
    <w:p w14:paraId="18762585" w14:textId="06893A1A" w:rsidR="00B25ECA" w:rsidRPr="00FB304C" w:rsidRDefault="00B25ECA" w:rsidP="00B25ECA">
      <w:pPr>
        <w:pStyle w:val="NoSpacing"/>
        <w:numPr>
          <w:ilvl w:val="1"/>
          <w:numId w:val="1"/>
        </w:numPr>
        <w:contextualSpacing/>
        <w:rPr>
          <w:rFonts w:ascii="Verdana" w:hAnsi="Verdana" w:cs="Times New Roman"/>
          <w:b/>
          <w:bCs/>
          <w:sz w:val="24"/>
          <w:szCs w:val="24"/>
        </w:rPr>
      </w:pPr>
      <w:r>
        <w:rPr>
          <w:rFonts w:ascii="Verdana" w:hAnsi="Verdana" w:cs="Times New Roman"/>
          <w:sz w:val="24"/>
          <w:szCs w:val="24"/>
        </w:rPr>
        <w:t>Transportation Subcommittee</w:t>
      </w:r>
      <w:r w:rsidR="00461C94">
        <w:rPr>
          <w:rFonts w:ascii="Verdana" w:hAnsi="Verdana" w:cs="Times New Roman"/>
          <w:sz w:val="24"/>
          <w:szCs w:val="24"/>
        </w:rPr>
        <w:t xml:space="preserve"> – Ron Lucey</w:t>
      </w:r>
    </w:p>
    <w:p w14:paraId="5986B017" w14:textId="0CD7D37B" w:rsidR="00FB304C" w:rsidRPr="00B25ECA" w:rsidRDefault="00FB304C" w:rsidP="00FB304C">
      <w:pPr>
        <w:pStyle w:val="NoSpacing"/>
        <w:numPr>
          <w:ilvl w:val="2"/>
          <w:numId w:val="1"/>
        </w:numPr>
        <w:contextualSpacing/>
        <w:rPr>
          <w:rFonts w:ascii="Verdana" w:hAnsi="Verdana" w:cs="Times New Roman"/>
          <w:b/>
          <w:bCs/>
          <w:sz w:val="24"/>
          <w:szCs w:val="24"/>
        </w:rPr>
      </w:pPr>
      <w:r>
        <w:rPr>
          <w:rFonts w:ascii="Verdana" w:hAnsi="Verdana" w:cs="Times New Roman"/>
          <w:sz w:val="24"/>
          <w:szCs w:val="24"/>
        </w:rPr>
        <w:t>Driving with Disability Law Change Policy Recommendation</w:t>
      </w:r>
    </w:p>
    <w:p w14:paraId="4C0AF902" w14:textId="49B56F7E" w:rsidR="00B25ECA" w:rsidRPr="00461C94" w:rsidRDefault="00461C94" w:rsidP="00B25ECA">
      <w:pPr>
        <w:pStyle w:val="NoSpacing"/>
        <w:numPr>
          <w:ilvl w:val="1"/>
          <w:numId w:val="1"/>
        </w:numPr>
        <w:contextualSpacing/>
        <w:rPr>
          <w:rFonts w:ascii="Verdana" w:hAnsi="Verdana" w:cs="Times New Roman"/>
          <w:b/>
          <w:bCs/>
          <w:sz w:val="24"/>
          <w:szCs w:val="24"/>
        </w:rPr>
      </w:pPr>
      <w:r>
        <w:rPr>
          <w:rFonts w:ascii="Verdana" w:hAnsi="Verdana" w:cs="Times New Roman"/>
          <w:sz w:val="24"/>
          <w:szCs w:val="24"/>
        </w:rPr>
        <w:t>Braille Literacy Subcommittee – Neva Fairchild</w:t>
      </w:r>
    </w:p>
    <w:p w14:paraId="50832192" w14:textId="3E932D3C" w:rsidR="00461C94" w:rsidRPr="00461C94" w:rsidRDefault="00461C94" w:rsidP="00B25ECA">
      <w:pPr>
        <w:pStyle w:val="NoSpacing"/>
        <w:numPr>
          <w:ilvl w:val="1"/>
          <w:numId w:val="1"/>
        </w:numPr>
        <w:contextualSpacing/>
        <w:rPr>
          <w:rFonts w:ascii="Verdana" w:hAnsi="Verdana" w:cs="Times New Roman"/>
          <w:b/>
          <w:bCs/>
          <w:sz w:val="24"/>
          <w:szCs w:val="24"/>
        </w:rPr>
      </w:pPr>
      <w:r>
        <w:rPr>
          <w:rFonts w:ascii="Verdana" w:hAnsi="Verdana" w:cs="Times New Roman"/>
          <w:sz w:val="24"/>
          <w:szCs w:val="24"/>
        </w:rPr>
        <w:t>Disability Statistics Interactive Map and Website – Rebecca Lopez</w:t>
      </w:r>
    </w:p>
    <w:p w14:paraId="2F3B2745" w14:textId="0B5E5F0E" w:rsidR="00461C94" w:rsidRDefault="00461C94" w:rsidP="00461C94">
      <w:pPr>
        <w:pStyle w:val="NoSpacing"/>
        <w:contextualSpacing/>
        <w:rPr>
          <w:rFonts w:ascii="Verdana" w:hAnsi="Verdana" w:cs="Times New Roman"/>
          <w:sz w:val="24"/>
          <w:szCs w:val="24"/>
        </w:rPr>
      </w:pPr>
    </w:p>
    <w:p w14:paraId="3E715F86" w14:textId="643AAAF2" w:rsidR="00461C94" w:rsidRPr="00461C94" w:rsidRDefault="00461C94" w:rsidP="00461C94">
      <w:pPr>
        <w:pStyle w:val="NoSpacing"/>
        <w:contextualSpacing/>
        <w:rPr>
          <w:rFonts w:ascii="Verdana" w:hAnsi="Verdana" w:cs="Times New Roman"/>
          <w:sz w:val="24"/>
          <w:szCs w:val="24"/>
        </w:rPr>
      </w:pPr>
      <w:r>
        <w:rPr>
          <w:rFonts w:ascii="Verdana" w:hAnsi="Verdana" w:cs="Times New Roman"/>
          <w:b/>
          <w:bCs/>
          <w:sz w:val="24"/>
          <w:szCs w:val="24"/>
        </w:rPr>
        <w:t>BREAK</w:t>
      </w:r>
      <w:r>
        <w:rPr>
          <w:rFonts w:ascii="Verdana" w:hAnsi="Verdana" w:cs="Times New Roman"/>
          <w:sz w:val="24"/>
          <w:szCs w:val="24"/>
        </w:rPr>
        <w:t xml:space="preserve"> </w:t>
      </w:r>
    </w:p>
    <w:p w14:paraId="497585E1" w14:textId="77777777" w:rsidR="00461C94" w:rsidRPr="00461C94" w:rsidRDefault="00461C94" w:rsidP="00461C94">
      <w:pPr>
        <w:pStyle w:val="NoSpacing"/>
        <w:contextualSpacing/>
        <w:rPr>
          <w:rFonts w:ascii="Verdana" w:hAnsi="Verdana" w:cs="Times New Roman"/>
          <w:b/>
          <w:bCs/>
          <w:sz w:val="24"/>
          <w:szCs w:val="24"/>
        </w:rPr>
      </w:pPr>
    </w:p>
    <w:p w14:paraId="1138957A" w14:textId="647E4D27" w:rsidR="002143A3" w:rsidRDefault="002143A3" w:rsidP="00A5354A">
      <w:pPr>
        <w:pStyle w:val="NoSpacing"/>
        <w:numPr>
          <w:ilvl w:val="0"/>
          <w:numId w:val="1"/>
        </w:numPr>
        <w:contextualSpacing/>
        <w:rPr>
          <w:rFonts w:ascii="Verdana" w:hAnsi="Verdana" w:cs="Times New Roman"/>
          <w:sz w:val="24"/>
          <w:szCs w:val="24"/>
        </w:rPr>
      </w:pPr>
      <w:r>
        <w:rPr>
          <w:rFonts w:ascii="Verdana" w:hAnsi="Verdana" w:cs="Times New Roman"/>
          <w:b/>
          <w:bCs/>
          <w:sz w:val="24"/>
          <w:szCs w:val="24"/>
        </w:rPr>
        <w:lastRenderedPageBreak/>
        <w:t>Presentation on HHSC Specialized Telecommunication Assistance Program (STAP)</w:t>
      </w:r>
      <w:r>
        <w:rPr>
          <w:rFonts w:ascii="Verdana" w:hAnsi="Verdana" w:cs="Times New Roman"/>
          <w:sz w:val="24"/>
          <w:szCs w:val="24"/>
        </w:rPr>
        <w:t xml:space="preserve">, Bryant Robinson </w:t>
      </w:r>
      <w:r w:rsidRPr="002C0C03">
        <w:rPr>
          <w:rFonts w:ascii="Verdana" w:hAnsi="Verdana" w:cs="Times New Roman"/>
          <w:i/>
          <w:sz w:val="24"/>
          <w:szCs w:val="24"/>
        </w:rPr>
        <w:t>(Discussion/Possible Action)</w:t>
      </w:r>
      <w:r>
        <w:rPr>
          <w:rFonts w:ascii="Verdana" w:hAnsi="Verdana" w:cs="Times New Roman"/>
          <w:i/>
          <w:sz w:val="24"/>
          <w:szCs w:val="24"/>
        </w:rPr>
        <w:t xml:space="preserve"> </w:t>
      </w:r>
    </w:p>
    <w:p w14:paraId="06951ED8" w14:textId="77777777" w:rsidR="002143A3" w:rsidRDefault="002143A3" w:rsidP="002143A3">
      <w:pPr>
        <w:pStyle w:val="NoSpacing"/>
        <w:contextualSpacing/>
        <w:rPr>
          <w:rFonts w:ascii="Verdana" w:hAnsi="Verdana" w:cs="Times New Roman"/>
          <w:sz w:val="24"/>
          <w:szCs w:val="24"/>
        </w:rPr>
      </w:pPr>
    </w:p>
    <w:p w14:paraId="30A7201E" w14:textId="1A391CB5" w:rsidR="00A141FA" w:rsidRPr="00A141FA" w:rsidRDefault="00A141FA" w:rsidP="00A141FA">
      <w:pPr>
        <w:pStyle w:val="NoSpacing"/>
        <w:numPr>
          <w:ilvl w:val="0"/>
          <w:numId w:val="1"/>
        </w:numPr>
        <w:contextualSpacing/>
        <w:rPr>
          <w:rFonts w:ascii="Verdana" w:hAnsi="Verdana" w:cs="Times New Roman"/>
          <w:b/>
          <w:bCs/>
          <w:sz w:val="24"/>
          <w:szCs w:val="24"/>
        </w:rPr>
      </w:pPr>
      <w:r>
        <w:rPr>
          <w:rFonts w:ascii="Verdana" w:hAnsi="Verdana" w:cs="Times New Roman"/>
          <w:b/>
          <w:bCs/>
          <w:sz w:val="24"/>
          <w:szCs w:val="24"/>
        </w:rPr>
        <w:t>GCPD Policy Recommendations to the 89</w:t>
      </w:r>
      <w:r w:rsidRPr="00A141FA">
        <w:rPr>
          <w:rFonts w:ascii="Verdana" w:hAnsi="Verdana" w:cs="Times New Roman"/>
          <w:b/>
          <w:bCs/>
          <w:sz w:val="24"/>
          <w:szCs w:val="24"/>
          <w:vertAlign w:val="superscript"/>
        </w:rPr>
        <w:t>th</w:t>
      </w:r>
      <w:r>
        <w:rPr>
          <w:rFonts w:ascii="Verdana" w:hAnsi="Verdana" w:cs="Times New Roman"/>
          <w:b/>
          <w:bCs/>
          <w:sz w:val="24"/>
          <w:szCs w:val="24"/>
        </w:rPr>
        <w:t xml:space="preserve"> Legislature </w:t>
      </w:r>
      <w:r w:rsidRPr="002C0C03">
        <w:rPr>
          <w:rFonts w:ascii="Verdana" w:hAnsi="Verdana" w:cs="Times New Roman"/>
          <w:i/>
          <w:sz w:val="24"/>
          <w:szCs w:val="24"/>
        </w:rPr>
        <w:t>(Discussion/Possible Action)</w:t>
      </w:r>
      <w:r w:rsidR="00912461">
        <w:rPr>
          <w:rFonts w:ascii="Verdana" w:hAnsi="Verdana" w:cs="Times New Roman"/>
          <w:i/>
          <w:sz w:val="24"/>
          <w:szCs w:val="24"/>
        </w:rPr>
        <w:t xml:space="preserve"> </w:t>
      </w:r>
    </w:p>
    <w:p w14:paraId="5B8556D9" w14:textId="36454690" w:rsidR="00A141FA" w:rsidRPr="00C6162D" w:rsidRDefault="00A141FA" w:rsidP="00A141FA">
      <w:pPr>
        <w:pStyle w:val="NoSpacing"/>
        <w:numPr>
          <w:ilvl w:val="1"/>
          <w:numId w:val="1"/>
        </w:numPr>
        <w:contextualSpacing/>
        <w:rPr>
          <w:rFonts w:ascii="Verdana" w:hAnsi="Verdana" w:cs="Times New Roman"/>
          <w:sz w:val="24"/>
          <w:szCs w:val="24"/>
        </w:rPr>
      </w:pPr>
      <w:r w:rsidRPr="00C6162D">
        <w:rPr>
          <w:rFonts w:ascii="Verdana" w:hAnsi="Verdana" w:cs="Times New Roman"/>
          <w:sz w:val="24"/>
          <w:szCs w:val="24"/>
        </w:rPr>
        <w:t xml:space="preserve">Reducing Time to Process and Improving Communication and Accountability for STAP Applications </w:t>
      </w:r>
    </w:p>
    <w:p w14:paraId="1BD2B375" w14:textId="3C52DFF4" w:rsidR="00A141FA" w:rsidRPr="00C6162D" w:rsidRDefault="00A141FA" w:rsidP="0061709A">
      <w:pPr>
        <w:pStyle w:val="NoSpacing"/>
        <w:numPr>
          <w:ilvl w:val="1"/>
          <w:numId w:val="1"/>
        </w:numPr>
        <w:contextualSpacing/>
        <w:rPr>
          <w:rFonts w:ascii="Verdana" w:hAnsi="Verdana" w:cs="Times New Roman"/>
          <w:sz w:val="24"/>
          <w:szCs w:val="24"/>
        </w:rPr>
      </w:pPr>
      <w:r w:rsidRPr="00C6162D">
        <w:rPr>
          <w:rFonts w:ascii="Verdana" w:hAnsi="Verdana" w:cs="Times New Roman"/>
          <w:sz w:val="24"/>
          <w:szCs w:val="24"/>
        </w:rPr>
        <w:t xml:space="preserve">Family as Paid Caregivers under Community First Choice Program </w:t>
      </w:r>
      <w:r w:rsidR="0061709A" w:rsidRPr="00C6162D">
        <w:rPr>
          <w:rFonts w:ascii="Verdana" w:hAnsi="Verdana" w:cs="Times New Roman"/>
          <w:sz w:val="24"/>
          <w:szCs w:val="24"/>
        </w:rPr>
        <w:t xml:space="preserve">and </w:t>
      </w:r>
      <w:r w:rsidRPr="00C6162D">
        <w:rPr>
          <w:rFonts w:ascii="Verdana" w:hAnsi="Verdana" w:cs="Times New Roman"/>
          <w:sz w:val="24"/>
          <w:szCs w:val="24"/>
        </w:rPr>
        <w:t xml:space="preserve">Family as Paid Caregiver for 1915(c) Waivers </w:t>
      </w:r>
    </w:p>
    <w:p w14:paraId="7D3B6212" w14:textId="58F1B829" w:rsidR="00A141FA" w:rsidRPr="00C6162D" w:rsidRDefault="00A141FA" w:rsidP="00A141FA">
      <w:pPr>
        <w:pStyle w:val="NoSpacing"/>
        <w:numPr>
          <w:ilvl w:val="1"/>
          <w:numId w:val="1"/>
        </w:numPr>
        <w:contextualSpacing/>
        <w:rPr>
          <w:rFonts w:ascii="Verdana" w:hAnsi="Verdana" w:cs="Times New Roman"/>
          <w:sz w:val="24"/>
          <w:szCs w:val="24"/>
        </w:rPr>
      </w:pPr>
      <w:r w:rsidRPr="00C6162D">
        <w:rPr>
          <w:rFonts w:ascii="Verdana" w:hAnsi="Verdana" w:cs="Times New Roman"/>
          <w:sz w:val="24"/>
          <w:szCs w:val="24"/>
        </w:rPr>
        <w:t xml:space="preserve">Waiver Cost Cap Increases </w:t>
      </w:r>
    </w:p>
    <w:p w14:paraId="67A72EF3" w14:textId="75E1D427" w:rsidR="00C1389D" w:rsidRPr="00C6162D" w:rsidRDefault="00C1389D" w:rsidP="00A141FA">
      <w:pPr>
        <w:pStyle w:val="NoSpacing"/>
        <w:numPr>
          <w:ilvl w:val="1"/>
          <w:numId w:val="1"/>
        </w:numPr>
        <w:contextualSpacing/>
        <w:rPr>
          <w:rFonts w:ascii="Verdana" w:hAnsi="Verdana" w:cs="Times New Roman"/>
          <w:sz w:val="24"/>
          <w:szCs w:val="24"/>
        </w:rPr>
      </w:pPr>
      <w:r w:rsidRPr="00C6162D">
        <w:rPr>
          <w:rFonts w:ascii="Verdana" w:hAnsi="Verdana" w:cs="Times New Roman"/>
          <w:sz w:val="24"/>
          <w:szCs w:val="24"/>
        </w:rPr>
        <w:t>Intervener Services While Hospitalized</w:t>
      </w:r>
    </w:p>
    <w:p w14:paraId="0AD797D3" w14:textId="299D45FE" w:rsidR="003B6DE0" w:rsidRPr="00C6162D" w:rsidRDefault="003B6DE0" w:rsidP="00A141FA">
      <w:pPr>
        <w:pStyle w:val="NoSpacing"/>
        <w:numPr>
          <w:ilvl w:val="1"/>
          <w:numId w:val="1"/>
        </w:numPr>
        <w:contextualSpacing/>
        <w:rPr>
          <w:rFonts w:ascii="Verdana" w:hAnsi="Verdana" w:cs="Times New Roman"/>
          <w:sz w:val="24"/>
          <w:szCs w:val="24"/>
        </w:rPr>
      </w:pPr>
      <w:r w:rsidRPr="00C6162D">
        <w:rPr>
          <w:rFonts w:ascii="Verdana" w:hAnsi="Verdana" w:cs="Times New Roman"/>
          <w:sz w:val="24"/>
          <w:szCs w:val="24"/>
        </w:rPr>
        <w:t>Exploring the Systematic Restoration of SSA Disability Benefits and Application for Vocational Rehabilitation Services for Inmates with Disabilities Exiting Texas Prisons and Jails</w:t>
      </w:r>
      <w:r w:rsidR="00074B63" w:rsidRPr="00C6162D">
        <w:rPr>
          <w:rFonts w:ascii="Verdana" w:hAnsi="Verdana" w:cs="Times New Roman"/>
          <w:sz w:val="24"/>
          <w:szCs w:val="24"/>
        </w:rPr>
        <w:t xml:space="preserve"> </w:t>
      </w:r>
    </w:p>
    <w:p w14:paraId="3397133C" w14:textId="77777777" w:rsidR="00A141FA" w:rsidRPr="00A141FA" w:rsidRDefault="00A141FA" w:rsidP="00A141FA">
      <w:pPr>
        <w:pStyle w:val="NoSpacing"/>
        <w:ind w:left="1080"/>
        <w:contextualSpacing/>
        <w:rPr>
          <w:rFonts w:ascii="Verdana" w:hAnsi="Verdana" w:cs="Times New Roman"/>
          <w:sz w:val="24"/>
          <w:szCs w:val="24"/>
        </w:rPr>
      </w:pPr>
    </w:p>
    <w:p w14:paraId="6631280D" w14:textId="77777777" w:rsidR="001A1CF8" w:rsidRDefault="002143A3" w:rsidP="002143A3">
      <w:pPr>
        <w:pStyle w:val="NoSpacing"/>
        <w:numPr>
          <w:ilvl w:val="0"/>
          <w:numId w:val="1"/>
        </w:numPr>
        <w:contextualSpacing/>
        <w:rPr>
          <w:rFonts w:ascii="Verdana" w:hAnsi="Verdana" w:cs="Times New Roman"/>
          <w:b/>
          <w:bCs/>
          <w:sz w:val="24"/>
          <w:szCs w:val="24"/>
        </w:rPr>
      </w:pPr>
      <w:r w:rsidRPr="00CB2EDF">
        <w:rPr>
          <w:rFonts w:ascii="Verdana" w:hAnsi="Verdana" w:cs="Times New Roman"/>
          <w:b/>
          <w:bCs/>
          <w:sz w:val="24"/>
          <w:szCs w:val="24"/>
        </w:rPr>
        <w:t>Review of Existing Policy Recommendations from 88</w:t>
      </w:r>
      <w:r w:rsidRPr="00CB2EDF">
        <w:rPr>
          <w:rFonts w:ascii="Verdana" w:hAnsi="Verdana" w:cs="Times New Roman"/>
          <w:b/>
          <w:bCs/>
          <w:sz w:val="24"/>
          <w:szCs w:val="24"/>
          <w:vertAlign w:val="superscript"/>
        </w:rPr>
        <w:t>th</w:t>
      </w:r>
      <w:r w:rsidRPr="00CB2EDF">
        <w:rPr>
          <w:rFonts w:ascii="Verdana" w:hAnsi="Verdana" w:cs="Times New Roman"/>
          <w:b/>
          <w:bCs/>
          <w:sz w:val="24"/>
          <w:szCs w:val="24"/>
        </w:rPr>
        <w:t xml:space="preserve"> </w:t>
      </w:r>
      <w:r w:rsidR="00CB2EDF" w:rsidRPr="00CB2EDF">
        <w:rPr>
          <w:rFonts w:ascii="Verdana" w:hAnsi="Verdana" w:cs="Times New Roman"/>
          <w:b/>
          <w:bCs/>
          <w:sz w:val="24"/>
          <w:szCs w:val="24"/>
        </w:rPr>
        <w:t>Biennium</w:t>
      </w:r>
    </w:p>
    <w:p w14:paraId="05A97A50" w14:textId="77777777" w:rsidR="001A1CF8" w:rsidRDefault="001A1CF8" w:rsidP="001A1CF8">
      <w:pPr>
        <w:pStyle w:val="NoSpacing"/>
        <w:contextualSpacing/>
        <w:rPr>
          <w:rFonts w:ascii="Verdana" w:hAnsi="Verdana" w:cs="Times New Roman"/>
          <w:b/>
          <w:bCs/>
          <w:sz w:val="24"/>
          <w:szCs w:val="24"/>
        </w:rPr>
      </w:pPr>
    </w:p>
    <w:p w14:paraId="310F6409" w14:textId="1FA88093" w:rsidR="002143A3" w:rsidRPr="001A1CF8" w:rsidRDefault="00CB2EDF" w:rsidP="001A1CF8">
      <w:pPr>
        <w:spacing w:after="0" w:line="240" w:lineRule="auto"/>
        <w:contextualSpacing/>
        <w:rPr>
          <w:rFonts w:ascii="Verdana" w:hAnsi="Verdana"/>
          <w:b/>
          <w:sz w:val="24"/>
          <w:szCs w:val="24"/>
        </w:rPr>
      </w:pPr>
      <w:r>
        <w:rPr>
          <w:rFonts w:ascii="Verdana" w:hAnsi="Verdana" w:cs="Times New Roman"/>
          <w:b/>
          <w:bCs/>
          <w:sz w:val="24"/>
          <w:szCs w:val="24"/>
        </w:rPr>
        <w:t xml:space="preserve"> </w:t>
      </w:r>
      <w:r w:rsidR="001A1CF8">
        <w:rPr>
          <w:rFonts w:ascii="Verdana" w:hAnsi="Verdana"/>
          <w:b/>
          <w:sz w:val="24"/>
          <w:szCs w:val="24"/>
        </w:rPr>
        <w:t>January 26</w:t>
      </w:r>
      <w:r w:rsidR="001A1CF8" w:rsidRPr="002C0C03">
        <w:rPr>
          <w:rFonts w:ascii="Verdana" w:hAnsi="Verdana"/>
          <w:b/>
          <w:sz w:val="24"/>
          <w:szCs w:val="24"/>
        </w:rPr>
        <w:t>, 202</w:t>
      </w:r>
      <w:r w:rsidR="001A1CF8">
        <w:rPr>
          <w:rFonts w:ascii="Verdana" w:hAnsi="Verdana"/>
          <w:b/>
          <w:sz w:val="24"/>
          <w:szCs w:val="24"/>
        </w:rPr>
        <w:t>4</w:t>
      </w:r>
    </w:p>
    <w:p w14:paraId="1078CD3C" w14:textId="77777777" w:rsidR="00CB2EDF" w:rsidRPr="00CB2EDF" w:rsidRDefault="00CB2EDF" w:rsidP="00CB2EDF">
      <w:pPr>
        <w:pStyle w:val="NoSpacing"/>
        <w:contextualSpacing/>
        <w:rPr>
          <w:rFonts w:ascii="Verdana" w:hAnsi="Verdana" w:cs="Times New Roman"/>
          <w:b/>
          <w:bCs/>
          <w:sz w:val="24"/>
          <w:szCs w:val="24"/>
        </w:rPr>
      </w:pPr>
    </w:p>
    <w:p w14:paraId="5239724D" w14:textId="73F56C41" w:rsidR="00CB2EDF" w:rsidRPr="009578D3" w:rsidRDefault="00CB2EDF" w:rsidP="009578D3">
      <w:pPr>
        <w:pStyle w:val="NoSpacing"/>
        <w:numPr>
          <w:ilvl w:val="0"/>
          <w:numId w:val="1"/>
        </w:numPr>
        <w:contextualSpacing/>
        <w:rPr>
          <w:rFonts w:ascii="Verdana" w:hAnsi="Verdana" w:cs="Times New Roman"/>
          <w:b/>
          <w:bCs/>
          <w:sz w:val="24"/>
          <w:szCs w:val="24"/>
        </w:rPr>
      </w:pPr>
      <w:r w:rsidRPr="00CB2EDF">
        <w:rPr>
          <w:rFonts w:ascii="Verdana" w:hAnsi="Verdana" w:cs="Times New Roman"/>
          <w:b/>
          <w:bCs/>
          <w:sz w:val="24"/>
          <w:szCs w:val="24"/>
        </w:rPr>
        <w:t>Reconvene</w:t>
      </w:r>
      <w:r>
        <w:rPr>
          <w:rFonts w:ascii="Verdana" w:hAnsi="Verdana" w:cs="Times New Roman"/>
          <w:b/>
          <w:bCs/>
          <w:sz w:val="24"/>
          <w:szCs w:val="24"/>
        </w:rPr>
        <w:t xml:space="preserve"> – </w:t>
      </w:r>
      <w:r w:rsidRPr="00CB2EDF">
        <w:rPr>
          <w:rFonts w:ascii="Verdana" w:hAnsi="Verdana" w:cs="Times New Roman"/>
          <w:sz w:val="24"/>
          <w:szCs w:val="24"/>
        </w:rPr>
        <w:t>Richard Martinez</w:t>
      </w:r>
      <w:r>
        <w:rPr>
          <w:rFonts w:ascii="Verdana" w:hAnsi="Verdana" w:cs="Times New Roman"/>
          <w:sz w:val="24"/>
          <w:szCs w:val="24"/>
        </w:rPr>
        <w:t xml:space="preserve"> </w:t>
      </w:r>
    </w:p>
    <w:p w14:paraId="7463385A" w14:textId="77777777" w:rsidR="009578D3" w:rsidRPr="009578D3" w:rsidRDefault="009578D3" w:rsidP="009578D3">
      <w:pPr>
        <w:pStyle w:val="NoSpacing"/>
        <w:contextualSpacing/>
        <w:rPr>
          <w:rFonts w:ascii="Verdana" w:hAnsi="Verdana" w:cs="Times New Roman"/>
          <w:b/>
          <w:bCs/>
          <w:sz w:val="24"/>
          <w:szCs w:val="24"/>
        </w:rPr>
      </w:pPr>
    </w:p>
    <w:p w14:paraId="68196B7D" w14:textId="77777777" w:rsidR="00CB2EDF" w:rsidRPr="0053337D" w:rsidRDefault="00CB2EDF" w:rsidP="00CB2EDF">
      <w:pPr>
        <w:pStyle w:val="NoSpacing"/>
        <w:numPr>
          <w:ilvl w:val="0"/>
          <w:numId w:val="1"/>
        </w:numPr>
        <w:contextualSpacing/>
        <w:rPr>
          <w:rFonts w:ascii="Verdana" w:hAnsi="Verdana" w:cs="Times New Roman"/>
          <w:sz w:val="24"/>
          <w:szCs w:val="24"/>
        </w:rPr>
      </w:pPr>
      <w:r>
        <w:rPr>
          <w:rFonts w:ascii="Verdana" w:hAnsi="Verdana" w:cs="Times New Roman"/>
          <w:b/>
          <w:sz w:val="24"/>
          <w:szCs w:val="24"/>
        </w:rPr>
        <w:t>Public Comment</w:t>
      </w:r>
    </w:p>
    <w:p w14:paraId="56C1D5B9" w14:textId="051CB944" w:rsidR="00CB2EDF" w:rsidRPr="002143A3" w:rsidRDefault="00CB2EDF" w:rsidP="002C37AB">
      <w:pPr>
        <w:ind w:left="360"/>
        <w:rPr>
          <w:rFonts w:ascii="Verdana" w:hAnsi="Verdana" w:cs="Times New Roman"/>
          <w:sz w:val="24"/>
          <w:szCs w:val="24"/>
        </w:rPr>
      </w:pPr>
      <w:r>
        <w:rPr>
          <w:rFonts w:ascii="Verdana" w:hAnsi="Verdana" w:cs="Times New Roman"/>
          <w:sz w:val="24"/>
          <w:szCs w:val="24"/>
        </w:rPr>
        <w:t xml:space="preserve">(3 minutes per presentation) </w:t>
      </w:r>
    </w:p>
    <w:p w14:paraId="70FEDA2F" w14:textId="59BD56D3" w:rsidR="00A5354A" w:rsidRDefault="00A5354A" w:rsidP="00A5354A">
      <w:pPr>
        <w:pStyle w:val="NoSpacing"/>
        <w:numPr>
          <w:ilvl w:val="0"/>
          <w:numId w:val="1"/>
        </w:numPr>
        <w:contextualSpacing/>
        <w:rPr>
          <w:rFonts w:ascii="Verdana" w:hAnsi="Verdana" w:cs="Times New Roman"/>
          <w:sz w:val="24"/>
          <w:szCs w:val="24"/>
        </w:rPr>
      </w:pPr>
      <w:r w:rsidRPr="00740106">
        <w:rPr>
          <w:rFonts w:ascii="Verdana" w:hAnsi="Verdana" w:cs="Times New Roman"/>
          <w:b/>
          <w:bCs/>
          <w:sz w:val="24"/>
          <w:szCs w:val="24"/>
        </w:rPr>
        <w:t>Introduction to the Judicial Commission on Mental Health</w:t>
      </w:r>
      <w:r w:rsidRPr="00A5354A">
        <w:rPr>
          <w:rFonts w:ascii="Verdana" w:hAnsi="Verdana" w:cs="Times New Roman"/>
          <w:sz w:val="24"/>
          <w:szCs w:val="24"/>
        </w:rPr>
        <w:t>, Molly Davis, Staff Attorney, JCMH</w:t>
      </w:r>
      <w:r w:rsidR="00B112DF">
        <w:rPr>
          <w:rFonts w:ascii="Verdana" w:hAnsi="Verdana" w:cs="Times New Roman"/>
          <w:sz w:val="24"/>
          <w:szCs w:val="24"/>
        </w:rPr>
        <w:t xml:space="preserve"> </w:t>
      </w:r>
    </w:p>
    <w:p w14:paraId="69393EFB" w14:textId="77777777" w:rsidR="00740106" w:rsidRDefault="00740106" w:rsidP="00740106">
      <w:pPr>
        <w:pStyle w:val="NoSpacing"/>
        <w:contextualSpacing/>
        <w:rPr>
          <w:rFonts w:ascii="Verdana" w:hAnsi="Verdana" w:cs="Times New Roman"/>
          <w:sz w:val="24"/>
          <w:szCs w:val="24"/>
        </w:rPr>
      </w:pPr>
    </w:p>
    <w:p w14:paraId="69D96683" w14:textId="0B954FA5" w:rsidR="00074B63" w:rsidRPr="00074B63" w:rsidRDefault="00B112DF" w:rsidP="00074B63">
      <w:pPr>
        <w:pStyle w:val="NoSpacing"/>
        <w:numPr>
          <w:ilvl w:val="0"/>
          <w:numId w:val="1"/>
        </w:numPr>
        <w:contextualSpacing/>
        <w:rPr>
          <w:rFonts w:ascii="Verdana" w:hAnsi="Verdana" w:cs="Times New Roman"/>
          <w:sz w:val="24"/>
          <w:szCs w:val="24"/>
        </w:rPr>
      </w:pPr>
      <w:r w:rsidRPr="00740106">
        <w:rPr>
          <w:rFonts w:ascii="Verdana" w:hAnsi="Verdana" w:cs="Times New Roman"/>
          <w:b/>
          <w:bCs/>
          <w:sz w:val="24"/>
          <w:szCs w:val="24"/>
        </w:rPr>
        <w:t xml:space="preserve">Williamson County </w:t>
      </w:r>
      <w:r w:rsidR="00B64FFE" w:rsidRPr="00740106">
        <w:rPr>
          <w:rFonts w:ascii="Verdana" w:hAnsi="Verdana" w:cs="Times New Roman"/>
          <w:b/>
          <w:bCs/>
          <w:sz w:val="24"/>
          <w:szCs w:val="24"/>
        </w:rPr>
        <w:t>Peer Program</w:t>
      </w:r>
      <w:r w:rsidR="00B64FFE">
        <w:rPr>
          <w:rFonts w:ascii="Verdana" w:hAnsi="Verdana" w:cs="Times New Roman"/>
          <w:sz w:val="24"/>
          <w:szCs w:val="24"/>
        </w:rPr>
        <w:t>, Gordon Butler</w:t>
      </w:r>
      <w:r w:rsidR="00740106">
        <w:rPr>
          <w:rFonts w:ascii="Verdana" w:hAnsi="Verdana" w:cs="Times New Roman"/>
          <w:sz w:val="24"/>
          <w:szCs w:val="24"/>
        </w:rPr>
        <w:t xml:space="preserve"> </w:t>
      </w:r>
    </w:p>
    <w:p w14:paraId="7DC78229" w14:textId="0AD8C49C" w:rsidR="00074B63" w:rsidRDefault="00074B63" w:rsidP="00074B63">
      <w:pPr>
        <w:pStyle w:val="NoSpacing"/>
        <w:numPr>
          <w:ilvl w:val="1"/>
          <w:numId w:val="1"/>
        </w:numPr>
        <w:contextualSpacing/>
        <w:rPr>
          <w:rFonts w:ascii="Verdana" w:hAnsi="Verdana" w:cs="Times New Roman"/>
          <w:sz w:val="24"/>
          <w:szCs w:val="24"/>
        </w:rPr>
      </w:pPr>
      <w:r>
        <w:rPr>
          <w:rFonts w:ascii="Verdana" w:hAnsi="Verdana" w:cs="Times New Roman"/>
          <w:sz w:val="24"/>
          <w:szCs w:val="24"/>
        </w:rPr>
        <w:t>Explore V</w:t>
      </w:r>
      <w:r w:rsidR="00C1389D">
        <w:rPr>
          <w:rFonts w:ascii="Verdana" w:hAnsi="Verdana" w:cs="Times New Roman"/>
          <w:sz w:val="24"/>
          <w:szCs w:val="24"/>
        </w:rPr>
        <w:t xml:space="preserve">ocational </w:t>
      </w:r>
      <w:r>
        <w:rPr>
          <w:rFonts w:ascii="Verdana" w:hAnsi="Verdana" w:cs="Times New Roman"/>
          <w:sz w:val="24"/>
          <w:szCs w:val="24"/>
        </w:rPr>
        <w:t>R</w:t>
      </w:r>
      <w:r w:rsidR="00C1389D">
        <w:rPr>
          <w:rFonts w:ascii="Verdana" w:hAnsi="Verdana" w:cs="Times New Roman"/>
          <w:sz w:val="24"/>
          <w:szCs w:val="24"/>
        </w:rPr>
        <w:t>ehabilitation</w:t>
      </w:r>
      <w:r>
        <w:rPr>
          <w:rFonts w:ascii="Verdana" w:hAnsi="Verdana" w:cs="Times New Roman"/>
          <w:sz w:val="24"/>
          <w:szCs w:val="24"/>
        </w:rPr>
        <w:t xml:space="preserve"> Rapid Response for determining eligibility for diversion court </w:t>
      </w:r>
      <w:r w:rsidR="00411DFB">
        <w:rPr>
          <w:rFonts w:ascii="Verdana" w:hAnsi="Verdana" w:cs="Times New Roman"/>
          <w:sz w:val="24"/>
          <w:szCs w:val="24"/>
        </w:rPr>
        <w:t>participants</w:t>
      </w:r>
      <w:r w:rsidR="00C1389D">
        <w:rPr>
          <w:rFonts w:ascii="Verdana" w:hAnsi="Verdana" w:cs="Times New Roman"/>
          <w:sz w:val="24"/>
          <w:szCs w:val="24"/>
        </w:rPr>
        <w:t>.</w:t>
      </w:r>
    </w:p>
    <w:p w14:paraId="2EA3939C" w14:textId="5AA172FF" w:rsidR="00C1389D" w:rsidRDefault="00C1389D" w:rsidP="00074B63">
      <w:pPr>
        <w:pStyle w:val="NoSpacing"/>
        <w:numPr>
          <w:ilvl w:val="1"/>
          <w:numId w:val="1"/>
        </w:numPr>
        <w:contextualSpacing/>
        <w:rPr>
          <w:rFonts w:ascii="Verdana" w:hAnsi="Verdana" w:cs="Times New Roman"/>
          <w:sz w:val="24"/>
          <w:szCs w:val="24"/>
        </w:rPr>
      </w:pPr>
      <w:r>
        <w:rPr>
          <w:rFonts w:ascii="Verdana" w:hAnsi="Verdana" w:cs="Times New Roman"/>
          <w:sz w:val="24"/>
          <w:szCs w:val="24"/>
        </w:rPr>
        <w:t>Explore transportation funding and grants for diversion courts.</w:t>
      </w:r>
    </w:p>
    <w:p w14:paraId="611EF9DC" w14:textId="2DEFF908" w:rsidR="00284AF5" w:rsidRDefault="00284AF5" w:rsidP="00284AF5">
      <w:pPr>
        <w:pStyle w:val="NoSpacing"/>
        <w:contextualSpacing/>
        <w:rPr>
          <w:rFonts w:ascii="Verdana" w:hAnsi="Verdana" w:cs="Times New Roman"/>
          <w:sz w:val="24"/>
          <w:szCs w:val="24"/>
        </w:rPr>
      </w:pPr>
    </w:p>
    <w:p w14:paraId="6A316B90" w14:textId="3785537F" w:rsidR="00284AF5" w:rsidRPr="00284AF5" w:rsidRDefault="00284AF5" w:rsidP="00284AF5">
      <w:pPr>
        <w:pStyle w:val="NoSpacing"/>
        <w:contextualSpacing/>
        <w:rPr>
          <w:rFonts w:ascii="Verdana" w:hAnsi="Verdana" w:cs="Times New Roman"/>
          <w:sz w:val="24"/>
          <w:szCs w:val="24"/>
        </w:rPr>
      </w:pPr>
      <w:r>
        <w:rPr>
          <w:rFonts w:ascii="Verdana" w:hAnsi="Verdana" w:cs="Times New Roman"/>
          <w:b/>
          <w:bCs/>
          <w:sz w:val="24"/>
          <w:szCs w:val="24"/>
        </w:rPr>
        <w:t xml:space="preserve">BREAK </w:t>
      </w:r>
    </w:p>
    <w:p w14:paraId="213BA5F2" w14:textId="77777777" w:rsidR="00957D13" w:rsidRPr="00957D13" w:rsidRDefault="00957D13" w:rsidP="00957D13">
      <w:pPr>
        <w:pStyle w:val="NoSpacing"/>
        <w:contextualSpacing/>
        <w:rPr>
          <w:rFonts w:ascii="Verdana" w:hAnsi="Verdana" w:cs="Times New Roman"/>
          <w:sz w:val="24"/>
          <w:szCs w:val="24"/>
        </w:rPr>
      </w:pPr>
    </w:p>
    <w:p w14:paraId="55196DA9" w14:textId="57692A56" w:rsidR="00957D13" w:rsidRPr="00957D13" w:rsidRDefault="00957D13" w:rsidP="00957D13">
      <w:pPr>
        <w:pStyle w:val="NoSpacing"/>
        <w:numPr>
          <w:ilvl w:val="0"/>
          <w:numId w:val="1"/>
        </w:numPr>
        <w:contextualSpacing/>
        <w:rPr>
          <w:rFonts w:ascii="Verdana" w:hAnsi="Verdana" w:cs="Times New Roman"/>
          <w:sz w:val="24"/>
          <w:szCs w:val="24"/>
        </w:rPr>
      </w:pPr>
      <w:r>
        <w:rPr>
          <w:rFonts w:ascii="Verdana" w:hAnsi="Verdana" w:cs="Times New Roman"/>
          <w:b/>
          <w:bCs/>
          <w:sz w:val="24"/>
          <w:szCs w:val="24"/>
        </w:rPr>
        <w:t>GCPD Policy Development and Discussion</w:t>
      </w:r>
      <w:r w:rsidR="00284AF5">
        <w:rPr>
          <w:rFonts w:ascii="Verdana" w:hAnsi="Verdana" w:cs="Times New Roman"/>
          <w:b/>
          <w:bCs/>
          <w:sz w:val="24"/>
          <w:szCs w:val="24"/>
        </w:rPr>
        <w:t xml:space="preserve"> </w:t>
      </w:r>
    </w:p>
    <w:p w14:paraId="24B52A03" w14:textId="31B78111" w:rsidR="00957D13" w:rsidRDefault="00957D1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University Interscholastic League Inclusion of Students with Disabilities in Fine and Performing Arts – Evelyn Cano</w:t>
      </w:r>
    </w:p>
    <w:p w14:paraId="4DDED9F4" w14:textId="78467A82" w:rsidR="00957D13" w:rsidRDefault="00957D1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Support for Interlocal Transportation in the Rio Grande Valley and Collaboration with Councils of Governments (</w:t>
      </w:r>
      <w:proofErr w:type="spellStart"/>
      <w:r>
        <w:rPr>
          <w:rFonts w:ascii="Verdana" w:hAnsi="Verdana" w:cs="Times New Roman"/>
          <w:sz w:val="24"/>
          <w:szCs w:val="24"/>
        </w:rPr>
        <w:t>CoGs</w:t>
      </w:r>
      <w:proofErr w:type="spellEnd"/>
      <w:r>
        <w:rPr>
          <w:rFonts w:ascii="Verdana" w:hAnsi="Verdana" w:cs="Times New Roman"/>
          <w:sz w:val="24"/>
          <w:szCs w:val="24"/>
        </w:rPr>
        <w:t>) – Evelyn Cano</w:t>
      </w:r>
    </w:p>
    <w:p w14:paraId="4C5CFAFC" w14:textId="1BC1E353" w:rsidR="00957D13" w:rsidRDefault="00957D1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Discussion of Accessibility in the Built Environment and the Texas Accessibility Standards; A</w:t>
      </w:r>
      <w:r w:rsidR="00950916">
        <w:rPr>
          <w:rFonts w:ascii="Verdana" w:hAnsi="Verdana" w:cs="Times New Roman"/>
          <w:sz w:val="24"/>
          <w:szCs w:val="24"/>
        </w:rPr>
        <w:t>c</w:t>
      </w:r>
      <w:r>
        <w:rPr>
          <w:rFonts w:ascii="Verdana" w:hAnsi="Verdana" w:cs="Times New Roman"/>
          <w:sz w:val="24"/>
          <w:szCs w:val="24"/>
        </w:rPr>
        <w:t>cessible Amenities for Little People – Kori Allen</w:t>
      </w:r>
    </w:p>
    <w:p w14:paraId="4E90FF64" w14:textId="4C397841" w:rsidR="00957D13" w:rsidRDefault="00957D1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Municipal Implementation of State of Texas Emergency Assistance Registry (STEAR) Well</w:t>
      </w:r>
      <w:r w:rsidR="00950916">
        <w:rPr>
          <w:rFonts w:ascii="Verdana" w:hAnsi="Verdana" w:cs="Times New Roman"/>
          <w:sz w:val="24"/>
          <w:szCs w:val="24"/>
        </w:rPr>
        <w:t>ness</w:t>
      </w:r>
      <w:r>
        <w:rPr>
          <w:rFonts w:ascii="Verdana" w:hAnsi="Verdana" w:cs="Times New Roman"/>
          <w:sz w:val="24"/>
          <w:szCs w:val="24"/>
        </w:rPr>
        <w:t xml:space="preserve">-Checks During Disasters </w:t>
      </w:r>
      <w:r w:rsidR="00950916">
        <w:rPr>
          <w:rFonts w:ascii="Verdana" w:hAnsi="Verdana" w:cs="Times New Roman"/>
          <w:sz w:val="24"/>
          <w:szCs w:val="24"/>
        </w:rPr>
        <w:t>–</w:t>
      </w:r>
      <w:r>
        <w:rPr>
          <w:rFonts w:ascii="Verdana" w:hAnsi="Verdana" w:cs="Times New Roman"/>
          <w:sz w:val="24"/>
          <w:szCs w:val="24"/>
        </w:rPr>
        <w:t xml:space="preserve"> </w:t>
      </w:r>
      <w:r w:rsidR="00950916">
        <w:rPr>
          <w:rFonts w:ascii="Verdana" w:hAnsi="Verdana" w:cs="Times New Roman"/>
          <w:sz w:val="24"/>
          <w:szCs w:val="24"/>
        </w:rPr>
        <w:t>Kori Allen</w:t>
      </w:r>
    </w:p>
    <w:p w14:paraId="53C73179" w14:textId="4FB99D2C" w:rsidR="00950916" w:rsidRDefault="00950916"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lastRenderedPageBreak/>
        <w:t xml:space="preserve">Criminal Justice Diversion Programs for Veterans with Disabilities – Eric Lindsay </w:t>
      </w:r>
    </w:p>
    <w:p w14:paraId="1ECF84DE" w14:textId="00A21B6A" w:rsidR="00950916" w:rsidRDefault="00950916"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Monitoring of Charter Schools and IDEA and 504 Implementation – Richard Martinez</w:t>
      </w:r>
    </w:p>
    <w:p w14:paraId="66026A3A" w14:textId="6945253F" w:rsidR="00950916" w:rsidRDefault="009578D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Medicaid Provider Rates and Provider Network Adequacy – Ellen Bauman</w:t>
      </w:r>
    </w:p>
    <w:p w14:paraId="1CB2E217" w14:textId="0EDDEBF9" w:rsidR="009578D3" w:rsidRDefault="009578D3"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 xml:space="preserve">Follow up on Course Withdrawal Limits for Higher Education Students – Kristie Orr </w:t>
      </w:r>
    </w:p>
    <w:p w14:paraId="11FB7070" w14:textId="77777777" w:rsidR="00526AD8" w:rsidRDefault="00BC75CF" w:rsidP="00957D13">
      <w:pPr>
        <w:pStyle w:val="NoSpacing"/>
        <w:numPr>
          <w:ilvl w:val="1"/>
          <w:numId w:val="1"/>
        </w:numPr>
        <w:contextualSpacing/>
        <w:rPr>
          <w:rFonts w:ascii="Verdana" w:hAnsi="Verdana" w:cs="Times New Roman"/>
          <w:sz w:val="24"/>
          <w:szCs w:val="24"/>
        </w:rPr>
      </w:pPr>
      <w:r>
        <w:rPr>
          <w:rFonts w:ascii="Verdana" w:hAnsi="Verdana" w:cs="Times New Roman"/>
          <w:sz w:val="24"/>
          <w:szCs w:val="24"/>
        </w:rPr>
        <w:t xml:space="preserve">Education policies to addressing chronic allergies in K-12 – Elyse Liberman </w:t>
      </w:r>
    </w:p>
    <w:p w14:paraId="35742B7F" w14:textId="77777777" w:rsidR="00526AD8" w:rsidRDefault="00526AD8" w:rsidP="00526AD8">
      <w:pPr>
        <w:pStyle w:val="NoSpacing"/>
        <w:ind w:left="1080"/>
        <w:contextualSpacing/>
        <w:rPr>
          <w:rFonts w:ascii="Verdana" w:hAnsi="Verdana" w:cs="Times New Roman"/>
          <w:sz w:val="24"/>
          <w:szCs w:val="24"/>
        </w:rPr>
      </w:pPr>
    </w:p>
    <w:p w14:paraId="76153FA4" w14:textId="77777777" w:rsidR="00526AD8" w:rsidRDefault="00526AD8" w:rsidP="00526AD8">
      <w:pPr>
        <w:pStyle w:val="NoSpacing"/>
        <w:numPr>
          <w:ilvl w:val="0"/>
          <w:numId w:val="1"/>
        </w:numPr>
        <w:contextualSpacing/>
        <w:rPr>
          <w:rFonts w:ascii="Verdana" w:hAnsi="Verdana" w:cstheme="minorHAnsi"/>
          <w:sz w:val="24"/>
          <w:szCs w:val="24"/>
        </w:rPr>
      </w:pPr>
      <w:r w:rsidRPr="002C0C03">
        <w:rPr>
          <w:rFonts w:ascii="Verdana" w:hAnsi="Verdana" w:cstheme="minorHAnsi"/>
          <w:b/>
          <w:bCs/>
          <w:sz w:val="24"/>
          <w:szCs w:val="24"/>
        </w:rPr>
        <w:t xml:space="preserve">Future </w:t>
      </w:r>
      <w:r>
        <w:rPr>
          <w:rFonts w:ascii="Verdana" w:hAnsi="Verdana" w:cstheme="minorHAnsi"/>
          <w:b/>
          <w:bCs/>
          <w:sz w:val="24"/>
          <w:szCs w:val="24"/>
        </w:rPr>
        <w:t xml:space="preserve">Agenda Items and </w:t>
      </w:r>
      <w:r w:rsidRPr="002C0C03">
        <w:rPr>
          <w:rFonts w:ascii="Verdana" w:hAnsi="Verdana" w:cstheme="minorHAnsi"/>
          <w:b/>
          <w:bCs/>
          <w:sz w:val="24"/>
          <w:szCs w:val="24"/>
        </w:rPr>
        <w:t>Meeting</w:t>
      </w:r>
      <w:r w:rsidRPr="002C0C03">
        <w:rPr>
          <w:rFonts w:ascii="Verdana" w:hAnsi="Verdana" w:cstheme="minorHAnsi"/>
          <w:sz w:val="24"/>
          <w:szCs w:val="24"/>
        </w:rPr>
        <w:t xml:space="preserve"> (</w:t>
      </w:r>
      <w:r w:rsidRPr="002C0C03">
        <w:rPr>
          <w:rFonts w:ascii="Verdana" w:hAnsi="Verdana" w:cstheme="minorHAnsi"/>
          <w:i/>
          <w:iCs/>
          <w:sz w:val="24"/>
          <w:szCs w:val="24"/>
        </w:rPr>
        <w:t>Discussion/Possible Action</w:t>
      </w:r>
      <w:r w:rsidRPr="002C0C03">
        <w:rPr>
          <w:rFonts w:ascii="Verdana" w:hAnsi="Verdana" w:cstheme="minorHAnsi"/>
          <w:sz w:val="24"/>
          <w:szCs w:val="24"/>
        </w:rPr>
        <w:t>)</w:t>
      </w:r>
    </w:p>
    <w:p w14:paraId="2837774F" w14:textId="77777777" w:rsidR="00526AD8" w:rsidRPr="002220A3" w:rsidRDefault="00526AD8" w:rsidP="00526AD8">
      <w:pPr>
        <w:spacing w:after="0"/>
        <w:ind w:left="360"/>
        <w:rPr>
          <w:rFonts w:ascii="Verdana" w:hAnsi="Verdana" w:cstheme="minorHAnsi"/>
          <w:sz w:val="24"/>
          <w:szCs w:val="24"/>
        </w:rPr>
      </w:pPr>
    </w:p>
    <w:p w14:paraId="72E8C792" w14:textId="77777777" w:rsidR="00526AD8" w:rsidRPr="002C0C03" w:rsidRDefault="00526AD8" w:rsidP="00526AD8">
      <w:pPr>
        <w:pStyle w:val="NoSpacing"/>
        <w:numPr>
          <w:ilvl w:val="0"/>
          <w:numId w:val="1"/>
        </w:numPr>
        <w:contextualSpacing/>
        <w:rPr>
          <w:rFonts w:ascii="Verdana" w:hAnsi="Verdana" w:cstheme="minorHAnsi"/>
          <w:sz w:val="24"/>
          <w:szCs w:val="24"/>
        </w:rPr>
      </w:pPr>
      <w:r w:rsidRPr="00BB41FD">
        <w:rPr>
          <w:rFonts w:ascii="Verdana" w:hAnsi="Verdana" w:cstheme="minorHAnsi"/>
          <w:b/>
          <w:bCs/>
          <w:sz w:val="24"/>
          <w:szCs w:val="24"/>
        </w:rPr>
        <w:t xml:space="preserve">Adjournment </w:t>
      </w:r>
      <w:r>
        <w:rPr>
          <w:rFonts w:ascii="Verdana" w:hAnsi="Verdana" w:cstheme="minorHAnsi"/>
          <w:sz w:val="24"/>
          <w:szCs w:val="24"/>
        </w:rPr>
        <w:t>– Richard Martinez, Chair</w:t>
      </w:r>
    </w:p>
    <w:p w14:paraId="673D1CE1" w14:textId="77777777" w:rsidR="00526AD8" w:rsidRPr="002C0C03" w:rsidRDefault="00526AD8" w:rsidP="00526AD8">
      <w:pPr>
        <w:pStyle w:val="NoSpacing"/>
        <w:contextualSpacing/>
        <w:rPr>
          <w:rFonts w:ascii="Verdana" w:hAnsi="Verdana" w:cstheme="minorHAnsi"/>
          <w:sz w:val="24"/>
          <w:szCs w:val="24"/>
        </w:rPr>
      </w:pPr>
    </w:p>
    <w:p w14:paraId="2E89D2DC" w14:textId="77777777" w:rsidR="00526AD8" w:rsidRPr="002C0C03" w:rsidRDefault="00526AD8" w:rsidP="00526AD8">
      <w:pPr>
        <w:pStyle w:val="NoSpacing"/>
        <w:contextualSpacing/>
        <w:rPr>
          <w:rFonts w:ascii="Verdana" w:hAnsi="Verdana" w:cstheme="minorHAnsi"/>
          <w:sz w:val="24"/>
          <w:szCs w:val="24"/>
        </w:rPr>
      </w:pPr>
      <w:r w:rsidRPr="002C0C03">
        <w:rPr>
          <w:rFonts w:ascii="Verdana" w:hAnsi="Verdana" w:cstheme="minorHAnsi"/>
          <w:b/>
          <w:sz w:val="24"/>
          <w:szCs w:val="24"/>
        </w:rPr>
        <w:t>Notice of Assistance at Public Meetings</w:t>
      </w:r>
    </w:p>
    <w:p w14:paraId="72B258BD" w14:textId="78F03100" w:rsidR="00BC75CF" w:rsidRPr="00526AD8" w:rsidRDefault="00526AD8" w:rsidP="00526AD8">
      <w:pPr>
        <w:pStyle w:val="NoSpacing"/>
        <w:contextualSpacing/>
        <w:rPr>
          <w:rFonts w:ascii="Verdana" w:hAnsi="Verdana" w:cstheme="minorHAnsi"/>
          <w:color w:val="0000FF"/>
          <w:sz w:val="24"/>
          <w:szCs w:val="24"/>
          <w:u w:val="single"/>
        </w:rPr>
      </w:pPr>
      <w:r w:rsidRPr="002C0C03">
        <w:rPr>
          <w:rFonts w:ascii="Verdana" w:hAnsi="Verdana" w:cstheme="minorHAnsi"/>
          <w:sz w:val="24"/>
          <w:szCs w:val="24"/>
        </w:rPr>
        <w:t xml:space="preserve">The Committee will provide Communication Access Real-time Translation (CART) and American Sign Language Interpretation for this meeting. Persons with disabilities who plan to attend this meeting and who may need assistance, such as materials in an alternate format, contact the Governor’s Committee on People with Disabilities at least </w:t>
      </w:r>
      <w:r>
        <w:rPr>
          <w:rFonts w:ascii="Verdana" w:hAnsi="Verdana" w:cstheme="minorHAnsi"/>
          <w:sz w:val="24"/>
          <w:szCs w:val="24"/>
        </w:rPr>
        <w:t xml:space="preserve">five </w:t>
      </w:r>
      <w:r w:rsidRPr="002C0C03">
        <w:rPr>
          <w:rFonts w:ascii="Verdana" w:hAnsi="Verdana" w:cstheme="minorHAnsi"/>
          <w:sz w:val="24"/>
          <w:szCs w:val="24"/>
        </w:rPr>
        <w:t>(</w:t>
      </w:r>
      <w:r>
        <w:rPr>
          <w:rFonts w:ascii="Verdana" w:hAnsi="Verdana" w:cstheme="minorHAnsi"/>
          <w:sz w:val="24"/>
          <w:szCs w:val="24"/>
        </w:rPr>
        <w:t>5</w:t>
      </w:r>
      <w:r w:rsidRPr="002C0C03">
        <w:rPr>
          <w:rFonts w:ascii="Verdana" w:hAnsi="Verdana" w:cstheme="minorHAnsi"/>
          <w:sz w:val="24"/>
          <w:szCs w:val="24"/>
        </w:rPr>
        <w:t xml:space="preserve">) working days prior to the meeting. 512-463-5739. Use the Relay Option of Your Choice. E-mail: </w:t>
      </w:r>
      <w:hyperlink r:id="rId9" w:history="1">
        <w:r w:rsidRPr="002C0C03">
          <w:rPr>
            <w:rStyle w:val="Hyperlink"/>
            <w:rFonts w:ascii="Verdana" w:hAnsi="Verdana" w:cstheme="minorHAnsi"/>
            <w:sz w:val="24"/>
            <w:szCs w:val="24"/>
          </w:rPr>
          <w:t>gcpd@gov.texas.gov</w:t>
        </w:r>
      </w:hyperlink>
      <w:r w:rsidR="00BC75CF">
        <w:rPr>
          <w:rFonts w:ascii="Verdana" w:hAnsi="Verdana" w:cs="Times New Roman"/>
          <w:sz w:val="24"/>
          <w:szCs w:val="24"/>
        </w:rPr>
        <w:t xml:space="preserve"> </w:t>
      </w:r>
    </w:p>
    <w:p w14:paraId="08BA031E" w14:textId="77777777" w:rsidR="002C37AB" w:rsidRPr="00A5354A" w:rsidRDefault="002C37AB" w:rsidP="002C37AB">
      <w:pPr>
        <w:pStyle w:val="NoSpacing"/>
        <w:contextualSpacing/>
        <w:rPr>
          <w:rFonts w:ascii="Verdana" w:hAnsi="Verdana" w:cs="Times New Roman"/>
          <w:sz w:val="24"/>
          <w:szCs w:val="24"/>
        </w:rPr>
      </w:pPr>
    </w:p>
    <w:sectPr w:rsidR="002C37AB" w:rsidRPr="00A5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730"/>
    <w:multiLevelType w:val="hybridMultilevel"/>
    <w:tmpl w:val="0C962F5C"/>
    <w:lvl w:ilvl="0" w:tplc="28DA976A">
      <w:start w:val="1"/>
      <w:numFmt w:val="decimal"/>
      <w:suff w:val="space"/>
      <w:lvlText w:val="%1."/>
      <w:lvlJc w:val="left"/>
      <w:pPr>
        <w:ind w:left="360" w:hanging="360"/>
      </w:pPr>
      <w:rPr>
        <w:rFonts w:hint="default"/>
        <w:b w:val="0"/>
        <w:i w:val="0"/>
        <w:color w:val="auto"/>
      </w:rPr>
    </w:lvl>
    <w:lvl w:ilvl="1" w:tplc="F7BEC2C0">
      <w:start w:val="1"/>
      <w:numFmt w:val="lowerLetter"/>
      <w:lvlText w:val="%2."/>
      <w:lvlJc w:val="left"/>
      <w:pPr>
        <w:ind w:left="1080" w:hanging="360"/>
      </w:pPr>
      <w:rPr>
        <w:rFonts w:ascii="Verdana" w:eastAsia="SimSun" w:hAnsi="Verdana" w:cs="Times New Roman"/>
        <w:b w:val="0"/>
        <w:bCs w:val="0"/>
      </w:rPr>
    </w:lvl>
    <w:lvl w:ilvl="2" w:tplc="2C76FBD4">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093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D"/>
    <w:rsid w:val="00042E71"/>
    <w:rsid w:val="0007272E"/>
    <w:rsid w:val="00074B63"/>
    <w:rsid w:val="001A1CF8"/>
    <w:rsid w:val="001E2457"/>
    <w:rsid w:val="002143A3"/>
    <w:rsid w:val="00284AF5"/>
    <w:rsid w:val="002C37AB"/>
    <w:rsid w:val="0030659D"/>
    <w:rsid w:val="003B6DE0"/>
    <w:rsid w:val="00411DFB"/>
    <w:rsid w:val="00461C94"/>
    <w:rsid w:val="00486B99"/>
    <w:rsid w:val="004E393A"/>
    <w:rsid w:val="00526AD8"/>
    <w:rsid w:val="0053337D"/>
    <w:rsid w:val="005A7849"/>
    <w:rsid w:val="005F67AE"/>
    <w:rsid w:val="0061709A"/>
    <w:rsid w:val="00647044"/>
    <w:rsid w:val="00740106"/>
    <w:rsid w:val="007C57CC"/>
    <w:rsid w:val="008B16E0"/>
    <w:rsid w:val="00912461"/>
    <w:rsid w:val="00941163"/>
    <w:rsid w:val="00950916"/>
    <w:rsid w:val="009578D3"/>
    <w:rsid w:val="00957D13"/>
    <w:rsid w:val="009B3E19"/>
    <w:rsid w:val="009E2EE1"/>
    <w:rsid w:val="00A141FA"/>
    <w:rsid w:val="00A33FA7"/>
    <w:rsid w:val="00A4678E"/>
    <w:rsid w:val="00A5354A"/>
    <w:rsid w:val="00A81E9C"/>
    <w:rsid w:val="00AB4EE1"/>
    <w:rsid w:val="00B046D6"/>
    <w:rsid w:val="00B112DF"/>
    <w:rsid w:val="00B25ECA"/>
    <w:rsid w:val="00B64FFE"/>
    <w:rsid w:val="00BC75CF"/>
    <w:rsid w:val="00BD3534"/>
    <w:rsid w:val="00C1389D"/>
    <w:rsid w:val="00C6162D"/>
    <w:rsid w:val="00CB2EDF"/>
    <w:rsid w:val="00F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1B67"/>
  <w15:chartTrackingRefBased/>
  <w15:docId w15:val="{989DD129-EF65-4DEA-B65E-0B520FE6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7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37D"/>
    <w:pPr>
      <w:spacing w:after="0" w:line="240" w:lineRule="auto"/>
    </w:pPr>
    <w:rPr>
      <w:rFonts w:ascii="Arial" w:eastAsia="SimSun" w:hAnsi="Arial" w:cs="Arial"/>
      <w:sz w:val="22"/>
      <w:szCs w:val="22"/>
      <w:lang w:eastAsia="zh-CN"/>
    </w:rPr>
  </w:style>
  <w:style w:type="character" w:styleId="Hyperlink">
    <w:name w:val="Hyperlink"/>
    <w:basedOn w:val="DefaultParagraphFont"/>
    <w:uiPriority w:val="99"/>
    <w:unhideWhenUsed/>
    <w:rsid w:val="0053337D"/>
    <w:rPr>
      <w:color w:val="0000FF"/>
      <w:u w:val="single"/>
    </w:rPr>
  </w:style>
  <w:style w:type="character" w:customStyle="1" w:styleId="NoSpacingChar">
    <w:name w:val="No Spacing Char"/>
    <w:basedOn w:val="DefaultParagraphFont"/>
    <w:link w:val="NoSpacing"/>
    <w:uiPriority w:val="1"/>
    <w:locked/>
    <w:rsid w:val="0053337D"/>
    <w:rPr>
      <w:rFonts w:ascii="Arial" w:eastAsia="SimSun" w:hAnsi="Arial" w:cs="Arial"/>
      <w:sz w:val="22"/>
      <w:szCs w:val="22"/>
      <w:lang w:eastAsia="zh-CN"/>
    </w:rPr>
  </w:style>
  <w:style w:type="paragraph" w:styleId="ListParagraph">
    <w:name w:val="List Paragraph"/>
    <w:basedOn w:val="Normal"/>
    <w:uiPriority w:val="34"/>
    <w:qFormat/>
    <w:rsid w:val="0053337D"/>
    <w:pPr>
      <w:ind w:left="720"/>
      <w:contextualSpacing/>
    </w:pPr>
  </w:style>
  <w:style w:type="character" w:styleId="UnresolvedMention">
    <w:name w:val="Unresolved Mention"/>
    <w:basedOn w:val="DefaultParagraphFont"/>
    <w:uiPriority w:val="99"/>
    <w:semiHidden/>
    <w:unhideWhenUsed/>
    <w:rsid w:val="0007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3" Type="http://schemas.openxmlformats.org/officeDocument/2006/relationships/settings" Target="settings.xml"/><Relationship Id="rId7" Type="http://schemas.openxmlformats.org/officeDocument/2006/relationships/hyperlink" Target="mailto:gcpd@governor.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xgov-us.zoomgov.com/webinar/register/WN_B3wDrNiVTC6WgpK78O37qw" TargetMode="External"/><Relationship Id="rId11" Type="http://schemas.openxmlformats.org/officeDocument/2006/relationships/theme" Target="theme/theme1.xml"/><Relationship Id="rId5" Type="http://schemas.openxmlformats.org/officeDocument/2006/relationships/hyperlink" Target="https://txgov-us.zoomgov.com/webinar/register/WN_efDwPTbpR-6Zc64NQ7huu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cpd@governor.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Lucey</dc:creator>
  <cp:keywords/>
  <dc:description/>
  <cp:lastModifiedBy>Norman Kieke</cp:lastModifiedBy>
  <cp:revision>10</cp:revision>
  <cp:lastPrinted>2024-01-17T16:46:00Z</cp:lastPrinted>
  <dcterms:created xsi:type="dcterms:W3CDTF">2024-01-16T14:07:00Z</dcterms:created>
  <dcterms:modified xsi:type="dcterms:W3CDTF">2024-01-17T16:46:00Z</dcterms:modified>
</cp:coreProperties>
</file>