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CD0A" w14:textId="77777777" w:rsidR="00367B76" w:rsidRDefault="00367B76" w:rsidP="00367B76">
      <w:pPr>
        <w:widowControl w:val="0"/>
        <w:autoSpaceDE w:val="0"/>
        <w:autoSpaceDN w:val="0"/>
        <w:adjustRightInd w:val="0"/>
        <w:spacing w:after="0" w:line="240" w:lineRule="auto"/>
        <w:jc w:val="center"/>
        <w:outlineLvl w:val="0"/>
        <w:rPr>
          <w:rFonts w:ascii="Arial" w:eastAsia="Times New Roman" w:hAnsi="Arial" w:cs="Arial"/>
          <w:b/>
          <w:bCs/>
          <w:kern w:val="0"/>
          <w14:ligatures w14:val="none"/>
        </w:rPr>
      </w:pPr>
      <w:r>
        <w:rPr>
          <w:rFonts w:ascii="Arial" w:eastAsia="Times New Roman" w:hAnsi="Arial" w:cs="Arial"/>
          <w:b/>
          <w:bCs/>
          <w:kern w:val="0"/>
          <w14:ligatures w14:val="none"/>
        </w:rPr>
        <w:t>Governor’s University Research Initiative</w:t>
      </w:r>
      <w:r>
        <w:rPr>
          <w:rFonts w:ascii="Arial" w:eastAsia="Times New Roman" w:hAnsi="Arial" w:cs="Arial"/>
          <w:b/>
          <w:bCs/>
          <w:kern w:val="0"/>
          <w14:ligatures w14:val="none"/>
        </w:rPr>
        <w:br/>
        <w:t xml:space="preserve">Budget Justification </w:t>
      </w:r>
    </w:p>
    <w:p w14:paraId="7B2CAE21" w14:textId="77777777" w:rsidR="00367B76" w:rsidRDefault="00367B76" w:rsidP="00367B76">
      <w:pPr>
        <w:widowControl w:val="0"/>
        <w:autoSpaceDE w:val="0"/>
        <w:autoSpaceDN w:val="0"/>
        <w:adjustRightInd w:val="0"/>
        <w:spacing w:after="0" w:line="240" w:lineRule="auto"/>
        <w:jc w:val="center"/>
        <w:outlineLvl w:val="0"/>
        <w:rPr>
          <w:rFonts w:ascii="Arial" w:eastAsia="Times New Roman" w:hAnsi="Arial" w:cs="Arial"/>
          <w:b/>
          <w:bCs/>
          <w:kern w:val="0"/>
          <w14:ligatures w14:val="none"/>
        </w:rPr>
      </w:pPr>
    </w:p>
    <w:p w14:paraId="7C211C59" w14:textId="77777777" w:rsidR="00367B76" w:rsidRDefault="00367B76" w:rsidP="00367B76">
      <w:pPr>
        <w:widowControl w:val="0"/>
        <w:autoSpaceDE w:val="0"/>
        <w:autoSpaceDN w:val="0"/>
        <w:adjustRightInd w:val="0"/>
        <w:spacing w:after="0" w:line="240" w:lineRule="auto"/>
        <w:outlineLvl w:val="0"/>
        <w:rPr>
          <w:rFonts w:ascii="Arial" w:eastAsia="Times New Roman" w:hAnsi="Arial" w:cs="Arial"/>
          <w:b/>
          <w:bCs/>
          <w:kern w:val="0"/>
          <w14:ligatures w14:val="none"/>
        </w:rPr>
      </w:pPr>
    </w:p>
    <w:p w14:paraId="1D4985FC"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t xml:space="preserve">Distinguished Researcher: </w:t>
      </w:r>
    </w:p>
    <w:p w14:paraId="70906A1E" w14:textId="77777777" w:rsidR="00615C07" w:rsidRDefault="00615C07"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1DEB3FC8" w14:textId="501ACB7D" w:rsidR="00615C07" w:rsidRDefault="00615C07" w:rsidP="00367B76">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t xml:space="preserve">Total Amount Requested: </w:t>
      </w:r>
    </w:p>
    <w:p w14:paraId="28A5CD92"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7BCC1647"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t xml:space="preserve">One-Time Salary Supplement: $(Amount Requested) </w:t>
      </w:r>
    </w:p>
    <w:p w14:paraId="5F7FA37E"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3EB002CC"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 xml:space="preserve">Grant funds may be used to pay the costs of a one-time salary supplement for the distinguished researcher that is necessarily incurred to attract the distinguished researcher to the eligible institution. Please provide a brief description. </w:t>
      </w:r>
    </w:p>
    <w:p w14:paraId="016826C7"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13A44B88"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t>Professional and Consultant Services: $(Amount Requested)</w:t>
      </w:r>
    </w:p>
    <w:p w14:paraId="20F24C78"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0A6C4F15"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 xml:space="preserve">"Professional and consultant services" is defined as any service for which the grantee uses an outside source for necessary support. Please provide a brief description.  </w:t>
      </w:r>
    </w:p>
    <w:p w14:paraId="78228C4A"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tbl>
      <w:tblPr>
        <w:tblW w:w="5940" w:type="dxa"/>
        <w:tblLook w:val="04A0" w:firstRow="1" w:lastRow="0" w:firstColumn="1" w:lastColumn="0" w:noHBand="0" w:noVBand="1"/>
      </w:tblPr>
      <w:tblGrid>
        <w:gridCol w:w="2100"/>
        <w:gridCol w:w="960"/>
        <w:gridCol w:w="960"/>
        <w:gridCol w:w="960"/>
        <w:gridCol w:w="960"/>
      </w:tblGrid>
      <w:tr w:rsidR="00367B76" w14:paraId="04B4CA53" w14:textId="77777777" w:rsidTr="00367B76">
        <w:trPr>
          <w:trHeight w:val="300"/>
        </w:trPr>
        <w:tc>
          <w:tcPr>
            <w:tcW w:w="2100" w:type="dxa"/>
            <w:tcBorders>
              <w:top w:val="single" w:sz="4" w:space="0" w:color="auto"/>
              <w:left w:val="single" w:sz="4" w:space="0" w:color="auto"/>
              <w:bottom w:val="single" w:sz="4" w:space="0" w:color="auto"/>
              <w:right w:val="single" w:sz="4" w:space="0" w:color="auto"/>
            </w:tcBorders>
            <w:noWrap/>
            <w:vAlign w:val="bottom"/>
            <w:hideMark/>
          </w:tcPr>
          <w:p w14:paraId="606CE928"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Type</w:t>
            </w:r>
          </w:p>
        </w:tc>
        <w:tc>
          <w:tcPr>
            <w:tcW w:w="960" w:type="dxa"/>
            <w:tcBorders>
              <w:top w:val="single" w:sz="4" w:space="0" w:color="auto"/>
              <w:left w:val="nil"/>
              <w:bottom w:val="single" w:sz="4" w:space="0" w:color="auto"/>
              <w:right w:val="single" w:sz="4" w:space="0" w:color="auto"/>
            </w:tcBorders>
            <w:noWrap/>
            <w:vAlign w:val="bottom"/>
            <w:hideMark/>
          </w:tcPr>
          <w:p w14:paraId="4D3985E9"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1</w:t>
            </w:r>
          </w:p>
        </w:tc>
        <w:tc>
          <w:tcPr>
            <w:tcW w:w="960" w:type="dxa"/>
            <w:tcBorders>
              <w:top w:val="single" w:sz="4" w:space="0" w:color="auto"/>
              <w:left w:val="nil"/>
              <w:bottom w:val="single" w:sz="4" w:space="0" w:color="auto"/>
              <w:right w:val="single" w:sz="4" w:space="0" w:color="auto"/>
            </w:tcBorders>
            <w:noWrap/>
            <w:vAlign w:val="bottom"/>
            <w:hideMark/>
          </w:tcPr>
          <w:p w14:paraId="32D32871"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2</w:t>
            </w:r>
          </w:p>
        </w:tc>
        <w:tc>
          <w:tcPr>
            <w:tcW w:w="960" w:type="dxa"/>
            <w:tcBorders>
              <w:top w:val="single" w:sz="4" w:space="0" w:color="auto"/>
              <w:left w:val="nil"/>
              <w:bottom w:val="single" w:sz="4" w:space="0" w:color="auto"/>
              <w:right w:val="single" w:sz="4" w:space="0" w:color="auto"/>
            </w:tcBorders>
            <w:noWrap/>
            <w:vAlign w:val="bottom"/>
            <w:hideMark/>
          </w:tcPr>
          <w:p w14:paraId="69C346FF"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3</w:t>
            </w:r>
          </w:p>
        </w:tc>
        <w:tc>
          <w:tcPr>
            <w:tcW w:w="960" w:type="dxa"/>
            <w:tcBorders>
              <w:top w:val="single" w:sz="4" w:space="0" w:color="auto"/>
              <w:left w:val="nil"/>
              <w:bottom w:val="single" w:sz="4" w:space="0" w:color="auto"/>
              <w:right w:val="single" w:sz="4" w:space="0" w:color="auto"/>
            </w:tcBorders>
            <w:noWrap/>
            <w:vAlign w:val="bottom"/>
            <w:hideMark/>
          </w:tcPr>
          <w:p w14:paraId="03879D93"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r>
      <w:tr w:rsidR="00367B76" w14:paraId="697E8680"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26C2954A"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Consultant A</w:t>
            </w:r>
          </w:p>
        </w:tc>
        <w:tc>
          <w:tcPr>
            <w:tcW w:w="960" w:type="dxa"/>
            <w:tcBorders>
              <w:top w:val="nil"/>
              <w:left w:val="nil"/>
              <w:bottom w:val="single" w:sz="4" w:space="0" w:color="auto"/>
              <w:right w:val="single" w:sz="4" w:space="0" w:color="auto"/>
            </w:tcBorders>
            <w:noWrap/>
            <w:vAlign w:val="bottom"/>
            <w:hideMark/>
          </w:tcPr>
          <w:p w14:paraId="11E60822"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0D2C86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1601A1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ED7024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41FEA9EE"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35FAC540"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Consultant B</w:t>
            </w:r>
          </w:p>
        </w:tc>
        <w:tc>
          <w:tcPr>
            <w:tcW w:w="960" w:type="dxa"/>
            <w:tcBorders>
              <w:top w:val="nil"/>
              <w:left w:val="nil"/>
              <w:bottom w:val="single" w:sz="4" w:space="0" w:color="auto"/>
              <w:right w:val="single" w:sz="4" w:space="0" w:color="auto"/>
            </w:tcBorders>
            <w:noWrap/>
            <w:vAlign w:val="bottom"/>
            <w:hideMark/>
          </w:tcPr>
          <w:p w14:paraId="706DFF8A"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6F1426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308E1BA7"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6C79727"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5F94290F"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61C9E57A"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Consultant C</w:t>
            </w:r>
          </w:p>
        </w:tc>
        <w:tc>
          <w:tcPr>
            <w:tcW w:w="960" w:type="dxa"/>
            <w:tcBorders>
              <w:top w:val="nil"/>
              <w:left w:val="nil"/>
              <w:bottom w:val="single" w:sz="4" w:space="0" w:color="auto"/>
              <w:right w:val="single" w:sz="4" w:space="0" w:color="auto"/>
            </w:tcBorders>
            <w:noWrap/>
            <w:vAlign w:val="bottom"/>
            <w:hideMark/>
          </w:tcPr>
          <w:p w14:paraId="1975673E"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8067AE8"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3BA5F7C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91ED9B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64CB7F4C" w14:textId="77777777" w:rsidTr="00367B76">
        <w:trPr>
          <w:trHeight w:val="300"/>
        </w:trPr>
        <w:tc>
          <w:tcPr>
            <w:tcW w:w="2100" w:type="dxa"/>
            <w:tcBorders>
              <w:top w:val="nil"/>
              <w:left w:val="single" w:sz="4" w:space="0" w:color="auto"/>
              <w:bottom w:val="single" w:sz="4" w:space="0" w:color="auto"/>
              <w:right w:val="single" w:sz="4" w:space="0" w:color="auto"/>
            </w:tcBorders>
            <w:noWrap/>
            <w:vAlign w:val="bottom"/>
            <w:hideMark/>
          </w:tcPr>
          <w:p w14:paraId="51F818E3"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c>
          <w:tcPr>
            <w:tcW w:w="960" w:type="dxa"/>
            <w:tcBorders>
              <w:top w:val="nil"/>
              <w:left w:val="nil"/>
              <w:bottom w:val="single" w:sz="4" w:space="0" w:color="auto"/>
              <w:right w:val="single" w:sz="4" w:space="0" w:color="auto"/>
            </w:tcBorders>
            <w:noWrap/>
            <w:vAlign w:val="bottom"/>
            <w:hideMark/>
          </w:tcPr>
          <w:p w14:paraId="35DFA0A5"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F22AE29"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0803B07"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265571B"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r>
    </w:tbl>
    <w:p w14:paraId="6DDF744D"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307DAB2E"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601CCB44"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t>Travel: $(Amount Requested)</w:t>
      </w:r>
    </w:p>
    <w:p w14:paraId="4BAEDB73"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0E25AC43"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Travel expenses, including food and beverages, may be reimbursed according to the Texas State Travel Guidelines, unless the grantee's travel policy provides a lesser reimbursement. Travel must be directly related to the grant project.</w:t>
      </w:r>
    </w:p>
    <w:p w14:paraId="564E45E1"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13DBA3C7"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Please explain the expected amount of travel and examples of what the researcher will be travelling for.</w:t>
      </w:r>
    </w:p>
    <w:p w14:paraId="6C26D75E"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tbl>
      <w:tblPr>
        <w:tblW w:w="5940" w:type="dxa"/>
        <w:tblLook w:val="04A0" w:firstRow="1" w:lastRow="0" w:firstColumn="1" w:lastColumn="0" w:noHBand="0" w:noVBand="1"/>
      </w:tblPr>
      <w:tblGrid>
        <w:gridCol w:w="2100"/>
        <w:gridCol w:w="960"/>
        <w:gridCol w:w="960"/>
        <w:gridCol w:w="960"/>
        <w:gridCol w:w="960"/>
      </w:tblGrid>
      <w:tr w:rsidR="00367B76" w14:paraId="77BBD5AF" w14:textId="77777777" w:rsidTr="00367B76">
        <w:trPr>
          <w:trHeight w:val="300"/>
        </w:trPr>
        <w:tc>
          <w:tcPr>
            <w:tcW w:w="2100" w:type="dxa"/>
            <w:tcBorders>
              <w:top w:val="single" w:sz="4" w:space="0" w:color="auto"/>
              <w:left w:val="single" w:sz="4" w:space="0" w:color="auto"/>
              <w:bottom w:val="single" w:sz="4" w:space="0" w:color="auto"/>
              <w:right w:val="single" w:sz="4" w:space="0" w:color="auto"/>
            </w:tcBorders>
            <w:noWrap/>
            <w:vAlign w:val="bottom"/>
            <w:hideMark/>
          </w:tcPr>
          <w:p w14:paraId="29211554"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Type</w:t>
            </w:r>
          </w:p>
        </w:tc>
        <w:tc>
          <w:tcPr>
            <w:tcW w:w="960" w:type="dxa"/>
            <w:tcBorders>
              <w:top w:val="single" w:sz="4" w:space="0" w:color="auto"/>
              <w:left w:val="nil"/>
              <w:bottom w:val="single" w:sz="4" w:space="0" w:color="auto"/>
              <w:right w:val="single" w:sz="4" w:space="0" w:color="auto"/>
            </w:tcBorders>
            <w:noWrap/>
            <w:vAlign w:val="bottom"/>
            <w:hideMark/>
          </w:tcPr>
          <w:p w14:paraId="753C0BCF"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1</w:t>
            </w:r>
          </w:p>
        </w:tc>
        <w:tc>
          <w:tcPr>
            <w:tcW w:w="960" w:type="dxa"/>
            <w:tcBorders>
              <w:top w:val="single" w:sz="4" w:space="0" w:color="auto"/>
              <w:left w:val="nil"/>
              <w:bottom w:val="single" w:sz="4" w:space="0" w:color="auto"/>
              <w:right w:val="single" w:sz="4" w:space="0" w:color="auto"/>
            </w:tcBorders>
            <w:noWrap/>
            <w:vAlign w:val="bottom"/>
            <w:hideMark/>
          </w:tcPr>
          <w:p w14:paraId="1B9DEB4E"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2</w:t>
            </w:r>
          </w:p>
        </w:tc>
        <w:tc>
          <w:tcPr>
            <w:tcW w:w="960" w:type="dxa"/>
            <w:tcBorders>
              <w:top w:val="single" w:sz="4" w:space="0" w:color="auto"/>
              <w:left w:val="nil"/>
              <w:bottom w:val="single" w:sz="4" w:space="0" w:color="auto"/>
              <w:right w:val="single" w:sz="4" w:space="0" w:color="auto"/>
            </w:tcBorders>
            <w:noWrap/>
            <w:vAlign w:val="bottom"/>
            <w:hideMark/>
          </w:tcPr>
          <w:p w14:paraId="1458C06B"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3</w:t>
            </w:r>
          </w:p>
        </w:tc>
        <w:tc>
          <w:tcPr>
            <w:tcW w:w="960" w:type="dxa"/>
            <w:tcBorders>
              <w:top w:val="single" w:sz="4" w:space="0" w:color="auto"/>
              <w:left w:val="nil"/>
              <w:bottom w:val="single" w:sz="4" w:space="0" w:color="auto"/>
              <w:right w:val="single" w:sz="4" w:space="0" w:color="auto"/>
            </w:tcBorders>
            <w:noWrap/>
            <w:vAlign w:val="bottom"/>
            <w:hideMark/>
          </w:tcPr>
          <w:p w14:paraId="2BDA7B60"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r>
      <w:tr w:rsidR="00367B76" w14:paraId="003C5FEA"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7C01832C"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Travel A – $x for y number of trips</w:t>
            </w:r>
          </w:p>
        </w:tc>
        <w:tc>
          <w:tcPr>
            <w:tcW w:w="960" w:type="dxa"/>
            <w:tcBorders>
              <w:top w:val="nil"/>
              <w:left w:val="nil"/>
              <w:bottom w:val="single" w:sz="4" w:space="0" w:color="auto"/>
              <w:right w:val="single" w:sz="4" w:space="0" w:color="auto"/>
            </w:tcBorders>
            <w:noWrap/>
            <w:vAlign w:val="bottom"/>
            <w:hideMark/>
          </w:tcPr>
          <w:p w14:paraId="61121EB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F30B2A4"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A41E97C"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DA724D2"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315AAB95"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27383C65"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Travel B</w:t>
            </w:r>
          </w:p>
        </w:tc>
        <w:tc>
          <w:tcPr>
            <w:tcW w:w="960" w:type="dxa"/>
            <w:tcBorders>
              <w:top w:val="nil"/>
              <w:left w:val="nil"/>
              <w:bottom w:val="single" w:sz="4" w:space="0" w:color="auto"/>
              <w:right w:val="single" w:sz="4" w:space="0" w:color="auto"/>
            </w:tcBorders>
            <w:noWrap/>
            <w:vAlign w:val="bottom"/>
            <w:hideMark/>
          </w:tcPr>
          <w:p w14:paraId="3371C4D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E9A0FC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75D0A2E"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75C775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2A1884B5"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7E75337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Travel C</w:t>
            </w:r>
          </w:p>
        </w:tc>
        <w:tc>
          <w:tcPr>
            <w:tcW w:w="960" w:type="dxa"/>
            <w:tcBorders>
              <w:top w:val="nil"/>
              <w:left w:val="nil"/>
              <w:bottom w:val="single" w:sz="4" w:space="0" w:color="auto"/>
              <w:right w:val="single" w:sz="4" w:space="0" w:color="auto"/>
            </w:tcBorders>
            <w:noWrap/>
            <w:vAlign w:val="bottom"/>
            <w:hideMark/>
          </w:tcPr>
          <w:p w14:paraId="714543BC"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94470EC"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1ACB752"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A01975B"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4CFB9CFA" w14:textId="77777777" w:rsidTr="00367B76">
        <w:trPr>
          <w:trHeight w:val="300"/>
        </w:trPr>
        <w:tc>
          <w:tcPr>
            <w:tcW w:w="2100" w:type="dxa"/>
            <w:tcBorders>
              <w:top w:val="nil"/>
              <w:left w:val="single" w:sz="4" w:space="0" w:color="auto"/>
              <w:bottom w:val="single" w:sz="4" w:space="0" w:color="auto"/>
              <w:right w:val="single" w:sz="4" w:space="0" w:color="auto"/>
            </w:tcBorders>
            <w:noWrap/>
            <w:vAlign w:val="bottom"/>
            <w:hideMark/>
          </w:tcPr>
          <w:p w14:paraId="09A7D6F8"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c>
          <w:tcPr>
            <w:tcW w:w="960" w:type="dxa"/>
            <w:tcBorders>
              <w:top w:val="nil"/>
              <w:left w:val="nil"/>
              <w:bottom w:val="single" w:sz="4" w:space="0" w:color="auto"/>
              <w:right w:val="single" w:sz="4" w:space="0" w:color="auto"/>
            </w:tcBorders>
            <w:noWrap/>
            <w:vAlign w:val="bottom"/>
            <w:hideMark/>
          </w:tcPr>
          <w:p w14:paraId="06EE98F3"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A6E663E"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8550255"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0475E5C"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r>
    </w:tbl>
    <w:p w14:paraId="6BC20D71"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0E8AA27D"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77884164"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41418B12"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0A810131"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12176B80"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2783D7E8"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2E9CCBD1" w14:textId="77777777" w:rsidR="00D54840" w:rsidRDefault="00D54840"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5E0ADFB6" w14:textId="04F10D6D"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lastRenderedPageBreak/>
        <w:t>Equipment: $(Amount Requested)</w:t>
      </w:r>
    </w:p>
    <w:p w14:paraId="62352DD2"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2D2BAFED"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 xml:space="preserve">“Equipment” is defined as having a useful life of more than one year and an acquisition cost of $5,000 or more per unit. Please provide a brief description. </w:t>
      </w:r>
    </w:p>
    <w:p w14:paraId="0008DA63"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tbl>
      <w:tblPr>
        <w:tblW w:w="5940" w:type="dxa"/>
        <w:tblLook w:val="04A0" w:firstRow="1" w:lastRow="0" w:firstColumn="1" w:lastColumn="0" w:noHBand="0" w:noVBand="1"/>
      </w:tblPr>
      <w:tblGrid>
        <w:gridCol w:w="2100"/>
        <w:gridCol w:w="960"/>
        <w:gridCol w:w="960"/>
        <w:gridCol w:w="960"/>
        <w:gridCol w:w="960"/>
      </w:tblGrid>
      <w:tr w:rsidR="00367B76" w14:paraId="04994681" w14:textId="77777777" w:rsidTr="00367B76">
        <w:trPr>
          <w:trHeight w:val="300"/>
        </w:trPr>
        <w:tc>
          <w:tcPr>
            <w:tcW w:w="2100" w:type="dxa"/>
            <w:tcBorders>
              <w:top w:val="single" w:sz="4" w:space="0" w:color="auto"/>
              <w:left w:val="single" w:sz="4" w:space="0" w:color="auto"/>
              <w:bottom w:val="single" w:sz="4" w:space="0" w:color="auto"/>
              <w:right w:val="single" w:sz="4" w:space="0" w:color="auto"/>
            </w:tcBorders>
            <w:noWrap/>
            <w:vAlign w:val="bottom"/>
            <w:hideMark/>
          </w:tcPr>
          <w:p w14:paraId="6EAEBFC9"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Type</w:t>
            </w:r>
          </w:p>
        </w:tc>
        <w:tc>
          <w:tcPr>
            <w:tcW w:w="960" w:type="dxa"/>
            <w:tcBorders>
              <w:top w:val="single" w:sz="4" w:space="0" w:color="auto"/>
              <w:left w:val="nil"/>
              <w:bottom w:val="single" w:sz="4" w:space="0" w:color="auto"/>
              <w:right w:val="single" w:sz="4" w:space="0" w:color="auto"/>
            </w:tcBorders>
            <w:noWrap/>
            <w:vAlign w:val="bottom"/>
            <w:hideMark/>
          </w:tcPr>
          <w:p w14:paraId="41006839"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1</w:t>
            </w:r>
          </w:p>
        </w:tc>
        <w:tc>
          <w:tcPr>
            <w:tcW w:w="960" w:type="dxa"/>
            <w:tcBorders>
              <w:top w:val="single" w:sz="4" w:space="0" w:color="auto"/>
              <w:left w:val="nil"/>
              <w:bottom w:val="single" w:sz="4" w:space="0" w:color="auto"/>
              <w:right w:val="single" w:sz="4" w:space="0" w:color="auto"/>
            </w:tcBorders>
            <w:noWrap/>
            <w:vAlign w:val="bottom"/>
            <w:hideMark/>
          </w:tcPr>
          <w:p w14:paraId="47AB310B"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2</w:t>
            </w:r>
          </w:p>
        </w:tc>
        <w:tc>
          <w:tcPr>
            <w:tcW w:w="960" w:type="dxa"/>
            <w:tcBorders>
              <w:top w:val="single" w:sz="4" w:space="0" w:color="auto"/>
              <w:left w:val="nil"/>
              <w:bottom w:val="single" w:sz="4" w:space="0" w:color="auto"/>
              <w:right w:val="single" w:sz="4" w:space="0" w:color="auto"/>
            </w:tcBorders>
            <w:noWrap/>
            <w:vAlign w:val="bottom"/>
            <w:hideMark/>
          </w:tcPr>
          <w:p w14:paraId="0D8540C6"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3</w:t>
            </w:r>
          </w:p>
        </w:tc>
        <w:tc>
          <w:tcPr>
            <w:tcW w:w="960" w:type="dxa"/>
            <w:tcBorders>
              <w:top w:val="single" w:sz="4" w:space="0" w:color="auto"/>
              <w:left w:val="nil"/>
              <w:bottom w:val="single" w:sz="4" w:space="0" w:color="auto"/>
              <w:right w:val="single" w:sz="4" w:space="0" w:color="auto"/>
            </w:tcBorders>
            <w:noWrap/>
            <w:vAlign w:val="bottom"/>
            <w:hideMark/>
          </w:tcPr>
          <w:p w14:paraId="4C12B43C"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r>
      <w:tr w:rsidR="00367B76" w14:paraId="35AE2190"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07327B2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Equipment A</w:t>
            </w:r>
          </w:p>
        </w:tc>
        <w:tc>
          <w:tcPr>
            <w:tcW w:w="960" w:type="dxa"/>
            <w:tcBorders>
              <w:top w:val="nil"/>
              <w:left w:val="nil"/>
              <w:bottom w:val="single" w:sz="4" w:space="0" w:color="auto"/>
              <w:right w:val="single" w:sz="4" w:space="0" w:color="auto"/>
            </w:tcBorders>
            <w:noWrap/>
            <w:vAlign w:val="bottom"/>
            <w:hideMark/>
          </w:tcPr>
          <w:p w14:paraId="36AAB100"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D552B2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7669046"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14B9C458"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4B0B473B"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744A50A0"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Equipment B</w:t>
            </w:r>
          </w:p>
        </w:tc>
        <w:tc>
          <w:tcPr>
            <w:tcW w:w="960" w:type="dxa"/>
            <w:tcBorders>
              <w:top w:val="nil"/>
              <w:left w:val="nil"/>
              <w:bottom w:val="single" w:sz="4" w:space="0" w:color="auto"/>
              <w:right w:val="single" w:sz="4" w:space="0" w:color="auto"/>
            </w:tcBorders>
            <w:noWrap/>
            <w:vAlign w:val="bottom"/>
            <w:hideMark/>
          </w:tcPr>
          <w:p w14:paraId="6203F69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D190C3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4F5E395"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828A9E9"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4E38D2AD"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0AB87861"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Equipment C</w:t>
            </w:r>
          </w:p>
        </w:tc>
        <w:tc>
          <w:tcPr>
            <w:tcW w:w="960" w:type="dxa"/>
            <w:tcBorders>
              <w:top w:val="nil"/>
              <w:left w:val="nil"/>
              <w:bottom w:val="single" w:sz="4" w:space="0" w:color="auto"/>
              <w:right w:val="single" w:sz="4" w:space="0" w:color="auto"/>
            </w:tcBorders>
            <w:noWrap/>
            <w:vAlign w:val="bottom"/>
            <w:hideMark/>
          </w:tcPr>
          <w:p w14:paraId="61EEE1D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45A4B86"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37100E6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E062EA8"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3CAEFCEE" w14:textId="77777777" w:rsidTr="00367B76">
        <w:trPr>
          <w:trHeight w:val="300"/>
        </w:trPr>
        <w:tc>
          <w:tcPr>
            <w:tcW w:w="2100" w:type="dxa"/>
            <w:tcBorders>
              <w:top w:val="nil"/>
              <w:left w:val="single" w:sz="4" w:space="0" w:color="auto"/>
              <w:bottom w:val="single" w:sz="4" w:space="0" w:color="auto"/>
              <w:right w:val="single" w:sz="4" w:space="0" w:color="auto"/>
            </w:tcBorders>
            <w:noWrap/>
            <w:vAlign w:val="bottom"/>
            <w:hideMark/>
          </w:tcPr>
          <w:p w14:paraId="74F70332"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c>
          <w:tcPr>
            <w:tcW w:w="960" w:type="dxa"/>
            <w:tcBorders>
              <w:top w:val="nil"/>
              <w:left w:val="nil"/>
              <w:bottom w:val="single" w:sz="4" w:space="0" w:color="auto"/>
              <w:right w:val="single" w:sz="4" w:space="0" w:color="auto"/>
            </w:tcBorders>
            <w:noWrap/>
            <w:vAlign w:val="bottom"/>
            <w:hideMark/>
          </w:tcPr>
          <w:p w14:paraId="434298E3"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CF022E4"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3776A48"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73523E6"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r>
    </w:tbl>
    <w:p w14:paraId="202A1027"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08BA6BE8"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72CA5E8C"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t>Supplies: $(Amount Requested)</w:t>
      </w:r>
    </w:p>
    <w:p w14:paraId="589A14B3"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2A18E9FA"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 xml:space="preserve">"Supplies" is defined as consumable items directly related to the day-to-day operation of the grant program. Allowable items include, but are not limited to, office and laboratory supplies, paper, postage, and other general items. Please provide brief description. </w:t>
      </w:r>
    </w:p>
    <w:p w14:paraId="18D4D239"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tbl>
      <w:tblPr>
        <w:tblW w:w="5940" w:type="dxa"/>
        <w:tblLook w:val="04A0" w:firstRow="1" w:lastRow="0" w:firstColumn="1" w:lastColumn="0" w:noHBand="0" w:noVBand="1"/>
      </w:tblPr>
      <w:tblGrid>
        <w:gridCol w:w="2100"/>
        <w:gridCol w:w="960"/>
        <w:gridCol w:w="960"/>
        <w:gridCol w:w="960"/>
        <w:gridCol w:w="960"/>
      </w:tblGrid>
      <w:tr w:rsidR="00367B76" w14:paraId="03AE5829" w14:textId="77777777" w:rsidTr="00367B76">
        <w:trPr>
          <w:trHeight w:val="300"/>
        </w:trPr>
        <w:tc>
          <w:tcPr>
            <w:tcW w:w="2100" w:type="dxa"/>
            <w:tcBorders>
              <w:top w:val="single" w:sz="4" w:space="0" w:color="auto"/>
              <w:left w:val="single" w:sz="4" w:space="0" w:color="auto"/>
              <w:bottom w:val="single" w:sz="4" w:space="0" w:color="auto"/>
              <w:right w:val="single" w:sz="4" w:space="0" w:color="auto"/>
            </w:tcBorders>
            <w:noWrap/>
            <w:vAlign w:val="bottom"/>
            <w:hideMark/>
          </w:tcPr>
          <w:p w14:paraId="3791833D"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Type</w:t>
            </w:r>
          </w:p>
        </w:tc>
        <w:tc>
          <w:tcPr>
            <w:tcW w:w="960" w:type="dxa"/>
            <w:tcBorders>
              <w:top w:val="single" w:sz="4" w:space="0" w:color="auto"/>
              <w:left w:val="nil"/>
              <w:bottom w:val="single" w:sz="4" w:space="0" w:color="auto"/>
              <w:right w:val="single" w:sz="4" w:space="0" w:color="auto"/>
            </w:tcBorders>
            <w:noWrap/>
            <w:vAlign w:val="bottom"/>
            <w:hideMark/>
          </w:tcPr>
          <w:p w14:paraId="64648D48"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1</w:t>
            </w:r>
          </w:p>
        </w:tc>
        <w:tc>
          <w:tcPr>
            <w:tcW w:w="960" w:type="dxa"/>
            <w:tcBorders>
              <w:top w:val="single" w:sz="4" w:space="0" w:color="auto"/>
              <w:left w:val="nil"/>
              <w:bottom w:val="single" w:sz="4" w:space="0" w:color="auto"/>
              <w:right w:val="single" w:sz="4" w:space="0" w:color="auto"/>
            </w:tcBorders>
            <w:noWrap/>
            <w:vAlign w:val="bottom"/>
            <w:hideMark/>
          </w:tcPr>
          <w:p w14:paraId="008CDFFF"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2</w:t>
            </w:r>
          </w:p>
        </w:tc>
        <w:tc>
          <w:tcPr>
            <w:tcW w:w="960" w:type="dxa"/>
            <w:tcBorders>
              <w:top w:val="single" w:sz="4" w:space="0" w:color="auto"/>
              <w:left w:val="nil"/>
              <w:bottom w:val="single" w:sz="4" w:space="0" w:color="auto"/>
              <w:right w:val="single" w:sz="4" w:space="0" w:color="auto"/>
            </w:tcBorders>
            <w:noWrap/>
            <w:vAlign w:val="bottom"/>
            <w:hideMark/>
          </w:tcPr>
          <w:p w14:paraId="3779EF23"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3</w:t>
            </w:r>
          </w:p>
        </w:tc>
        <w:tc>
          <w:tcPr>
            <w:tcW w:w="960" w:type="dxa"/>
            <w:tcBorders>
              <w:top w:val="single" w:sz="4" w:space="0" w:color="auto"/>
              <w:left w:val="nil"/>
              <w:bottom w:val="single" w:sz="4" w:space="0" w:color="auto"/>
              <w:right w:val="single" w:sz="4" w:space="0" w:color="auto"/>
            </w:tcBorders>
            <w:noWrap/>
            <w:vAlign w:val="bottom"/>
            <w:hideMark/>
          </w:tcPr>
          <w:p w14:paraId="5BD7DFB7"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r>
      <w:tr w:rsidR="00367B76" w14:paraId="219E439F"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5278C6DB"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Supplies A</w:t>
            </w:r>
          </w:p>
        </w:tc>
        <w:tc>
          <w:tcPr>
            <w:tcW w:w="960" w:type="dxa"/>
            <w:tcBorders>
              <w:top w:val="nil"/>
              <w:left w:val="nil"/>
              <w:bottom w:val="single" w:sz="4" w:space="0" w:color="auto"/>
              <w:right w:val="single" w:sz="4" w:space="0" w:color="auto"/>
            </w:tcBorders>
            <w:noWrap/>
            <w:vAlign w:val="bottom"/>
            <w:hideMark/>
          </w:tcPr>
          <w:p w14:paraId="7E718E9B"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578C259"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4C4BBDA"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A678D22"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303EC263"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4F94DE50"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Supplies B</w:t>
            </w:r>
          </w:p>
        </w:tc>
        <w:tc>
          <w:tcPr>
            <w:tcW w:w="960" w:type="dxa"/>
            <w:tcBorders>
              <w:top w:val="nil"/>
              <w:left w:val="nil"/>
              <w:bottom w:val="single" w:sz="4" w:space="0" w:color="auto"/>
              <w:right w:val="single" w:sz="4" w:space="0" w:color="auto"/>
            </w:tcBorders>
            <w:noWrap/>
            <w:vAlign w:val="bottom"/>
            <w:hideMark/>
          </w:tcPr>
          <w:p w14:paraId="1D217BB5"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8937DA9"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3D488AF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30920D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755571DB"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72B40C5B"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Supplies C</w:t>
            </w:r>
          </w:p>
        </w:tc>
        <w:tc>
          <w:tcPr>
            <w:tcW w:w="960" w:type="dxa"/>
            <w:tcBorders>
              <w:top w:val="nil"/>
              <w:left w:val="nil"/>
              <w:bottom w:val="single" w:sz="4" w:space="0" w:color="auto"/>
              <w:right w:val="single" w:sz="4" w:space="0" w:color="auto"/>
            </w:tcBorders>
            <w:noWrap/>
            <w:vAlign w:val="bottom"/>
            <w:hideMark/>
          </w:tcPr>
          <w:p w14:paraId="004AE856"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4BFE6A9"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100BCC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4582A2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4C27ED33" w14:textId="77777777" w:rsidTr="00367B76">
        <w:trPr>
          <w:trHeight w:val="300"/>
        </w:trPr>
        <w:tc>
          <w:tcPr>
            <w:tcW w:w="2100" w:type="dxa"/>
            <w:tcBorders>
              <w:top w:val="nil"/>
              <w:left w:val="single" w:sz="4" w:space="0" w:color="auto"/>
              <w:bottom w:val="single" w:sz="4" w:space="0" w:color="auto"/>
              <w:right w:val="single" w:sz="4" w:space="0" w:color="auto"/>
            </w:tcBorders>
            <w:noWrap/>
            <w:vAlign w:val="bottom"/>
            <w:hideMark/>
          </w:tcPr>
          <w:p w14:paraId="69FDC32F"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c>
          <w:tcPr>
            <w:tcW w:w="960" w:type="dxa"/>
            <w:tcBorders>
              <w:top w:val="nil"/>
              <w:left w:val="nil"/>
              <w:bottom w:val="single" w:sz="4" w:space="0" w:color="auto"/>
              <w:right w:val="single" w:sz="4" w:space="0" w:color="auto"/>
            </w:tcBorders>
            <w:noWrap/>
            <w:vAlign w:val="bottom"/>
            <w:hideMark/>
          </w:tcPr>
          <w:p w14:paraId="4735E02E"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8E61315"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D770CAF"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B2E5962"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r>
    </w:tbl>
    <w:p w14:paraId="32C3AD3F"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17DA1D0F"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259993C1"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t>Direct Operating Expenses: $(Amount Requested)</w:t>
      </w:r>
    </w:p>
    <w:p w14:paraId="0FC61BA6"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3E1F5C30"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 xml:space="preserve">"Direct operating expenses" is defined as those costs not included in other budget categories and which are directly related to the day-to-day operation of the grant project. Please provide a brief description. </w:t>
      </w:r>
    </w:p>
    <w:p w14:paraId="54206FB5"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p w14:paraId="7B6A5D86"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tbl>
      <w:tblPr>
        <w:tblW w:w="5940" w:type="dxa"/>
        <w:tblLook w:val="04A0" w:firstRow="1" w:lastRow="0" w:firstColumn="1" w:lastColumn="0" w:noHBand="0" w:noVBand="1"/>
      </w:tblPr>
      <w:tblGrid>
        <w:gridCol w:w="2100"/>
        <w:gridCol w:w="960"/>
        <w:gridCol w:w="960"/>
        <w:gridCol w:w="960"/>
        <w:gridCol w:w="960"/>
      </w:tblGrid>
      <w:tr w:rsidR="00367B76" w14:paraId="2ABC85DE" w14:textId="77777777" w:rsidTr="00367B76">
        <w:trPr>
          <w:trHeight w:val="300"/>
        </w:trPr>
        <w:tc>
          <w:tcPr>
            <w:tcW w:w="2100" w:type="dxa"/>
            <w:tcBorders>
              <w:top w:val="single" w:sz="4" w:space="0" w:color="auto"/>
              <w:left w:val="single" w:sz="4" w:space="0" w:color="auto"/>
              <w:bottom w:val="single" w:sz="4" w:space="0" w:color="auto"/>
              <w:right w:val="single" w:sz="4" w:space="0" w:color="auto"/>
            </w:tcBorders>
            <w:noWrap/>
            <w:vAlign w:val="bottom"/>
            <w:hideMark/>
          </w:tcPr>
          <w:p w14:paraId="3A92D7AA"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Type</w:t>
            </w:r>
          </w:p>
        </w:tc>
        <w:tc>
          <w:tcPr>
            <w:tcW w:w="960" w:type="dxa"/>
            <w:tcBorders>
              <w:top w:val="single" w:sz="4" w:space="0" w:color="auto"/>
              <w:left w:val="nil"/>
              <w:bottom w:val="single" w:sz="4" w:space="0" w:color="auto"/>
              <w:right w:val="single" w:sz="4" w:space="0" w:color="auto"/>
            </w:tcBorders>
            <w:noWrap/>
            <w:vAlign w:val="bottom"/>
            <w:hideMark/>
          </w:tcPr>
          <w:p w14:paraId="2E686382"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1</w:t>
            </w:r>
          </w:p>
        </w:tc>
        <w:tc>
          <w:tcPr>
            <w:tcW w:w="960" w:type="dxa"/>
            <w:tcBorders>
              <w:top w:val="single" w:sz="4" w:space="0" w:color="auto"/>
              <w:left w:val="nil"/>
              <w:bottom w:val="single" w:sz="4" w:space="0" w:color="auto"/>
              <w:right w:val="single" w:sz="4" w:space="0" w:color="auto"/>
            </w:tcBorders>
            <w:noWrap/>
            <w:vAlign w:val="bottom"/>
            <w:hideMark/>
          </w:tcPr>
          <w:p w14:paraId="75BE4864"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2</w:t>
            </w:r>
          </w:p>
        </w:tc>
        <w:tc>
          <w:tcPr>
            <w:tcW w:w="960" w:type="dxa"/>
            <w:tcBorders>
              <w:top w:val="single" w:sz="4" w:space="0" w:color="auto"/>
              <w:left w:val="nil"/>
              <w:bottom w:val="single" w:sz="4" w:space="0" w:color="auto"/>
              <w:right w:val="single" w:sz="4" w:space="0" w:color="auto"/>
            </w:tcBorders>
            <w:noWrap/>
            <w:vAlign w:val="bottom"/>
            <w:hideMark/>
          </w:tcPr>
          <w:p w14:paraId="1FEC2030"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3</w:t>
            </w:r>
          </w:p>
        </w:tc>
        <w:tc>
          <w:tcPr>
            <w:tcW w:w="960" w:type="dxa"/>
            <w:tcBorders>
              <w:top w:val="single" w:sz="4" w:space="0" w:color="auto"/>
              <w:left w:val="nil"/>
              <w:bottom w:val="single" w:sz="4" w:space="0" w:color="auto"/>
              <w:right w:val="single" w:sz="4" w:space="0" w:color="auto"/>
            </w:tcBorders>
            <w:noWrap/>
            <w:vAlign w:val="bottom"/>
            <w:hideMark/>
          </w:tcPr>
          <w:p w14:paraId="409B8EA7"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r>
      <w:tr w:rsidR="00367B76" w14:paraId="31AC1A9B"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1D687064"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Operating Exp 1</w:t>
            </w:r>
          </w:p>
        </w:tc>
        <w:tc>
          <w:tcPr>
            <w:tcW w:w="960" w:type="dxa"/>
            <w:tcBorders>
              <w:top w:val="nil"/>
              <w:left w:val="nil"/>
              <w:bottom w:val="single" w:sz="4" w:space="0" w:color="auto"/>
              <w:right w:val="single" w:sz="4" w:space="0" w:color="auto"/>
            </w:tcBorders>
            <w:noWrap/>
            <w:vAlign w:val="bottom"/>
            <w:hideMark/>
          </w:tcPr>
          <w:p w14:paraId="4AAC5E88"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1B355B5"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7EBD379"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D1CB72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262E374D"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32857D4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Operating Exp 2</w:t>
            </w:r>
          </w:p>
        </w:tc>
        <w:tc>
          <w:tcPr>
            <w:tcW w:w="960" w:type="dxa"/>
            <w:tcBorders>
              <w:top w:val="nil"/>
              <w:left w:val="nil"/>
              <w:bottom w:val="single" w:sz="4" w:space="0" w:color="auto"/>
              <w:right w:val="single" w:sz="4" w:space="0" w:color="auto"/>
            </w:tcBorders>
            <w:noWrap/>
            <w:vAlign w:val="bottom"/>
            <w:hideMark/>
          </w:tcPr>
          <w:p w14:paraId="462500B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149A1F9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7BB926A"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1ECD82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3D1FB08B"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560C4FA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Operating Exp 3</w:t>
            </w:r>
          </w:p>
        </w:tc>
        <w:tc>
          <w:tcPr>
            <w:tcW w:w="960" w:type="dxa"/>
            <w:tcBorders>
              <w:top w:val="nil"/>
              <w:left w:val="nil"/>
              <w:bottom w:val="single" w:sz="4" w:space="0" w:color="auto"/>
              <w:right w:val="single" w:sz="4" w:space="0" w:color="auto"/>
            </w:tcBorders>
            <w:noWrap/>
            <w:vAlign w:val="bottom"/>
            <w:hideMark/>
          </w:tcPr>
          <w:p w14:paraId="31597D5C"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12B0046"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9B64CB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1A975F9"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1543ED5A" w14:textId="77777777" w:rsidTr="00367B76">
        <w:trPr>
          <w:trHeight w:val="300"/>
        </w:trPr>
        <w:tc>
          <w:tcPr>
            <w:tcW w:w="2100" w:type="dxa"/>
            <w:tcBorders>
              <w:top w:val="nil"/>
              <w:left w:val="single" w:sz="4" w:space="0" w:color="auto"/>
              <w:bottom w:val="single" w:sz="4" w:space="0" w:color="auto"/>
              <w:right w:val="single" w:sz="4" w:space="0" w:color="auto"/>
            </w:tcBorders>
            <w:noWrap/>
            <w:vAlign w:val="bottom"/>
            <w:hideMark/>
          </w:tcPr>
          <w:p w14:paraId="03C48B3B"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c>
          <w:tcPr>
            <w:tcW w:w="960" w:type="dxa"/>
            <w:tcBorders>
              <w:top w:val="nil"/>
              <w:left w:val="nil"/>
              <w:bottom w:val="single" w:sz="4" w:space="0" w:color="auto"/>
              <w:right w:val="single" w:sz="4" w:space="0" w:color="auto"/>
            </w:tcBorders>
            <w:noWrap/>
            <w:vAlign w:val="bottom"/>
            <w:hideMark/>
          </w:tcPr>
          <w:p w14:paraId="261E1BE5"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C20E247"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4959F93"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3B17A5E4"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r>
    </w:tbl>
    <w:p w14:paraId="69F56125"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059CC547"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6A48D96E"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07CA4A59"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7692F5B2"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7EE8A4CC"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3E071F1E"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3241A93A"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4CF8EEE1" w14:textId="77777777" w:rsidR="00D54840" w:rsidRDefault="00D54840" w:rsidP="00615C07">
      <w:pPr>
        <w:autoSpaceDE w:val="0"/>
        <w:autoSpaceDN w:val="0"/>
        <w:adjustRightInd w:val="0"/>
        <w:spacing w:after="0" w:line="240" w:lineRule="auto"/>
        <w:outlineLvl w:val="1"/>
        <w:rPr>
          <w:rFonts w:ascii="Arial" w:eastAsia="Times New Roman" w:hAnsi="Arial" w:cs="Arial"/>
          <w:b/>
          <w:color w:val="000000"/>
          <w:kern w:val="0"/>
          <w14:ligatures w14:val="none"/>
        </w:rPr>
      </w:pPr>
    </w:p>
    <w:p w14:paraId="551FBA94" w14:textId="77777777" w:rsidR="00D54840" w:rsidRDefault="00D54840" w:rsidP="00615C07">
      <w:pPr>
        <w:autoSpaceDE w:val="0"/>
        <w:autoSpaceDN w:val="0"/>
        <w:adjustRightInd w:val="0"/>
        <w:spacing w:after="0" w:line="240" w:lineRule="auto"/>
        <w:outlineLvl w:val="1"/>
        <w:rPr>
          <w:rFonts w:ascii="Arial" w:eastAsia="Times New Roman" w:hAnsi="Arial" w:cs="Arial"/>
          <w:b/>
          <w:color w:val="000000"/>
          <w:kern w:val="0"/>
          <w14:ligatures w14:val="none"/>
        </w:rPr>
      </w:pPr>
    </w:p>
    <w:p w14:paraId="31F1C32E" w14:textId="77777777" w:rsidR="00D54840" w:rsidRDefault="00D54840" w:rsidP="00615C07">
      <w:pPr>
        <w:autoSpaceDE w:val="0"/>
        <w:autoSpaceDN w:val="0"/>
        <w:adjustRightInd w:val="0"/>
        <w:spacing w:after="0" w:line="240" w:lineRule="auto"/>
        <w:outlineLvl w:val="1"/>
        <w:rPr>
          <w:rFonts w:ascii="Arial" w:eastAsia="Times New Roman" w:hAnsi="Arial" w:cs="Arial"/>
          <w:b/>
          <w:color w:val="000000"/>
          <w:kern w:val="0"/>
          <w14:ligatures w14:val="none"/>
        </w:rPr>
      </w:pPr>
    </w:p>
    <w:p w14:paraId="51D4FA23" w14:textId="3D459855" w:rsidR="00367B76" w:rsidRDefault="00367B76" w:rsidP="00615C07">
      <w:pPr>
        <w:autoSpaceDE w:val="0"/>
        <w:autoSpaceDN w:val="0"/>
        <w:adjustRightInd w:val="0"/>
        <w:spacing w:after="0" w:line="240" w:lineRule="auto"/>
        <w:outlineLvl w:val="1"/>
        <w:rPr>
          <w:rFonts w:ascii="Arial" w:eastAsia="Times New Roman" w:hAnsi="Arial" w:cs="Arial"/>
          <w:b/>
          <w:color w:val="000000"/>
          <w:kern w:val="0"/>
          <w14:ligatures w14:val="none"/>
        </w:rPr>
      </w:pPr>
      <w:r>
        <w:rPr>
          <w:rFonts w:ascii="Arial" w:eastAsia="Times New Roman" w:hAnsi="Arial" w:cs="Arial"/>
          <w:b/>
          <w:color w:val="000000"/>
          <w:kern w:val="0"/>
          <w14:ligatures w14:val="none"/>
        </w:rPr>
        <w:lastRenderedPageBreak/>
        <w:t>Construction: $(Amount Requested)</w:t>
      </w:r>
    </w:p>
    <w:p w14:paraId="728CE981" w14:textId="77777777" w:rsidR="00367B76" w:rsidRDefault="00367B76" w:rsidP="00367B76">
      <w:pPr>
        <w:autoSpaceDE w:val="0"/>
        <w:autoSpaceDN w:val="0"/>
        <w:adjustRightInd w:val="0"/>
        <w:spacing w:after="0" w:line="240" w:lineRule="auto"/>
        <w:outlineLvl w:val="1"/>
        <w:rPr>
          <w:rFonts w:ascii="Arial" w:eastAsia="Times New Roman" w:hAnsi="Arial" w:cs="Arial"/>
          <w:b/>
          <w:color w:val="000000"/>
          <w:kern w:val="0"/>
          <w14:ligatures w14:val="none"/>
        </w:rPr>
      </w:pPr>
    </w:p>
    <w:p w14:paraId="22E6DD12"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 xml:space="preserve">"Construction costs" is defined as "Construction of new buildings or renovation of existing buildings (including the installation of fixed </w:t>
      </w:r>
      <w:proofErr w:type="gramStart"/>
      <w:r>
        <w:rPr>
          <w:rFonts w:ascii="Arial" w:eastAsia="Times New Roman" w:hAnsi="Arial" w:cs="Arial"/>
          <w:bCs/>
          <w:color w:val="000000"/>
          <w:kern w:val="0"/>
          <w14:ligatures w14:val="none"/>
        </w:rPr>
        <w:t>equipment, but</w:t>
      </w:r>
      <w:proofErr w:type="gramEnd"/>
      <w:r>
        <w:rPr>
          <w:rFonts w:ascii="Arial" w:eastAsia="Times New Roman" w:hAnsi="Arial" w:cs="Arial"/>
          <w:bCs/>
          <w:color w:val="000000"/>
          <w:kern w:val="0"/>
          <w14:ligatures w14:val="none"/>
        </w:rPr>
        <w:t xml:space="preserve"> excluding the cost of land acquisition and off-site improvements)." New construction, or activities that would change the "footprint" of an existing facility (e.g., relocation of existing exterior walls, roofs, or floors, attachment of fire escapes) is considered an allowable construction cost. Please provide brief a brief description. </w:t>
      </w:r>
    </w:p>
    <w:p w14:paraId="0DBBC1E6" w14:textId="77777777" w:rsidR="00367B76" w:rsidRDefault="00367B76" w:rsidP="00367B76">
      <w:pPr>
        <w:autoSpaceDE w:val="0"/>
        <w:autoSpaceDN w:val="0"/>
        <w:adjustRightInd w:val="0"/>
        <w:spacing w:after="0" w:line="240" w:lineRule="auto"/>
        <w:outlineLvl w:val="1"/>
        <w:rPr>
          <w:rFonts w:ascii="Arial" w:eastAsia="Times New Roman" w:hAnsi="Arial" w:cs="Arial"/>
          <w:bCs/>
          <w:color w:val="000000"/>
          <w:kern w:val="0"/>
          <w14:ligatures w14:val="none"/>
        </w:rPr>
      </w:pPr>
    </w:p>
    <w:tbl>
      <w:tblPr>
        <w:tblW w:w="5940" w:type="dxa"/>
        <w:tblLook w:val="04A0" w:firstRow="1" w:lastRow="0" w:firstColumn="1" w:lastColumn="0" w:noHBand="0" w:noVBand="1"/>
      </w:tblPr>
      <w:tblGrid>
        <w:gridCol w:w="2100"/>
        <w:gridCol w:w="960"/>
        <w:gridCol w:w="960"/>
        <w:gridCol w:w="960"/>
        <w:gridCol w:w="960"/>
      </w:tblGrid>
      <w:tr w:rsidR="00367B76" w14:paraId="4A27D6C3" w14:textId="77777777" w:rsidTr="00367B76">
        <w:trPr>
          <w:trHeight w:val="300"/>
        </w:trPr>
        <w:tc>
          <w:tcPr>
            <w:tcW w:w="2100" w:type="dxa"/>
            <w:tcBorders>
              <w:top w:val="single" w:sz="4" w:space="0" w:color="auto"/>
              <w:left w:val="single" w:sz="4" w:space="0" w:color="auto"/>
              <w:bottom w:val="single" w:sz="4" w:space="0" w:color="auto"/>
              <w:right w:val="single" w:sz="4" w:space="0" w:color="auto"/>
            </w:tcBorders>
            <w:noWrap/>
            <w:vAlign w:val="bottom"/>
            <w:hideMark/>
          </w:tcPr>
          <w:p w14:paraId="770A5D88"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Type</w:t>
            </w:r>
          </w:p>
        </w:tc>
        <w:tc>
          <w:tcPr>
            <w:tcW w:w="960" w:type="dxa"/>
            <w:tcBorders>
              <w:top w:val="single" w:sz="4" w:space="0" w:color="auto"/>
              <w:left w:val="nil"/>
              <w:bottom w:val="single" w:sz="4" w:space="0" w:color="auto"/>
              <w:right w:val="single" w:sz="4" w:space="0" w:color="auto"/>
            </w:tcBorders>
            <w:noWrap/>
            <w:vAlign w:val="bottom"/>
            <w:hideMark/>
          </w:tcPr>
          <w:p w14:paraId="63B32776"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1</w:t>
            </w:r>
          </w:p>
        </w:tc>
        <w:tc>
          <w:tcPr>
            <w:tcW w:w="960" w:type="dxa"/>
            <w:tcBorders>
              <w:top w:val="single" w:sz="4" w:space="0" w:color="auto"/>
              <w:left w:val="nil"/>
              <w:bottom w:val="single" w:sz="4" w:space="0" w:color="auto"/>
              <w:right w:val="single" w:sz="4" w:space="0" w:color="auto"/>
            </w:tcBorders>
            <w:noWrap/>
            <w:vAlign w:val="bottom"/>
            <w:hideMark/>
          </w:tcPr>
          <w:p w14:paraId="6AFDB9D9"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2</w:t>
            </w:r>
          </w:p>
        </w:tc>
        <w:tc>
          <w:tcPr>
            <w:tcW w:w="960" w:type="dxa"/>
            <w:tcBorders>
              <w:top w:val="single" w:sz="4" w:space="0" w:color="auto"/>
              <w:left w:val="nil"/>
              <w:bottom w:val="single" w:sz="4" w:space="0" w:color="auto"/>
              <w:right w:val="single" w:sz="4" w:space="0" w:color="auto"/>
            </w:tcBorders>
            <w:noWrap/>
            <w:vAlign w:val="bottom"/>
            <w:hideMark/>
          </w:tcPr>
          <w:p w14:paraId="22CFADD3"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Year 3</w:t>
            </w:r>
          </w:p>
        </w:tc>
        <w:tc>
          <w:tcPr>
            <w:tcW w:w="960" w:type="dxa"/>
            <w:tcBorders>
              <w:top w:val="single" w:sz="4" w:space="0" w:color="auto"/>
              <w:left w:val="nil"/>
              <w:bottom w:val="single" w:sz="4" w:space="0" w:color="auto"/>
              <w:right w:val="single" w:sz="4" w:space="0" w:color="auto"/>
            </w:tcBorders>
            <w:noWrap/>
            <w:vAlign w:val="bottom"/>
            <w:hideMark/>
          </w:tcPr>
          <w:p w14:paraId="144C3206" w14:textId="77777777" w:rsidR="00367B76" w:rsidRDefault="00367B7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r>
      <w:tr w:rsidR="00367B76" w14:paraId="58A10B0A"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7566D4B9" w14:textId="77777777" w:rsidR="00367B76" w:rsidRDefault="00367B76">
            <w:pPr>
              <w:spacing w:after="0" w:line="240" w:lineRule="auto"/>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Bldg</w:t>
            </w:r>
            <w:proofErr w:type="spellEnd"/>
            <w:r>
              <w:rPr>
                <w:rFonts w:ascii="Arial" w:eastAsia="Times New Roman" w:hAnsi="Arial" w:cs="Arial"/>
                <w:color w:val="000000"/>
                <w:kern w:val="0"/>
                <w14:ligatures w14:val="none"/>
              </w:rPr>
              <w:t xml:space="preserve"> A</w:t>
            </w:r>
          </w:p>
        </w:tc>
        <w:tc>
          <w:tcPr>
            <w:tcW w:w="960" w:type="dxa"/>
            <w:tcBorders>
              <w:top w:val="nil"/>
              <w:left w:val="nil"/>
              <w:bottom w:val="single" w:sz="4" w:space="0" w:color="auto"/>
              <w:right w:val="single" w:sz="4" w:space="0" w:color="auto"/>
            </w:tcBorders>
            <w:noWrap/>
            <w:vAlign w:val="bottom"/>
            <w:hideMark/>
          </w:tcPr>
          <w:p w14:paraId="04FBADE7"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64B3196"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DBA29F3"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9E81CAD"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2F81ADA2"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35315194"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Lab B</w:t>
            </w:r>
          </w:p>
        </w:tc>
        <w:tc>
          <w:tcPr>
            <w:tcW w:w="960" w:type="dxa"/>
            <w:tcBorders>
              <w:top w:val="nil"/>
              <w:left w:val="nil"/>
              <w:bottom w:val="single" w:sz="4" w:space="0" w:color="auto"/>
              <w:right w:val="single" w:sz="4" w:space="0" w:color="auto"/>
            </w:tcBorders>
            <w:noWrap/>
            <w:vAlign w:val="bottom"/>
            <w:hideMark/>
          </w:tcPr>
          <w:p w14:paraId="40137787"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5DD4AF0"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590AB4F"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A08D289"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1E27CEA7" w14:textId="77777777" w:rsidTr="00367B76">
        <w:trPr>
          <w:trHeight w:val="285"/>
        </w:trPr>
        <w:tc>
          <w:tcPr>
            <w:tcW w:w="2100" w:type="dxa"/>
            <w:tcBorders>
              <w:top w:val="nil"/>
              <w:left w:val="single" w:sz="4" w:space="0" w:color="auto"/>
              <w:bottom w:val="single" w:sz="4" w:space="0" w:color="auto"/>
              <w:right w:val="single" w:sz="4" w:space="0" w:color="auto"/>
            </w:tcBorders>
            <w:noWrap/>
            <w:vAlign w:val="bottom"/>
            <w:hideMark/>
          </w:tcPr>
          <w:p w14:paraId="1CEEEDDB"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Lab C</w:t>
            </w:r>
          </w:p>
        </w:tc>
        <w:tc>
          <w:tcPr>
            <w:tcW w:w="960" w:type="dxa"/>
            <w:tcBorders>
              <w:top w:val="nil"/>
              <w:left w:val="nil"/>
              <w:bottom w:val="single" w:sz="4" w:space="0" w:color="auto"/>
              <w:right w:val="single" w:sz="4" w:space="0" w:color="auto"/>
            </w:tcBorders>
            <w:noWrap/>
            <w:vAlign w:val="bottom"/>
            <w:hideMark/>
          </w:tcPr>
          <w:p w14:paraId="1527A169"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C67EB20"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9B3E406"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53F72E6" w14:textId="77777777" w:rsidR="00367B76" w:rsidRDefault="00367B7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w:t>
            </w:r>
          </w:p>
        </w:tc>
      </w:tr>
      <w:tr w:rsidR="00367B76" w14:paraId="53E2AD06" w14:textId="77777777" w:rsidTr="00367B76">
        <w:trPr>
          <w:trHeight w:val="300"/>
        </w:trPr>
        <w:tc>
          <w:tcPr>
            <w:tcW w:w="2100" w:type="dxa"/>
            <w:tcBorders>
              <w:top w:val="nil"/>
              <w:left w:val="single" w:sz="4" w:space="0" w:color="auto"/>
              <w:bottom w:val="single" w:sz="4" w:space="0" w:color="auto"/>
              <w:right w:val="single" w:sz="4" w:space="0" w:color="auto"/>
            </w:tcBorders>
            <w:noWrap/>
            <w:vAlign w:val="bottom"/>
            <w:hideMark/>
          </w:tcPr>
          <w:p w14:paraId="782FA220"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Total</w:t>
            </w:r>
          </w:p>
        </w:tc>
        <w:tc>
          <w:tcPr>
            <w:tcW w:w="960" w:type="dxa"/>
            <w:tcBorders>
              <w:top w:val="nil"/>
              <w:left w:val="nil"/>
              <w:bottom w:val="single" w:sz="4" w:space="0" w:color="auto"/>
              <w:right w:val="single" w:sz="4" w:space="0" w:color="auto"/>
            </w:tcBorders>
            <w:noWrap/>
            <w:vAlign w:val="bottom"/>
            <w:hideMark/>
          </w:tcPr>
          <w:p w14:paraId="566B8E13"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73650D5"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9C7E4BA"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49E9C66" w14:textId="77777777" w:rsidR="00367B76" w:rsidRDefault="00367B76">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w:t>
            </w:r>
          </w:p>
        </w:tc>
      </w:tr>
    </w:tbl>
    <w:p w14:paraId="2382DDDA" w14:textId="77777777" w:rsidR="007256BF" w:rsidRDefault="007256BF"/>
    <w:sectPr w:rsidR="00725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76"/>
    <w:rsid w:val="00016607"/>
    <w:rsid w:val="001B7948"/>
    <w:rsid w:val="00367B76"/>
    <w:rsid w:val="00431A89"/>
    <w:rsid w:val="00475C34"/>
    <w:rsid w:val="00610869"/>
    <w:rsid w:val="00615C07"/>
    <w:rsid w:val="007256BF"/>
    <w:rsid w:val="00AA67F2"/>
    <w:rsid w:val="00B40514"/>
    <w:rsid w:val="00C47253"/>
    <w:rsid w:val="00CF709D"/>
    <w:rsid w:val="00D5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CAD5"/>
  <w15:chartTrackingRefBased/>
  <w15:docId w15:val="{C269541D-ABE4-44CE-9A58-7A413B11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76"/>
    <w:pPr>
      <w:spacing w:line="256" w:lineRule="auto"/>
    </w:pPr>
  </w:style>
  <w:style w:type="paragraph" w:styleId="Heading1">
    <w:name w:val="heading 1"/>
    <w:basedOn w:val="Normal"/>
    <w:next w:val="Normal"/>
    <w:link w:val="Heading1Char"/>
    <w:uiPriority w:val="9"/>
    <w:qFormat/>
    <w:rsid w:val="00367B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B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B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B76"/>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B76"/>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B76"/>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B76"/>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B76"/>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B76"/>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76"/>
    <w:rPr>
      <w:rFonts w:eastAsiaTheme="majorEastAsia" w:cstheme="majorBidi"/>
      <w:color w:val="272727" w:themeColor="text1" w:themeTint="D8"/>
    </w:rPr>
  </w:style>
  <w:style w:type="paragraph" w:styleId="Title">
    <w:name w:val="Title"/>
    <w:basedOn w:val="Normal"/>
    <w:next w:val="Normal"/>
    <w:link w:val="TitleChar"/>
    <w:uiPriority w:val="10"/>
    <w:qFormat/>
    <w:rsid w:val="0036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76"/>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367B76"/>
    <w:rPr>
      <w:i/>
      <w:iCs/>
      <w:color w:val="404040" w:themeColor="text1" w:themeTint="BF"/>
    </w:rPr>
  </w:style>
  <w:style w:type="paragraph" w:styleId="ListParagraph">
    <w:name w:val="List Paragraph"/>
    <w:basedOn w:val="Normal"/>
    <w:uiPriority w:val="34"/>
    <w:qFormat/>
    <w:rsid w:val="00367B76"/>
    <w:pPr>
      <w:spacing w:line="259" w:lineRule="auto"/>
      <w:ind w:left="720"/>
      <w:contextualSpacing/>
    </w:pPr>
  </w:style>
  <w:style w:type="character" w:styleId="IntenseEmphasis">
    <w:name w:val="Intense Emphasis"/>
    <w:basedOn w:val="DefaultParagraphFont"/>
    <w:uiPriority w:val="21"/>
    <w:qFormat/>
    <w:rsid w:val="00367B76"/>
    <w:rPr>
      <w:i/>
      <w:iCs/>
      <w:color w:val="0F4761" w:themeColor="accent1" w:themeShade="BF"/>
    </w:rPr>
  </w:style>
  <w:style w:type="paragraph" w:styleId="IntenseQuote">
    <w:name w:val="Intense Quote"/>
    <w:basedOn w:val="Normal"/>
    <w:next w:val="Normal"/>
    <w:link w:val="IntenseQuoteChar"/>
    <w:uiPriority w:val="30"/>
    <w:qFormat/>
    <w:rsid w:val="00367B7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B76"/>
    <w:rPr>
      <w:i/>
      <w:iCs/>
      <w:color w:val="0F4761" w:themeColor="accent1" w:themeShade="BF"/>
    </w:rPr>
  </w:style>
  <w:style w:type="character" w:styleId="IntenseReference">
    <w:name w:val="Intense Reference"/>
    <w:basedOn w:val="DefaultParagraphFont"/>
    <w:uiPriority w:val="32"/>
    <w:qFormat/>
    <w:rsid w:val="00367B76"/>
    <w:rPr>
      <w:b/>
      <w:bCs/>
      <w:smallCaps/>
      <w:color w:val="0F4761" w:themeColor="accent1" w:themeShade="BF"/>
      <w:spacing w:val="5"/>
    </w:rPr>
  </w:style>
  <w:style w:type="paragraph" w:styleId="Revision">
    <w:name w:val="Revision"/>
    <w:hidden/>
    <w:uiPriority w:val="99"/>
    <w:semiHidden/>
    <w:rsid w:val="00CF7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Office of the Governor</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Boone</dc:creator>
  <cp:keywords/>
  <dc:description/>
  <cp:lastModifiedBy>Colin Boone</cp:lastModifiedBy>
  <cp:revision>6</cp:revision>
  <dcterms:created xsi:type="dcterms:W3CDTF">2025-07-16T18:34:00Z</dcterms:created>
  <dcterms:modified xsi:type="dcterms:W3CDTF">2025-07-23T14:15:00Z</dcterms:modified>
</cp:coreProperties>
</file>