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4EFDB" w14:textId="401CAE05" w:rsidR="00EE20E2" w:rsidRDefault="00EE20E2" w:rsidP="006527A2">
      <w:pPr>
        <w:widowControl/>
        <w:rPr>
          <w:rFonts w:eastAsia="Calibri"/>
          <w:b/>
          <w:bCs/>
          <w:i/>
          <w:color w:val="004D96"/>
        </w:rPr>
      </w:pPr>
    </w:p>
    <w:p w14:paraId="7F31F655" w14:textId="77777777" w:rsidR="00EE20E2" w:rsidRDefault="00EE20E2" w:rsidP="006527A2">
      <w:pPr>
        <w:widowControl/>
        <w:jc w:val="center"/>
        <w:rPr>
          <w:rFonts w:ascii="Times New Roman" w:hAnsi="Times New Roman"/>
          <w:b/>
          <w:sz w:val="64"/>
          <w:szCs w:val="64"/>
        </w:rPr>
      </w:pPr>
    </w:p>
    <w:p w14:paraId="3AC42293" w14:textId="77777777" w:rsidR="00EE20E2" w:rsidRDefault="00EE20E2" w:rsidP="006527A2">
      <w:pPr>
        <w:widowControl/>
        <w:jc w:val="center"/>
        <w:rPr>
          <w:rFonts w:ascii="Times New Roman" w:hAnsi="Times New Roman"/>
          <w:b/>
          <w:sz w:val="64"/>
          <w:szCs w:val="64"/>
        </w:rPr>
      </w:pPr>
    </w:p>
    <w:p w14:paraId="12D2A328" w14:textId="03D805D3" w:rsidR="00EE20E2" w:rsidRPr="005A0242" w:rsidRDefault="00EE20E2" w:rsidP="006527A2">
      <w:pPr>
        <w:widowControl/>
        <w:jc w:val="center"/>
        <w:rPr>
          <w:rFonts w:ascii="Times New Roman" w:hAnsi="Times New Roman"/>
          <w:b/>
          <w:sz w:val="64"/>
          <w:szCs w:val="64"/>
        </w:rPr>
      </w:pPr>
      <w:r w:rsidRPr="005A0242">
        <w:rPr>
          <w:rFonts w:ascii="Times New Roman" w:hAnsi="Times New Roman"/>
          <w:b/>
          <w:sz w:val="64"/>
          <w:szCs w:val="64"/>
        </w:rPr>
        <w:t>EVENTS TRUST FUND</w:t>
      </w:r>
    </w:p>
    <w:p w14:paraId="54A84D54" w14:textId="77777777" w:rsidR="00EE20E2" w:rsidRPr="005A0242" w:rsidRDefault="00EE20E2" w:rsidP="006527A2">
      <w:pPr>
        <w:widowControl/>
        <w:rPr>
          <w:rFonts w:ascii="Times New Roman" w:hAnsi="Times New Roman"/>
          <w:b/>
          <w:sz w:val="64"/>
          <w:szCs w:val="64"/>
        </w:rPr>
      </w:pPr>
    </w:p>
    <w:p w14:paraId="32EC68AA" w14:textId="77777777" w:rsidR="00EE20E2" w:rsidRPr="005A0242" w:rsidRDefault="00EE20E2" w:rsidP="006527A2">
      <w:pPr>
        <w:widowControl/>
        <w:rPr>
          <w:rFonts w:ascii="Times New Roman" w:hAnsi="Times New Roman"/>
          <w:b/>
          <w:sz w:val="64"/>
          <w:szCs w:val="64"/>
        </w:rPr>
      </w:pPr>
    </w:p>
    <w:p w14:paraId="32780C03" w14:textId="77777777" w:rsidR="00EE20E2" w:rsidRPr="005A0242" w:rsidRDefault="00EE20E2" w:rsidP="006527A2">
      <w:pPr>
        <w:widowControl/>
        <w:jc w:val="center"/>
        <w:rPr>
          <w:rFonts w:ascii="Times New Roman" w:hAnsi="Times New Roman"/>
          <w:b/>
          <w:sz w:val="64"/>
          <w:szCs w:val="64"/>
        </w:rPr>
      </w:pPr>
    </w:p>
    <w:p w14:paraId="4271A927" w14:textId="77777777" w:rsidR="00EE20E2" w:rsidRPr="005A0242" w:rsidRDefault="00EE20E2" w:rsidP="006527A2">
      <w:pPr>
        <w:widowControl/>
        <w:jc w:val="center"/>
        <w:rPr>
          <w:rFonts w:ascii="Times New Roman" w:hAnsi="Times New Roman"/>
          <w:b/>
          <w:sz w:val="52"/>
          <w:szCs w:val="52"/>
        </w:rPr>
      </w:pPr>
    </w:p>
    <w:p w14:paraId="1D7323BF" w14:textId="735470F5" w:rsidR="00EE20E2" w:rsidRPr="005A0242" w:rsidRDefault="00C84430" w:rsidP="006527A2">
      <w:pPr>
        <w:widowControl/>
        <w:jc w:val="center"/>
        <w:rPr>
          <w:rFonts w:ascii="Times New Roman" w:hAnsi="Times New Roman"/>
          <w:b/>
          <w:sz w:val="64"/>
          <w:szCs w:val="64"/>
        </w:rPr>
      </w:pPr>
      <w:r w:rsidRPr="005A0242">
        <w:rPr>
          <w:rFonts w:ascii="Times New Roman" w:hAnsi="Times New Roman"/>
          <w:b/>
          <w:sz w:val="52"/>
          <w:szCs w:val="52"/>
        </w:rPr>
        <w:t>Application</w:t>
      </w:r>
    </w:p>
    <w:p w14:paraId="652F2369" w14:textId="77777777" w:rsidR="00EE20E2" w:rsidRPr="005A0242" w:rsidRDefault="00EE20E2" w:rsidP="006527A2">
      <w:pPr>
        <w:widowControl/>
        <w:tabs>
          <w:tab w:val="left" w:pos="2325"/>
          <w:tab w:val="center" w:pos="5400"/>
        </w:tabs>
        <w:rPr>
          <w:rFonts w:ascii="Times New Roman" w:hAnsi="Times New Roman"/>
          <w:spacing w:val="24"/>
          <w:sz w:val="32"/>
          <w:szCs w:val="28"/>
        </w:rPr>
      </w:pPr>
    </w:p>
    <w:p w14:paraId="5C6E68DB" w14:textId="77777777" w:rsidR="00EE20E2" w:rsidRPr="005A0242" w:rsidRDefault="00EE20E2" w:rsidP="006527A2">
      <w:pPr>
        <w:widowControl/>
        <w:tabs>
          <w:tab w:val="left" w:pos="2325"/>
          <w:tab w:val="center" w:pos="5400"/>
        </w:tabs>
        <w:jc w:val="center"/>
        <w:rPr>
          <w:rFonts w:ascii="Times New Roman" w:hAnsi="Times New Roman"/>
          <w:spacing w:val="24"/>
          <w:sz w:val="28"/>
          <w:szCs w:val="28"/>
        </w:rPr>
      </w:pPr>
      <w:r w:rsidRPr="005A0242">
        <w:rPr>
          <w:rFonts w:ascii="Times New Roman" w:hAnsi="Times New Roman"/>
          <w:spacing w:val="24"/>
          <w:sz w:val="28"/>
          <w:szCs w:val="28"/>
        </w:rPr>
        <w:t>Office of the Governor</w:t>
      </w:r>
    </w:p>
    <w:p w14:paraId="12B9811D" w14:textId="223A04D7" w:rsidR="00EE20E2" w:rsidRPr="005A0242" w:rsidRDefault="00EE20E2" w:rsidP="006527A2">
      <w:pPr>
        <w:widowControl/>
        <w:jc w:val="center"/>
        <w:rPr>
          <w:rFonts w:ascii="Times New Roman" w:hAnsi="Times New Roman"/>
          <w:b/>
          <w:sz w:val="24"/>
          <w:szCs w:val="24"/>
        </w:rPr>
      </w:pPr>
      <w:r w:rsidRPr="005A0242">
        <w:rPr>
          <w:rFonts w:ascii="Times New Roman" w:hAnsi="Times New Roman"/>
          <w:sz w:val="28"/>
          <w:szCs w:val="28"/>
        </w:rPr>
        <w:t>Economic Development and Tourism</w:t>
      </w:r>
      <w:r w:rsidR="00866E58" w:rsidRPr="005A0242">
        <w:rPr>
          <w:rFonts w:ascii="Times New Roman" w:hAnsi="Times New Roman"/>
          <w:sz w:val="28"/>
          <w:szCs w:val="28"/>
        </w:rPr>
        <w:t xml:space="preserve"> (EDT)</w:t>
      </w:r>
    </w:p>
    <w:p w14:paraId="719AEA0F" w14:textId="77777777" w:rsidR="00EE20E2" w:rsidRPr="005A0242" w:rsidRDefault="00EE20E2" w:rsidP="006527A2">
      <w:pPr>
        <w:widowControl/>
        <w:jc w:val="center"/>
        <w:rPr>
          <w:rFonts w:ascii="Times New Roman" w:hAnsi="Times New Roman"/>
          <w:b/>
          <w:smallCaps/>
          <w:sz w:val="32"/>
          <w:szCs w:val="32"/>
        </w:rPr>
      </w:pPr>
    </w:p>
    <w:p w14:paraId="5F1227F3" w14:textId="7420C48A" w:rsidR="00EE20E2" w:rsidRPr="005A0242" w:rsidRDefault="00EE20E2" w:rsidP="006527A2">
      <w:pPr>
        <w:widowControl/>
        <w:jc w:val="center"/>
        <w:rPr>
          <w:rFonts w:ascii="Times New Roman" w:hAnsi="Times New Roman"/>
          <w:b/>
          <w:smallCaps/>
          <w:sz w:val="32"/>
          <w:szCs w:val="32"/>
        </w:rPr>
      </w:pPr>
      <w:r w:rsidRPr="005A0242">
        <w:rPr>
          <w:rFonts w:ascii="Times New Roman" w:hAnsi="Times New Roman"/>
          <w:b/>
          <w:smallCaps/>
          <w:sz w:val="32"/>
          <w:szCs w:val="32"/>
        </w:rPr>
        <w:t xml:space="preserve">Applicant Name: </w:t>
      </w:r>
      <w:r w:rsidR="008638AE" w:rsidRPr="005A0242">
        <w:rPr>
          <w:rFonts w:ascii="Times New Roman" w:hAnsi="Times New Roman"/>
          <w:b/>
          <w:sz w:val="28"/>
        </w:rPr>
        <w:fldChar w:fldCharType="begin">
          <w:ffData>
            <w:name w:val="Text63"/>
            <w:enabled/>
            <w:calcOnExit w:val="0"/>
            <w:textInput/>
          </w:ffData>
        </w:fldChar>
      </w:r>
      <w:r w:rsidR="008638AE" w:rsidRPr="005A0242">
        <w:rPr>
          <w:rFonts w:ascii="Times New Roman" w:hAnsi="Times New Roman"/>
          <w:b/>
          <w:sz w:val="28"/>
        </w:rPr>
        <w:instrText xml:space="preserve"> FORMTEXT </w:instrText>
      </w:r>
      <w:r w:rsidR="008638AE" w:rsidRPr="005A0242">
        <w:rPr>
          <w:rFonts w:ascii="Times New Roman" w:hAnsi="Times New Roman"/>
          <w:b/>
          <w:sz w:val="28"/>
        </w:rPr>
      </w:r>
      <w:r w:rsidR="008638AE" w:rsidRPr="005A0242">
        <w:rPr>
          <w:rFonts w:ascii="Times New Roman" w:hAnsi="Times New Roman"/>
          <w:b/>
          <w:sz w:val="28"/>
        </w:rPr>
        <w:fldChar w:fldCharType="separate"/>
      </w:r>
      <w:r w:rsidR="007F2FED">
        <w:rPr>
          <w:rFonts w:ascii="Times New Roman" w:hAnsi="Times New Roman"/>
          <w:b/>
          <w:sz w:val="28"/>
        </w:rPr>
        <w:t> </w:t>
      </w:r>
      <w:r w:rsidR="007F2FED">
        <w:rPr>
          <w:rFonts w:ascii="Times New Roman" w:hAnsi="Times New Roman"/>
          <w:b/>
          <w:sz w:val="28"/>
        </w:rPr>
        <w:t> </w:t>
      </w:r>
      <w:r w:rsidR="007F2FED">
        <w:rPr>
          <w:rFonts w:ascii="Times New Roman" w:hAnsi="Times New Roman"/>
          <w:b/>
          <w:sz w:val="28"/>
        </w:rPr>
        <w:t> </w:t>
      </w:r>
      <w:r w:rsidR="007F2FED">
        <w:rPr>
          <w:rFonts w:ascii="Times New Roman" w:hAnsi="Times New Roman"/>
          <w:b/>
          <w:sz w:val="28"/>
        </w:rPr>
        <w:t> </w:t>
      </w:r>
      <w:r w:rsidR="007F2FED">
        <w:rPr>
          <w:rFonts w:ascii="Times New Roman" w:hAnsi="Times New Roman"/>
          <w:b/>
          <w:sz w:val="28"/>
        </w:rPr>
        <w:t> </w:t>
      </w:r>
      <w:r w:rsidR="008638AE" w:rsidRPr="005A0242">
        <w:rPr>
          <w:rFonts w:ascii="Times New Roman" w:hAnsi="Times New Roman"/>
          <w:b/>
          <w:sz w:val="28"/>
        </w:rPr>
        <w:fldChar w:fldCharType="end"/>
      </w:r>
    </w:p>
    <w:p w14:paraId="6281ABDD" w14:textId="77777777" w:rsidR="00EE20E2" w:rsidRPr="005A0242" w:rsidRDefault="00EE20E2" w:rsidP="006527A2">
      <w:pPr>
        <w:widowControl/>
        <w:jc w:val="center"/>
        <w:rPr>
          <w:rFonts w:ascii="Times New Roman" w:hAnsi="Times New Roman"/>
          <w:b/>
          <w:smallCaps/>
          <w:sz w:val="32"/>
          <w:szCs w:val="32"/>
        </w:rPr>
      </w:pPr>
    </w:p>
    <w:p w14:paraId="67E44FF4" w14:textId="05C92313" w:rsidR="00D25903" w:rsidRPr="005A0242" w:rsidRDefault="00D25903" w:rsidP="006527A2">
      <w:pPr>
        <w:widowControl/>
        <w:jc w:val="center"/>
        <w:rPr>
          <w:rFonts w:ascii="Times New Roman" w:hAnsi="Times New Roman"/>
          <w:b/>
        </w:rPr>
      </w:pPr>
      <w:r w:rsidRPr="005A0242">
        <w:rPr>
          <w:rFonts w:ascii="Times New Roman" w:hAnsi="Times New Roman"/>
          <w:b/>
          <w:smallCaps/>
          <w:sz w:val="32"/>
          <w:szCs w:val="32"/>
        </w:rPr>
        <w:t xml:space="preserve">Applicant Mailing Address: </w:t>
      </w:r>
      <w:r w:rsidR="006527A2" w:rsidRPr="005A0242">
        <w:rPr>
          <w:rFonts w:ascii="Times New Roman" w:hAnsi="Times New Roman"/>
          <w:b/>
          <w:sz w:val="28"/>
        </w:rPr>
        <w:fldChar w:fldCharType="begin">
          <w:ffData>
            <w:name w:val="Text63"/>
            <w:enabled/>
            <w:calcOnExit w:val="0"/>
            <w:textInput/>
          </w:ffData>
        </w:fldChar>
      </w:r>
      <w:r w:rsidR="006527A2" w:rsidRPr="005A0242">
        <w:rPr>
          <w:rFonts w:ascii="Times New Roman" w:hAnsi="Times New Roman"/>
          <w:b/>
          <w:sz w:val="28"/>
        </w:rPr>
        <w:instrText xml:space="preserve"> FORMTEXT </w:instrText>
      </w:r>
      <w:r w:rsidR="006527A2" w:rsidRPr="005A0242">
        <w:rPr>
          <w:rFonts w:ascii="Times New Roman" w:hAnsi="Times New Roman"/>
          <w:b/>
          <w:sz w:val="28"/>
        </w:rPr>
      </w:r>
      <w:r w:rsidR="006527A2" w:rsidRPr="005A0242">
        <w:rPr>
          <w:rFonts w:ascii="Times New Roman" w:hAnsi="Times New Roman"/>
          <w:b/>
          <w:sz w:val="28"/>
        </w:rPr>
        <w:fldChar w:fldCharType="separate"/>
      </w:r>
      <w:r w:rsidR="006527A2" w:rsidRPr="005A0242">
        <w:rPr>
          <w:rFonts w:ascii="Times New Roman" w:hAnsi="Times New Roman"/>
          <w:b/>
          <w:sz w:val="28"/>
        </w:rPr>
        <w:t> </w:t>
      </w:r>
      <w:r w:rsidR="006527A2" w:rsidRPr="005A0242">
        <w:rPr>
          <w:rFonts w:ascii="Times New Roman" w:hAnsi="Times New Roman"/>
          <w:b/>
          <w:sz w:val="28"/>
        </w:rPr>
        <w:t> </w:t>
      </w:r>
      <w:r w:rsidR="006527A2" w:rsidRPr="005A0242">
        <w:rPr>
          <w:rFonts w:ascii="Times New Roman" w:hAnsi="Times New Roman"/>
          <w:b/>
          <w:sz w:val="28"/>
        </w:rPr>
        <w:t> </w:t>
      </w:r>
      <w:r w:rsidR="006527A2" w:rsidRPr="005A0242">
        <w:rPr>
          <w:rFonts w:ascii="Times New Roman" w:hAnsi="Times New Roman"/>
          <w:b/>
          <w:sz w:val="28"/>
        </w:rPr>
        <w:t> </w:t>
      </w:r>
      <w:r w:rsidR="006527A2" w:rsidRPr="005A0242">
        <w:rPr>
          <w:rFonts w:ascii="Times New Roman" w:hAnsi="Times New Roman"/>
          <w:b/>
          <w:sz w:val="28"/>
        </w:rPr>
        <w:t> </w:t>
      </w:r>
      <w:r w:rsidR="006527A2" w:rsidRPr="005A0242">
        <w:rPr>
          <w:rFonts w:ascii="Times New Roman" w:hAnsi="Times New Roman"/>
          <w:b/>
          <w:sz w:val="28"/>
        </w:rPr>
        <w:fldChar w:fldCharType="end"/>
      </w:r>
    </w:p>
    <w:p w14:paraId="6FDCFB03" w14:textId="77777777" w:rsidR="00D25903" w:rsidRPr="005A0242" w:rsidRDefault="00D25903" w:rsidP="006527A2">
      <w:pPr>
        <w:widowControl/>
        <w:jc w:val="center"/>
        <w:rPr>
          <w:rFonts w:ascii="Times New Roman" w:hAnsi="Times New Roman"/>
          <w:b/>
          <w:smallCaps/>
          <w:sz w:val="32"/>
          <w:szCs w:val="32"/>
        </w:rPr>
      </w:pPr>
    </w:p>
    <w:p w14:paraId="41630012" w14:textId="6407E086" w:rsidR="0039726F" w:rsidRPr="005A0242" w:rsidRDefault="00EE20E2" w:rsidP="006527A2">
      <w:pPr>
        <w:widowControl/>
        <w:jc w:val="center"/>
        <w:rPr>
          <w:rFonts w:ascii="Times New Roman" w:hAnsi="Times New Roman"/>
          <w:b/>
        </w:rPr>
      </w:pPr>
      <w:r w:rsidRPr="005A0242">
        <w:rPr>
          <w:rFonts w:ascii="Times New Roman" w:hAnsi="Times New Roman"/>
          <w:b/>
          <w:smallCaps/>
          <w:sz w:val="32"/>
          <w:szCs w:val="32"/>
        </w:rPr>
        <w:t>Event Name:</w:t>
      </w:r>
      <w:r w:rsidR="008638AE" w:rsidRPr="005A0242">
        <w:rPr>
          <w:rFonts w:ascii="Times New Roman" w:hAnsi="Times New Roman"/>
          <w:b/>
          <w:smallCaps/>
          <w:sz w:val="32"/>
          <w:szCs w:val="32"/>
        </w:rPr>
        <w:t xml:space="preserve"> </w:t>
      </w:r>
      <w:r w:rsidR="006527A2" w:rsidRPr="005A0242">
        <w:rPr>
          <w:rFonts w:ascii="Times New Roman" w:hAnsi="Times New Roman"/>
          <w:b/>
          <w:sz w:val="28"/>
        </w:rPr>
        <w:fldChar w:fldCharType="begin">
          <w:ffData>
            <w:name w:val="Text63"/>
            <w:enabled/>
            <w:calcOnExit w:val="0"/>
            <w:textInput/>
          </w:ffData>
        </w:fldChar>
      </w:r>
      <w:r w:rsidR="006527A2" w:rsidRPr="005A0242">
        <w:rPr>
          <w:rFonts w:ascii="Times New Roman" w:hAnsi="Times New Roman"/>
          <w:b/>
          <w:sz w:val="28"/>
        </w:rPr>
        <w:instrText xml:space="preserve"> FORMTEXT </w:instrText>
      </w:r>
      <w:r w:rsidR="006527A2" w:rsidRPr="005A0242">
        <w:rPr>
          <w:rFonts w:ascii="Times New Roman" w:hAnsi="Times New Roman"/>
          <w:b/>
          <w:sz w:val="28"/>
        </w:rPr>
      </w:r>
      <w:r w:rsidR="006527A2" w:rsidRPr="005A0242">
        <w:rPr>
          <w:rFonts w:ascii="Times New Roman" w:hAnsi="Times New Roman"/>
          <w:b/>
          <w:sz w:val="28"/>
        </w:rPr>
        <w:fldChar w:fldCharType="separate"/>
      </w:r>
      <w:r w:rsidR="006527A2" w:rsidRPr="005A0242">
        <w:rPr>
          <w:rFonts w:ascii="Times New Roman" w:hAnsi="Times New Roman"/>
          <w:b/>
          <w:sz w:val="28"/>
        </w:rPr>
        <w:t> </w:t>
      </w:r>
      <w:r w:rsidR="006527A2" w:rsidRPr="005A0242">
        <w:rPr>
          <w:rFonts w:ascii="Times New Roman" w:hAnsi="Times New Roman"/>
          <w:b/>
          <w:sz w:val="28"/>
        </w:rPr>
        <w:t> </w:t>
      </w:r>
      <w:r w:rsidR="006527A2" w:rsidRPr="005A0242">
        <w:rPr>
          <w:rFonts w:ascii="Times New Roman" w:hAnsi="Times New Roman"/>
          <w:b/>
          <w:sz w:val="28"/>
        </w:rPr>
        <w:t> </w:t>
      </w:r>
      <w:r w:rsidR="006527A2" w:rsidRPr="005A0242">
        <w:rPr>
          <w:rFonts w:ascii="Times New Roman" w:hAnsi="Times New Roman"/>
          <w:b/>
          <w:sz w:val="28"/>
        </w:rPr>
        <w:t> </w:t>
      </w:r>
      <w:r w:rsidR="006527A2" w:rsidRPr="005A0242">
        <w:rPr>
          <w:rFonts w:ascii="Times New Roman" w:hAnsi="Times New Roman"/>
          <w:b/>
          <w:sz w:val="28"/>
        </w:rPr>
        <w:t> </w:t>
      </w:r>
      <w:r w:rsidR="006527A2" w:rsidRPr="005A0242">
        <w:rPr>
          <w:rFonts w:ascii="Times New Roman" w:hAnsi="Times New Roman"/>
          <w:b/>
          <w:sz w:val="28"/>
        </w:rPr>
        <w:fldChar w:fldCharType="end"/>
      </w:r>
    </w:p>
    <w:p w14:paraId="23AB303A" w14:textId="77777777" w:rsidR="00EE20E2" w:rsidRPr="005A0242" w:rsidRDefault="00EE20E2" w:rsidP="006527A2">
      <w:pPr>
        <w:widowControl/>
        <w:jc w:val="center"/>
        <w:rPr>
          <w:rFonts w:ascii="Times New Roman" w:hAnsi="Times New Roman"/>
          <w:b/>
          <w:smallCaps/>
          <w:sz w:val="32"/>
          <w:szCs w:val="32"/>
        </w:rPr>
      </w:pPr>
    </w:p>
    <w:p w14:paraId="15A3A5E5" w14:textId="54B4ED95" w:rsidR="00EE20E2" w:rsidRPr="005A0242" w:rsidRDefault="00EE20E2" w:rsidP="006527A2">
      <w:pPr>
        <w:widowControl/>
        <w:jc w:val="center"/>
        <w:rPr>
          <w:rFonts w:ascii="Times New Roman" w:hAnsi="Times New Roman"/>
          <w:b/>
        </w:rPr>
      </w:pPr>
      <w:r w:rsidRPr="005A0242">
        <w:rPr>
          <w:rFonts w:ascii="Times New Roman" w:hAnsi="Times New Roman"/>
          <w:b/>
          <w:smallCaps/>
          <w:sz w:val="32"/>
          <w:szCs w:val="32"/>
        </w:rPr>
        <w:t>Date</w:t>
      </w:r>
      <w:r w:rsidR="008638AE" w:rsidRPr="005A0242">
        <w:rPr>
          <w:rFonts w:ascii="Times New Roman" w:hAnsi="Times New Roman"/>
          <w:b/>
          <w:smallCaps/>
          <w:sz w:val="32"/>
          <w:szCs w:val="32"/>
        </w:rPr>
        <w:t>(s)</w:t>
      </w:r>
      <w:r w:rsidRPr="005A0242">
        <w:rPr>
          <w:rFonts w:ascii="Times New Roman" w:hAnsi="Times New Roman"/>
          <w:b/>
          <w:smallCaps/>
          <w:sz w:val="32"/>
          <w:szCs w:val="32"/>
        </w:rPr>
        <w:t xml:space="preserve"> of Event:</w:t>
      </w:r>
      <w:r w:rsidR="008638AE" w:rsidRPr="005A0242">
        <w:rPr>
          <w:rFonts w:ascii="Times New Roman" w:hAnsi="Times New Roman"/>
          <w:b/>
          <w:smallCaps/>
          <w:sz w:val="32"/>
          <w:szCs w:val="32"/>
        </w:rPr>
        <w:t xml:space="preserve"> </w:t>
      </w:r>
      <w:r w:rsidR="006527A2" w:rsidRPr="005A0242">
        <w:rPr>
          <w:rFonts w:ascii="Times New Roman" w:hAnsi="Times New Roman"/>
          <w:b/>
          <w:sz w:val="28"/>
        </w:rPr>
        <w:fldChar w:fldCharType="begin">
          <w:ffData>
            <w:name w:val="Text63"/>
            <w:enabled/>
            <w:calcOnExit w:val="0"/>
            <w:textInput/>
          </w:ffData>
        </w:fldChar>
      </w:r>
      <w:r w:rsidR="006527A2" w:rsidRPr="005A0242">
        <w:rPr>
          <w:rFonts w:ascii="Times New Roman" w:hAnsi="Times New Roman"/>
          <w:b/>
          <w:sz w:val="28"/>
        </w:rPr>
        <w:instrText xml:space="preserve"> FORMTEXT </w:instrText>
      </w:r>
      <w:r w:rsidR="006527A2" w:rsidRPr="005A0242">
        <w:rPr>
          <w:rFonts w:ascii="Times New Roman" w:hAnsi="Times New Roman"/>
          <w:b/>
          <w:sz w:val="28"/>
        </w:rPr>
      </w:r>
      <w:r w:rsidR="006527A2" w:rsidRPr="005A0242">
        <w:rPr>
          <w:rFonts w:ascii="Times New Roman" w:hAnsi="Times New Roman"/>
          <w:b/>
          <w:sz w:val="28"/>
        </w:rPr>
        <w:fldChar w:fldCharType="separate"/>
      </w:r>
      <w:r w:rsidR="006527A2" w:rsidRPr="005A0242">
        <w:rPr>
          <w:rFonts w:ascii="Times New Roman" w:hAnsi="Times New Roman"/>
          <w:b/>
          <w:sz w:val="28"/>
        </w:rPr>
        <w:t> </w:t>
      </w:r>
      <w:r w:rsidR="006527A2" w:rsidRPr="005A0242">
        <w:rPr>
          <w:rFonts w:ascii="Times New Roman" w:hAnsi="Times New Roman"/>
          <w:b/>
          <w:sz w:val="28"/>
        </w:rPr>
        <w:t> </w:t>
      </w:r>
      <w:r w:rsidR="006527A2" w:rsidRPr="005A0242">
        <w:rPr>
          <w:rFonts w:ascii="Times New Roman" w:hAnsi="Times New Roman"/>
          <w:b/>
          <w:sz w:val="28"/>
        </w:rPr>
        <w:t> </w:t>
      </w:r>
      <w:r w:rsidR="006527A2" w:rsidRPr="005A0242">
        <w:rPr>
          <w:rFonts w:ascii="Times New Roman" w:hAnsi="Times New Roman"/>
          <w:b/>
          <w:sz w:val="28"/>
        </w:rPr>
        <w:t> </w:t>
      </w:r>
      <w:r w:rsidR="006527A2" w:rsidRPr="005A0242">
        <w:rPr>
          <w:rFonts w:ascii="Times New Roman" w:hAnsi="Times New Roman"/>
          <w:b/>
          <w:sz w:val="28"/>
        </w:rPr>
        <w:t> </w:t>
      </w:r>
      <w:r w:rsidR="006527A2" w:rsidRPr="005A0242">
        <w:rPr>
          <w:rFonts w:ascii="Times New Roman" w:hAnsi="Times New Roman"/>
          <w:b/>
          <w:sz w:val="28"/>
        </w:rPr>
        <w:fldChar w:fldCharType="end"/>
      </w:r>
    </w:p>
    <w:p w14:paraId="5EF557AD" w14:textId="77777777" w:rsidR="00480345" w:rsidRPr="005A0242" w:rsidRDefault="00480345" w:rsidP="006527A2">
      <w:pPr>
        <w:widowControl/>
        <w:rPr>
          <w:rFonts w:ascii="Times New Roman" w:hAnsi="Times New Roman"/>
          <w:b/>
          <w:sz w:val="32"/>
          <w:szCs w:val="32"/>
        </w:rPr>
      </w:pPr>
    </w:p>
    <w:p w14:paraId="7BC3D0CE" w14:textId="07F0DB12" w:rsidR="006A0A1C" w:rsidRPr="005A0242" w:rsidRDefault="00480345" w:rsidP="006527A2">
      <w:pPr>
        <w:widowControl/>
        <w:jc w:val="center"/>
        <w:rPr>
          <w:rFonts w:ascii="Times New Roman" w:hAnsi="Times New Roman"/>
          <w:b/>
          <w:smallCaps/>
          <w:sz w:val="32"/>
          <w:szCs w:val="32"/>
        </w:rPr>
      </w:pPr>
      <w:r w:rsidRPr="005A0242">
        <w:rPr>
          <w:rFonts w:ascii="Times New Roman" w:hAnsi="Times New Roman"/>
          <w:b/>
          <w:smallCaps/>
          <w:sz w:val="32"/>
          <w:szCs w:val="32"/>
        </w:rPr>
        <w:t>Event Location</w:t>
      </w:r>
      <w:r w:rsidR="00D91DF6">
        <w:rPr>
          <w:rFonts w:ascii="Times New Roman" w:hAnsi="Times New Roman"/>
          <w:b/>
          <w:smallCaps/>
          <w:sz w:val="32"/>
          <w:szCs w:val="32"/>
        </w:rPr>
        <w:t xml:space="preserve"> </w:t>
      </w:r>
      <w:r w:rsidR="005A0242">
        <w:rPr>
          <w:rFonts w:ascii="Times New Roman" w:hAnsi="Times New Roman"/>
          <w:b/>
          <w:smallCaps/>
          <w:sz w:val="32"/>
          <w:szCs w:val="32"/>
        </w:rPr>
        <w:t>(City)</w:t>
      </w:r>
      <w:r w:rsidRPr="005A0242">
        <w:rPr>
          <w:rFonts w:ascii="Times New Roman" w:hAnsi="Times New Roman"/>
          <w:b/>
          <w:smallCaps/>
          <w:sz w:val="32"/>
          <w:szCs w:val="32"/>
        </w:rPr>
        <w:t>:</w:t>
      </w:r>
      <w:r w:rsidR="006A0A1C" w:rsidRPr="005A0242">
        <w:rPr>
          <w:rFonts w:ascii="Times New Roman" w:hAnsi="Times New Roman"/>
          <w:b/>
          <w:smallCaps/>
          <w:sz w:val="32"/>
          <w:szCs w:val="32"/>
        </w:rPr>
        <w:t xml:space="preserve"> </w:t>
      </w:r>
      <w:r w:rsidR="006527A2" w:rsidRPr="005A0242">
        <w:rPr>
          <w:rFonts w:ascii="Times New Roman" w:hAnsi="Times New Roman"/>
          <w:b/>
          <w:sz w:val="28"/>
        </w:rPr>
        <w:fldChar w:fldCharType="begin">
          <w:ffData>
            <w:name w:val="Text63"/>
            <w:enabled/>
            <w:calcOnExit w:val="0"/>
            <w:textInput/>
          </w:ffData>
        </w:fldChar>
      </w:r>
      <w:r w:rsidR="006527A2" w:rsidRPr="005A0242">
        <w:rPr>
          <w:rFonts w:ascii="Times New Roman" w:hAnsi="Times New Roman"/>
          <w:b/>
          <w:sz w:val="28"/>
        </w:rPr>
        <w:instrText xml:space="preserve"> FORMTEXT </w:instrText>
      </w:r>
      <w:r w:rsidR="006527A2" w:rsidRPr="005A0242">
        <w:rPr>
          <w:rFonts w:ascii="Times New Roman" w:hAnsi="Times New Roman"/>
          <w:b/>
          <w:sz w:val="28"/>
        </w:rPr>
      </w:r>
      <w:r w:rsidR="006527A2" w:rsidRPr="005A0242">
        <w:rPr>
          <w:rFonts w:ascii="Times New Roman" w:hAnsi="Times New Roman"/>
          <w:b/>
          <w:sz w:val="28"/>
        </w:rPr>
        <w:fldChar w:fldCharType="separate"/>
      </w:r>
      <w:r w:rsidR="006527A2" w:rsidRPr="005A0242">
        <w:rPr>
          <w:rFonts w:ascii="Times New Roman" w:hAnsi="Times New Roman"/>
          <w:b/>
          <w:sz w:val="28"/>
        </w:rPr>
        <w:t> </w:t>
      </w:r>
      <w:r w:rsidR="006527A2" w:rsidRPr="005A0242">
        <w:rPr>
          <w:rFonts w:ascii="Times New Roman" w:hAnsi="Times New Roman"/>
          <w:b/>
          <w:sz w:val="28"/>
        </w:rPr>
        <w:t> </w:t>
      </w:r>
      <w:r w:rsidR="006527A2" w:rsidRPr="005A0242">
        <w:rPr>
          <w:rFonts w:ascii="Times New Roman" w:hAnsi="Times New Roman"/>
          <w:b/>
          <w:sz w:val="28"/>
        </w:rPr>
        <w:t> </w:t>
      </w:r>
      <w:r w:rsidR="006527A2" w:rsidRPr="005A0242">
        <w:rPr>
          <w:rFonts w:ascii="Times New Roman" w:hAnsi="Times New Roman"/>
          <w:b/>
          <w:sz w:val="28"/>
        </w:rPr>
        <w:t> </w:t>
      </w:r>
      <w:r w:rsidR="006527A2" w:rsidRPr="005A0242">
        <w:rPr>
          <w:rFonts w:ascii="Times New Roman" w:hAnsi="Times New Roman"/>
          <w:b/>
          <w:sz w:val="28"/>
        </w:rPr>
        <w:t> </w:t>
      </w:r>
      <w:r w:rsidR="006527A2" w:rsidRPr="005A0242">
        <w:rPr>
          <w:rFonts w:ascii="Times New Roman" w:hAnsi="Times New Roman"/>
          <w:b/>
          <w:sz w:val="28"/>
        </w:rPr>
        <w:fldChar w:fldCharType="end"/>
      </w:r>
    </w:p>
    <w:p w14:paraId="55E7474B" w14:textId="0F3EEAD6" w:rsidR="00480345" w:rsidRPr="005A0242" w:rsidRDefault="00480345" w:rsidP="006527A2">
      <w:pPr>
        <w:widowControl/>
        <w:jc w:val="center"/>
        <w:rPr>
          <w:rFonts w:ascii="Times New Roman" w:hAnsi="Times New Roman"/>
          <w:b/>
          <w:smallCaps/>
          <w:sz w:val="32"/>
          <w:szCs w:val="32"/>
        </w:rPr>
      </w:pPr>
    </w:p>
    <w:p w14:paraId="1E94A988" w14:textId="7A244F0D" w:rsidR="00CD7BB8" w:rsidRPr="005A0242" w:rsidRDefault="00CD7BB8" w:rsidP="006527A2">
      <w:pPr>
        <w:widowControl/>
        <w:jc w:val="center"/>
        <w:rPr>
          <w:rFonts w:ascii="Times New Roman" w:hAnsi="Times New Roman"/>
          <w:b/>
        </w:rPr>
      </w:pPr>
      <w:r w:rsidRPr="005A0242">
        <w:rPr>
          <w:rFonts w:ascii="Times New Roman" w:hAnsi="Times New Roman"/>
          <w:b/>
          <w:smallCaps/>
          <w:sz w:val="32"/>
          <w:szCs w:val="32"/>
        </w:rPr>
        <w:t>Date Application Submitted:</w:t>
      </w:r>
      <w:r w:rsidRPr="005A0242">
        <w:rPr>
          <w:rFonts w:ascii="Times New Roman" w:hAnsi="Times New Roman"/>
          <w:b/>
        </w:rPr>
        <w:t xml:space="preserve"> </w:t>
      </w:r>
      <w:r w:rsidR="006527A2" w:rsidRPr="005A0242">
        <w:rPr>
          <w:rFonts w:ascii="Times New Roman" w:hAnsi="Times New Roman"/>
          <w:b/>
          <w:sz w:val="28"/>
        </w:rPr>
        <w:fldChar w:fldCharType="begin">
          <w:ffData>
            <w:name w:val="Text63"/>
            <w:enabled/>
            <w:calcOnExit w:val="0"/>
            <w:textInput/>
          </w:ffData>
        </w:fldChar>
      </w:r>
      <w:r w:rsidR="006527A2" w:rsidRPr="005A0242">
        <w:rPr>
          <w:rFonts w:ascii="Times New Roman" w:hAnsi="Times New Roman"/>
          <w:b/>
          <w:sz w:val="28"/>
        </w:rPr>
        <w:instrText xml:space="preserve"> FORMTEXT </w:instrText>
      </w:r>
      <w:r w:rsidR="006527A2" w:rsidRPr="005A0242">
        <w:rPr>
          <w:rFonts w:ascii="Times New Roman" w:hAnsi="Times New Roman"/>
          <w:b/>
          <w:sz w:val="28"/>
        </w:rPr>
      </w:r>
      <w:r w:rsidR="006527A2" w:rsidRPr="005A0242">
        <w:rPr>
          <w:rFonts w:ascii="Times New Roman" w:hAnsi="Times New Roman"/>
          <w:b/>
          <w:sz w:val="28"/>
        </w:rPr>
        <w:fldChar w:fldCharType="separate"/>
      </w:r>
      <w:r w:rsidR="006527A2" w:rsidRPr="005A0242">
        <w:rPr>
          <w:rFonts w:ascii="Times New Roman" w:hAnsi="Times New Roman"/>
          <w:b/>
          <w:sz w:val="28"/>
        </w:rPr>
        <w:t> </w:t>
      </w:r>
      <w:r w:rsidR="006527A2" w:rsidRPr="005A0242">
        <w:rPr>
          <w:rFonts w:ascii="Times New Roman" w:hAnsi="Times New Roman"/>
          <w:b/>
          <w:sz w:val="28"/>
        </w:rPr>
        <w:t> </w:t>
      </w:r>
      <w:r w:rsidR="006527A2" w:rsidRPr="005A0242">
        <w:rPr>
          <w:rFonts w:ascii="Times New Roman" w:hAnsi="Times New Roman"/>
          <w:b/>
          <w:sz w:val="28"/>
        </w:rPr>
        <w:t> </w:t>
      </w:r>
      <w:r w:rsidR="006527A2" w:rsidRPr="005A0242">
        <w:rPr>
          <w:rFonts w:ascii="Times New Roman" w:hAnsi="Times New Roman"/>
          <w:b/>
          <w:sz w:val="28"/>
        </w:rPr>
        <w:t> </w:t>
      </w:r>
      <w:r w:rsidR="006527A2" w:rsidRPr="005A0242">
        <w:rPr>
          <w:rFonts w:ascii="Times New Roman" w:hAnsi="Times New Roman"/>
          <w:b/>
          <w:sz w:val="28"/>
        </w:rPr>
        <w:t> </w:t>
      </w:r>
      <w:r w:rsidR="006527A2" w:rsidRPr="005A0242">
        <w:rPr>
          <w:rFonts w:ascii="Times New Roman" w:hAnsi="Times New Roman"/>
          <w:b/>
          <w:sz w:val="28"/>
        </w:rPr>
        <w:fldChar w:fldCharType="end"/>
      </w:r>
    </w:p>
    <w:p w14:paraId="23F4D51C" w14:textId="77777777" w:rsidR="003465C6" w:rsidRPr="005A0242" w:rsidRDefault="003465C6" w:rsidP="006527A2">
      <w:pPr>
        <w:widowControl/>
        <w:jc w:val="center"/>
        <w:rPr>
          <w:rFonts w:ascii="Times New Roman" w:hAnsi="Times New Roman"/>
          <w:b/>
        </w:rPr>
      </w:pPr>
    </w:p>
    <w:p w14:paraId="02A05C9B" w14:textId="77777777" w:rsidR="003465C6" w:rsidRPr="005A0242" w:rsidRDefault="003465C6" w:rsidP="006527A2">
      <w:pPr>
        <w:widowControl/>
        <w:jc w:val="center"/>
        <w:rPr>
          <w:rFonts w:ascii="Times New Roman" w:hAnsi="Times New Roman"/>
          <w:b/>
        </w:rPr>
      </w:pPr>
    </w:p>
    <w:p w14:paraId="5D0D5A15" w14:textId="77777777" w:rsidR="003465C6" w:rsidRPr="005A0242" w:rsidRDefault="003465C6" w:rsidP="006527A2">
      <w:pPr>
        <w:widowControl/>
        <w:jc w:val="center"/>
        <w:rPr>
          <w:rFonts w:ascii="Times New Roman" w:hAnsi="Times New Roman"/>
          <w:b/>
        </w:rPr>
      </w:pPr>
    </w:p>
    <w:p w14:paraId="6445C52D" w14:textId="77777777" w:rsidR="003465C6" w:rsidRPr="005A0242" w:rsidRDefault="003465C6" w:rsidP="006527A2">
      <w:pPr>
        <w:widowControl/>
        <w:jc w:val="center"/>
        <w:rPr>
          <w:rFonts w:ascii="Times New Roman" w:hAnsi="Times New Roman"/>
          <w:b/>
        </w:rPr>
      </w:pPr>
    </w:p>
    <w:p w14:paraId="2F1E81DD" w14:textId="4BB9689F" w:rsidR="003465C6" w:rsidRPr="005A0242" w:rsidRDefault="003465C6" w:rsidP="006527A2">
      <w:pPr>
        <w:widowControl/>
        <w:rPr>
          <w:rFonts w:ascii="Times New Roman" w:hAnsi="Times New Roman"/>
          <w:b/>
          <w:smallCaps/>
          <w:sz w:val="32"/>
          <w:szCs w:val="32"/>
        </w:rPr>
      </w:pPr>
    </w:p>
    <w:p w14:paraId="73E3837F" w14:textId="77777777" w:rsidR="00EE20E2" w:rsidRPr="005A0242" w:rsidRDefault="00EE20E2" w:rsidP="006527A2">
      <w:pPr>
        <w:widowControl/>
        <w:jc w:val="center"/>
        <w:rPr>
          <w:rFonts w:ascii="Times New Roman" w:hAnsi="Times New Roman"/>
          <w:b/>
          <w:smallCaps/>
          <w:sz w:val="32"/>
          <w:szCs w:val="32"/>
        </w:rPr>
      </w:pPr>
    </w:p>
    <w:p w14:paraId="198342CF" w14:textId="6199D539" w:rsidR="006F2FA0" w:rsidRPr="005A0242" w:rsidRDefault="00EE20E2" w:rsidP="006527A2">
      <w:pPr>
        <w:widowControl/>
        <w:tabs>
          <w:tab w:val="left" w:pos="720"/>
        </w:tabs>
        <w:spacing w:line="264" w:lineRule="auto"/>
        <w:jc w:val="center"/>
        <w:rPr>
          <w:b/>
          <w:color w:val="1D3592"/>
          <w:sz w:val="32"/>
          <w:szCs w:val="32"/>
          <w:u w:val="single"/>
        </w:rPr>
      </w:pPr>
      <w:r w:rsidRPr="005A0242">
        <w:rPr>
          <w:rFonts w:eastAsia="Calibri"/>
          <w:b/>
          <w:bCs/>
          <w:i/>
          <w:color w:val="004D96"/>
        </w:rPr>
        <w:br w:type="page"/>
      </w:r>
      <w:r w:rsidR="00A31281" w:rsidRPr="005A0242">
        <w:rPr>
          <w:b/>
          <w:color w:val="1D3592"/>
          <w:sz w:val="32"/>
          <w:szCs w:val="32"/>
          <w:u w:val="single"/>
        </w:rPr>
        <w:lastRenderedPageBreak/>
        <w:t>Events Trust Fund Application</w:t>
      </w:r>
    </w:p>
    <w:p w14:paraId="26788A6D" w14:textId="1126BFE6" w:rsidR="00D91DF6" w:rsidRDefault="00A31281" w:rsidP="006527A2">
      <w:pPr>
        <w:widowControl/>
        <w:tabs>
          <w:tab w:val="left" w:pos="720"/>
        </w:tabs>
        <w:spacing w:line="264" w:lineRule="auto"/>
        <w:jc w:val="center"/>
        <w:rPr>
          <w:b/>
          <w:color w:val="1D3592"/>
          <w:sz w:val="28"/>
          <w:szCs w:val="28"/>
          <w:u w:val="single"/>
        </w:rPr>
      </w:pPr>
      <w:r w:rsidRPr="005A0242">
        <w:rPr>
          <w:b/>
          <w:color w:val="1D3592"/>
          <w:sz w:val="28"/>
          <w:szCs w:val="28"/>
          <w:u w:val="single"/>
        </w:rPr>
        <w:t xml:space="preserve">Event </w:t>
      </w:r>
      <w:r w:rsidR="00226B57" w:rsidRPr="005A0242">
        <w:rPr>
          <w:b/>
          <w:color w:val="1D3592"/>
          <w:sz w:val="28"/>
          <w:szCs w:val="28"/>
          <w:u w:val="single"/>
        </w:rPr>
        <w:t xml:space="preserve">Trust </w:t>
      </w:r>
      <w:r w:rsidRPr="005A0242">
        <w:rPr>
          <w:b/>
          <w:color w:val="1D3592"/>
          <w:sz w:val="28"/>
          <w:szCs w:val="28"/>
          <w:u w:val="single"/>
        </w:rPr>
        <w:t>Fund</w:t>
      </w:r>
      <w:r w:rsidR="00226B57" w:rsidRPr="005A0242">
        <w:rPr>
          <w:b/>
          <w:color w:val="1D3592"/>
          <w:sz w:val="28"/>
          <w:szCs w:val="28"/>
          <w:u w:val="single"/>
        </w:rPr>
        <w:t xml:space="preserve"> (ETF)</w:t>
      </w:r>
      <w:r w:rsidRPr="005A0242">
        <w:rPr>
          <w:b/>
          <w:color w:val="1D3592"/>
          <w:sz w:val="28"/>
          <w:szCs w:val="28"/>
          <w:u w:val="single"/>
        </w:rPr>
        <w:t>, Major Event</w:t>
      </w:r>
      <w:r w:rsidR="008B0D8A" w:rsidRPr="005A0242">
        <w:rPr>
          <w:b/>
          <w:color w:val="1D3592"/>
          <w:sz w:val="28"/>
          <w:szCs w:val="28"/>
          <w:u w:val="single"/>
        </w:rPr>
        <w:t>s</w:t>
      </w:r>
      <w:r w:rsidRPr="005A0242">
        <w:rPr>
          <w:b/>
          <w:color w:val="1D3592"/>
          <w:sz w:val="28"/>
          <w:szCs w:val="28"/>
          <w:u w:val="single"/>
        </w:rPr>
        <w:t xml:space="preserve"> Reimbursement Program </w:t>
      </w:r>
      <w:r w:rsidR="00226B57" w:rsidRPr="005A0242">
        <w:rPr>
          <w:b/>
          <w:color w:val="1D3592"/>
          <w:sz w:val="28"/>
          <w:szCs w:val="28"/>
          <w:u w:val="single"/>
        </w:rPr>
        <w:t xml:space="preserve">(MERP) </w:t>
      </w:r>
    </w:p>
    <w:p w14:paraId="558BEBCB" w14:textId="79633D34" w:rsidR="00A31281" w:rsidRPr="005A0242" w:rsidRDefault="00A31281" w:rsidP="006527A2">
      <w:pPr>
        <w:widowControl/>
        <w:tabs>
          <w:tab w:val="left" w:pos="720"/>
        </w:tabs>
        <w:spacing w:line="264" w:lineRule="auto"/>
        <w:jc w:val="center"/>
        <w:rPr>
          <w:b/>
          <w:color w:val="1D3592"/>
          <w:sz w:val="28"/>
          <w:szCs w:val="28"/>
          <w:u w:val="single"/>
        </w:rPr>
      </w:pPr>
      <w:r w:rsidRPr="005A0242">
        <w:rPr>
          <w:b/>
          <w:color w:val="1D3592"/>
          <w:sz w:val="28"/>
          <w:szCs w:val="28"/>
          <w:u w:val="single"/>
        </w:rPr>
        <w:t xml:space="preserve">or Motor Sports </w:t>
      </w:r>
      <w:r w:rsidR="00904997" w:rsidRPr="005A0242">
        <w:rPr>
          <w:b/>
          <w:color w:val="1D3592"/>
          <w:sz w:val="28"/>
          <w:szCs w:val="28"/>
          <w:u w:val="single"/>
        </w:rPr>
        <w:t xml:space="preserve">Racing </w:t>
      </w:r>
      <w:r w:rsidRPr="005A0242">
        <w:rPr>
          <w:b/>
          <w:color w:val="1D3592"/>
          <w:sz w:val="28"/>
          <w:szCs w:val="28"/>
          <w:u w:val="single"/>
        </w:rPr>
        <w:t>Trust Fund</w:t>
      </w:r>
      <w:r w:rsidR="00226B57" w:rsidRPr="005A0242">
        <w:rPr>
          <w:b/>
          <w:color w:val="1D3592"/>
          <w:sz w:val="28"/>
          <w:szCs w:val="28"/>
          <w:u w:val="single"/>
        </w:rPr>
        <w:t xml:space="preserve"> (MSRTF)</w:t>
      </w:r>
    </w:p>
    <w:p w14:paraId="09E530E3" w14:textId="3805ED9D" w:rsidR="0025385E" w:rsidRPr="00A96A44" w:rsidRDefault="0025385E" w:rsidP="006527A2">
      <w:pPr>
        <w:widowControl/>
        <w:tabs>
          <w:tab w:val="left" w:pos="720"/>
        </w:tabs>
        <w:spacing w:line="264" w:lineRule="auto"/>
        <w:jc w:val="center"/>
        <w:rPr>
          <w:b/>
          <w:color w:val="1D3592"/>
          <w:sz w:val="24"/>
          <w:szCs w:val="24"/>
        </w:rPr>
      </w:pPr>
    </w:p>
    <w:p w14:paraId="008AF9EA" w14:textId="779DA577" w:rsidR="00953B48" w:rsidRPr="005A0242" w:rsidRDefault="00A31281" w:rsidP="00F27558">
      <w:pPr>
        <w:widowControl/>
        <w:jc w:val="center"/>
        <w:rPr>
          <w:color w:val="1F497D"/>
        </w:rPr>
      </w:pPr>
      <w:r w:rsidRPr="00A96A44">
        <w:rPr>
          <w:color w:val="1D3592"/>
        </w:rPr>
        <w:t xml:space="preserve">Please review the Events </w:t>
      </w:r>
      <w:r w:rsidR="00084B3D" w:rsidRPr="00A96A44">
        <w:rPr>
          <w:color w:val="1D3592"/>
        </w:rPr>
        <w:t xml:space="preserve">Trust </w:t>
      </w:r>
      <w:r w:rsidRPr="00A96A44">
        <w:rPr>
          <w:color w:val="1D3592"/>
        </w:rPr>
        <w:t xml:space="preserve">Fund </w:t>
      </w:r>
      <w:r w:rsidR="00084B3D" w:rsidRPr="00A96A44">
        <w:rPr>
          <w:color w:val="1D3592"/>
        </w:rPr>
        <w:t xml:space="preserve">Guidelines </w:t>
      </w:r>
      <w:r w:rsidRPr="00A96A44">
        <w:rPr>
          <w:color w:val="1D3592"/>
        </w:rPr>
        <w:t>document and</w:t>
      </w:r>
      <w:r w:rsidR="00A96A44" w:rsidRPr="00A96A44">
        <w:rPr>
          <w:color w:val="1D3592"/>
        </w:rPr>
        <w:t xml:space="preserve"> </w:t>
      </w:r>
      <w:r w:rsidR="00CA7096" w:rsidRPr="00A96A44">
        <w:rPr>
          <w:color w:val="1D3592"/>
        </w:rPr>
        <w:t>applicable statutes and rules</w:t>
      </w:r>
      <w:r w:rsidRPr="00A96A44">
        <w:rPr>
          <w:color w:val="1D3592"/>
        </w:rPr>
        <w:t xml:space="preserve"> before </w:t>
      </w:r>
      <w:r w:rsidRPr="005A0242">
        <w:rPr>
          <w:color w:val="1D3592"/>
        </w:rPr>
        <w:t>submitting this application.</w:t>
      </w:r>
      <w:r w:rsidR="005A0242" w:rsidRPr="005A0242">
        <w:rPr>
          <w:color w:val="1D3592"/>
        </w:rPr>
        <w:t xml:space="preserve"> </w:t>
      </w:r>
      <w:r w:rsidRPr="005A0242">
        <w:rPr>
          <w:color w:val="1D3592"/>
        </w:rPr>
        <w:t xml:space="preserve">Links can be found </w:t>
      </w:r>
      <w:r w:rsidR="00953B48" w:rsidRPr="005A0242">
        <w:rPr>
          <w:color w:val="1D3592"/>
        </w:rPr>
        <w:t>at</w:t>
      </w:r>
      <w:r w:rsidR="00556F8A">
        <w:rPr>
          <w:color w:val="1D3592"/>
        </w:rPr>
        <w:t xml:space="preserve"> </w:t>
      </w:r>
      <w:hyperlink r:id="rId8" w:history="1">
        <w:r w:rsidR="008265CE" w:rsidRPr="008265CE">
          <w:rPr>
            <w:rStyle w:val="Hyperlink"/>
          </w:rPr>
          <w:t>https://gov.texas.gov/business/page/event-trust-funds-program</w:t>
        </w:r>
      </w:hyperlink>
      <w:r w:rsidR="00953B48" w:rsidRPr="005A0242">
        <w:rPr>
          <w:color w:val="1F497D"/>
        </w:rPr>
        <w:t>.</w:t>
      </w:r>
    </w:p>
    <w:p w14:paraId="4465BDDF" w14:textId="6298DA6F" w:rsidR="00A31281" w:rsidRPr="005A0242" w:rsidRDefault="00A31281" w:rsidP="006527A2">
      <w:pPr>
        <w:widowControl/>
        <w:tabs>
          <w:tab w:val="left" w:pos="720"/>
        </w:tabs>
        <w:spacing w:line="264" w:lineRule="auto"/>
        <w:jc w:val="center"/>
        <w:rPr>
          <w:color w:val="1D3592"/>
        </w:rPr>
      </w:pPr>
    </w:p>
    <w:p w14:paraId="188D9561" w14:textId="6A48E7C2" w:rsidR="00D91DF6" w:rsidRDefault="00E00FC6" w:rsidP="006527A2">
      <w:pPr>
        <w:widowControl/>
        <w:tabs>
          <w:tab w:val="left" w:pos="720"/>
        </w:tabs>
        <w:spacing w:line="264" w:lineRule="auto"/>
        <w:jc w:val="center"/>
        <w:rPr>
          <w:rFonts w:eastAsia="Calibri" w:cs="Calibri"/>
          <w:bCs/>
          <w:color w:val="1D3592"/>
        </w:rPr>
      </w:pPr>
      <w:r w:rsidRPr="005A0242">
        <w:rPr>
          <w:rFonts w:eastAsia="Calibri" w:cs="Calibri"/>
          <w:bCs/>
          <w:color w:val="1D3592"/>
        </w:rPr>
        <w:t>An application</w:t>
      </w:r>
      <w:r w:rsidR="00CA7096">
        <w:rPr>
          <w:rFonts w:eastAsia="Calibri" w:cs="Calibri"/>
          <w:bCs/>
          <w:color w:val="1D3592"/>
        </w:rPr>
        <w:t xml:space="preserve"> </w:t>
      </w:r>
      <w:r w:rsidR="00A96A44">
        <w:rPr>
          <w:rFonts w:eastAsia="Calibri" w:cs="Calibri"/>
          <w:bCs/>
          <w:color w:val="1D3592"/>
        </w:rPr>
        <w:t>is</w:t>
      </w:r>
      <w:r w:rsidRPr="005A0242">
        <w:rPr>
          <w:rFonts w:eastAsia="Calibri" w:cs="Calibri"/>
          <w:bCs/>
          <w:color w:val="1D3592"/>
        </w:rPr>
        <w:t xml:space="preserve"> not</w:t>
      </w:r>
      <w:r w:rsidR="006A0A1C" w:rsidRPr="005A0242">
        <w:rPr>
          <w:rFonts w:eastAsia="Calibri" w:cs="Calibri"/>
          <w:bCs/>
          <w:color w:val="1D3592"/>
        </w:rPr>
        <w:t xml:space="preserve"> </w:t>
      </w:r>
      <w:r w:rsidR="00A96A44">
        <w:rPr>
          <w:rFonts w:eastAsia="Calibri" w:cs="Calibri"/>
          <w:bCs/>
          <w:color w:val="1D3592"/>
        </w:rPr>
        <w:t>c</w:t>
      </w:r>
      <w:r w:rsidR="006A0A1C" w:rsidRPr="005A0242">
        <w:rPr>
          <w:rFonts w:eastAsia="Calibri" w:cs="Calibri"/>
          <w:bCs/>
          <w:color w:val="1D3592"/>
        </w:rPr>
        <w:t>omplete until all</w:t>
      </w:r>
      <w:r w:rsidR="00A96A44">
        <w:rPr>
          <w:rFonts w:eastAsia="Calibri" w:cs="Calibri"/>
          <w:bCs/>
          <w:color w:val="1D3592"/>
        </w:rPr>
        <w:t xml:space="preserve"> required</w:t>
      </w:r>
      <w:r w:rsidR="00CA7096">
        <w:rPr>
          <w:rFonts w:eastAsia="Calibri" w:cs="Calibri"/>
          <w:bCs/>
          <w:color w:val="1D3592"/>
        </w:rPr>
        <w:t xml:space="preserve"> </w:t>
      </w:r>
      <w:r w:rsidR="006A0A1C" w:rsidRPr="005A0242">
        <w:rPr>
          <w:rFonts w:eastAsia="Calibri" w:cs="Calibri"/>
          <w:bCs/>
          <w:color w:val="1D3592"/>
        </w:rPr>
        <w:t>documents are submitted, with the exception</w:t>
      </w:r>
      <w:r w:rsidR="00D91DF6">
        <w:rPr>
          <w:rFonts w:eastAsia="Calibri" w:cs="Calibri"/>
          <w:bCs/>
          <w:color w:val="1D3592"/>
        </w:rPr>
        <w:t xml:space="preserve"> of the Event Support Contract</w:t>
      </w:r>
      <w:r w:rsidR="00992E5B">
        <w:rPr>
          <w:rFonts w:eastAsia="Calibri" w:cs="Calibri"/>
          <w:bCs/>
          <w:color w:val="1D3592"/>
        </w:rPr>
        <w:t xml:space="preserve"> and the MERP required Human Trafficking Prevention Plan</w:t>
      </w:r>
      <w:r w:rsidR="00D91DF6">
        <w:rPr>
          <w:rFonts w:eastAsia="Calibri" w:cs="Calibri"/>
          <w:bCs/>
          <w:color w:val="1D3592"/>
        </w:rPr>
        <w:t xml:space="preserve">. </w:t>
      </w:r>
      <w:r w:rsidR="006A0A1C" w:rsidRPr="005A0242">
        <w:rPr>
          <w:rFonts w:eastAsia="Calibri" w:cs="Calibri"/>
          <w:bCs/>
          <w:color w:val="1D3592"/>
        </w:rPr>
        <w:t xml:space="preserve">See </w:t>
      </w:r>
      <w:r w:rsidRPr="005A0242">
        <w:rPr>
          <w:rFonts w:eastAsia="Calibri" w:cs="Calibri"/>
          <w:bCs/>
          <w:color w:val="1D3592"/>
        </w:rPr>
        <w:t xml:space="preserve">checklist </w:t>
      </w:r>
      <w:r w:rsidR="006D7B99">
        <w:rPr>
          <w:rFonts w:eastAsia="Calibri" w:cs="Calibri"/>
          <w:bCs/>
          <w:color w:val="1D3592"/>
        </w:rPr>
        <w:t>in Section 7</w:t>
      </w:r>
      <w:r w:rsidRPr="005A0242">
        <w:rPr>
          <w:rFonts w:eastAsia="Calibri" w:cs="Calibri"/>
          <w:bCs/>
          <w:color w:val="1D3592"/>
        </w:rPr>
        <w:t xml:space="preserve"> of </w:t>
      </w:r>
      <w:r w:rsidR="00953B48" w:rsidRPr="005A0242">
        <w:rPr>
          <w:rFonts w:eastAsia="Calibri" w:cs="Calibri"/>
          <w:bCs/>
          <w:color w:val="1D3592"/>
        </w:rPr>
        <w:t xml:space="preserve">the </w:t>
      </w:r>
      <w:r w:rsidR="006A0A1C" w:rsidRPr="005A0242">
        <w:rPr>
          <w:rFonts w:eastAsia="Calibri" w:cs="Calibri"/>
          <w:bCs/>
          <w:color w:val="1D3592"/>
        </w:rPr>
        <w:t>application for required documents</w:t>
      </w:r>
      <w:r w:rsidRPr="005A0242">
        <w:rPr>
          <w:rFonts w:eastAsia="Calibri" w:cs="Calibri"/>
          <w:bCs/>
          <w:color w:val="1D3592"/>
        </w:rPr>
        <w:t>.</w:t>
      </w:r>
      <w:r w:rsidR="005A0242" w:rsidRPr="005A0242">
        <w:rPr>
          <w:rFonts w:eastAsia="Calibri" w:cs="Calibri"/>
          <w:bCs/>
          <w:color w:val="1D3592"/>
        </w:rPr>
        <w:t xml:space="preserve"> </w:t>
      </w:r>
    </w:p>
    <w:p w14:paraId="794FE1B9" w14:textId="77777777" w:rsidR="00D91DF6" w:rsidRDefault="00D91DF6" w:rsidP="006527A2">
      <w:pPr>
        <w:widowControl/>
        <w:tabs>
          <w:tab w:val="left" w:pos="720"/>
        </w:tabs>
        <w:spacing w:line="264" w:lineRule="auto"/>
        <w:jc w:val="center"/>
        <w:rPr>
          <w:rFonts w:eastAsia="Calibri" w:cs="Calibri"/>
          <w:bCs/>
          <w:color w:val="1D3592"/>
        </w:rPr>
      </w:pPr>
    </w:p>
    <w:p w14:paraId="7572ADDF" w14:textId="0AA872D9" w:rsidR="00904997" w:rsidRPr="005A0242" w:rsidRDefault="00E00FC6" w:rsidP="006527A2">
      <w:pPr>
        <w:widowControl/>
        <w:tabs>
          <w:tab w:val="left" w:pos="720"/>
        </w:tabs>
        <w:spacing w:line="264" w:lineRule="auto"/>
        <w:jc w:val="center"/>
        <w:rPr>
          <w:rFonts w:eastAsia="Calibri" w:cs="Calibri"/>
          <w:bCs/>
          <w:color w:val="1D3592"/>
        </w:rPr>
      </w:pPr>
      <w:r w:rsidRPr="005A0242">
        <w:rPr>
          <w:rFonts w:eastAsia="Calibri" w:cs="Calibri"/>
          <w:bCs/>
          <w:color w:val="1D3592"/>
        </w:rPr>
        <w:t>Deadlines for submission are as follows</w:t>
      </w:r>
      <w:r w:rsidR="00904997" w:rsidRPr="005A0242">
        <w:rPr>
          <w:rFonts w:eastAsia="Calibri" w:cs="Calibri"/>
          <w:bCs/>
          <w:color w:val="1D3592"/>
        </w:rPr>
        <w:t>:</w:t>
      </w:r>
    </w:p>
    <w:p w14:paraId="279BE404" w14:textId="77777777" w:rsidR="00831662" w:rsidRDefault="00831662" w:rsidP="006527A2">
      <w:pPr>
        <w:widowControl/>
        <w:tabs>
          <w:tab w:val="left" w:pos="720"/>
        </w:tabs>
        <w:spacing w:line="264" w:lineRule="auto"/>
        <w:jc w:val="center"/>
        <w:rPr>
          <w:rFonts w:eastAsia="Calibri" w:cs="Calibri"/>
          <w:bCs/>
          <w:color w:val="1D3592"/>
        </w:rPr>
      </w:pPr>
    </w:p>
    <w:p w14:paraId="0B7772DE" w14:textId="3218CEF5" w:rsidR="00831662" w:rsidRDefault="00831662" w:rsidP="006527A2">
      <w:pPr>
        <w:widowControl/>
        <w:tabs>
          <w:tab w:val="left" w:pos="720"/>
        </w:tabs>
        <w:spacing w:line="264" w:lineRule="auto"/>
        <w:jc w:val="center"/>
        <w:rPr>
          <w:rFonts w:eastAsia="Calibri" w:cs="Calibri"/>
          <w:bCs/>
          <w:color w:val="1D3592"/>
        </w:rPr>
      </w:pPr>
      <w:r w:rsidRPr="005A0242">
        <w:rPr>
          <w:rFonts w:eastAsia="Calibri" w:cs="Calibri"/>
          <w:bCs/>
          <w:color w:val="1D3592"/>
        </w:rPr>
        <w:t xml:space="preserve">ETF &amp; MSRTF: </w:t>
      </w:r>
      <w:r w:rsidR="008265CE">
        <w:rPr>
          <w:rFonts w:eastAsia="Calibri" w:cs="Calibri"/>
          <w:bCs/>
          <w:color w:val="1D3592"/>
        </w:rPr>
        <w:t>N</w:t>
      </w:r>
      <w:r>
        <w:rPr>
          <w:rFonts w:eastAsia="Calibri" w:cs="Calibri"/>
          <w:bCs/>
          <w:color w:val="1D3592"/>
        </w:rPr>
        <w:t xml:space="preserve">o later than 120 </w:t>
      </w:r>
      <w:r w:rsidRPr="005A0242">
        <w:rPr>
          <w:rFonts w:eastAsia="Calibri" w:cs="Calibri"/>
          <w:bCs/>
          <w:color w:val="1D3592"/>
        </w:rPr>
        <w:t xml:space="preserve">days </w:t>
      </w:r>
      <w:r w:rsidRPr="008265CE">
        <w:rPr>
          <w:rFonts w:eastAsia="Calibri" w:cs="Calibri"/>
          <w:bCs/>
          <w:color w:val="1D3592"/>
        </w:rPr>
        <w:t>prior</w:t>
      </w:r>
      <w:r w:rsidRPr="005A0242">
        <w:rPr>
          <w:rFonts w:eastAsia="Calibri" w:cs="Calibri"/>
          <w:bCs/>
          <w:color w:val="1D3592"/>
        </w:rPr>
        <w:t xml:space="preserve"> to the</w:t>
      </w:r>
      <w:r w:rsidR="000009EF">
        <w:rPr>
          <w:rFonts w:eastAsia="Calibri" w:cs="Calibri"/>
          <w:bCs/>
          <w:color w:val="1D3592"/>
        </w:rPr>
        <w:t xml:space="preserve"> first day of the</w:t>
      </w:r>
      <w:r w:rsidRPr="005A0242">
        <w:rPr>
          <w:rFonts w:eastAsia="Calibri" w:cs="Calibri"/>
          <w:bCs/>
          <w:color w:val="1D3592"/>
        </w:rPr>
        <w:t xml:space="preserve"> event.</w:t>
      </w:r>
    </w:p>
    <w:p w14:paraId="36759BA5" w14:textId="77777777" w:rsidR="00831662" w:rsidRDefault="00831662" w:rsidP="006527A2">
      <w:pPr>
        <w:widowControl/>
        <w:tabs>
          <w:tab w:val="left" w:pos="720"/>
        </w:tabs>
        <w:spacing w:line="264" w:lineRule="auto"/>
        <w:jc w:val="center"/>
        <w:rPr>
          <w:rFonts w:eastAsia="Calibri" w:cs="Calibri"/>
          <w:bCs/>
          <w:color w:val="1D3592"/>
        </w:rPr>
      </w:pPr>
    </w:p>
    <w:p w14:paraId="4ED7B249" w14:textId="7CC86664" w:rsidR="008265CE" w:rsidRDefault="00904997" w:rsidP="006527A2">
      <w:pPr>
        <w:widowControl/>
        <w:tabs>
          <w:tab w:val="left" w:pos="720"/>
        </w:tabs>
        <w:spacing w:line="264" w:lineRule="auto"/>
        <w:jc w:val="center"/>
        <w:rPr>
          <w:rFonts w:eastAsia="Calibri" w:cs="Calibri"/>
          <w:bCs/>
          <w:color w:val="1D3592"/>
        </w:rPr>
      </w:pPr>
      <w:r w:rsidRPr="005A0242">
        <w:rPr>
          <w:rFonts w:eastAsia="Calibri" w:cs="Calibri"/>
          <w:bCs/>
          <w:color w:val="1D3592"/>
        </w:rPr>
        <w:t xml:space="preserve">MERP: </w:t>
      </w:r>
      <w:r w:rsidR="008265CE">
        <w:rPr>
          <w:rFonts w:eastAsia="Calibri" w:cs="Calibri"/>
          <w:bCs/>
          <w:color w:val="1D3592"/>
        </w:rPr>
        <w:t xml:space="preserve">No later than </w:t>
      </w:r>
      <w:r w:rsidRPr="005A0242">
        <w:rPr>
          <w:rFonts w:eastAsia="Calibri" w:cs="Calibri"/>
          <w:bCs/>
          <w:color w:val="1D3592"/>
        </w:rPr>
        <w:t>45 days prior to the</w:t>
      </w:r>
      <w:r w:rsidR="000009EF">
        <w:rPr>
          <w:rFonts w:eastAsia="Calibri" w:cs="Calibri"/>
          <w:bCs/>
          <w:color w:val="1D3592"/>
        </w:rPr>
        <w:t xml:space="preserve"> first day of the</w:t>
      </w:r>
      <w:r w:rsidRPr="005A0242">
        <w:rPr>
          <w:rFonts w:eastAsia="Calibri" w:cs="Calibri"/>
          <w:bCs/>
          <w:color w:val="1D3592"/>
        </w:rPr>
        <w:t xml:space="preserve"> event, but </w:t>
      </w:r>
      <w:r w:rsidR="008265CE">
        <w:rPr>
          <w:rFonts w:eastAsia="Calibri" w:cs="Calibri"/>
          <w:bCs/>
          <w:color w:val="1D3592"/>
        </w:rPr>
        <w:t>not earlier</w:t>
      </w:r>
      <w:r w:rsidRPr="005A0242">
        <w:rPr>
          <w:rFonts w:eastAsia="Calibri" w:cs="Calibri"/>
          <w:bCs/>
          <w:color w:val="1D3592"/>
        </w:rPr>
        <w:t xml:space="preserve"> than 1 year before the event.</w:t>
      </w:r>
      <w:r w:rsidR="006D14DA">
        <w:rPr>
          <w:rFonts w:eastAsia="Calibri" w:cs="Calibri"/>
          <w:bCs/>
          <w:color w:val="1D3592"/>
        </w:rPr>
        <w:t xml:space="preserve">  </w:t>
      </w:r>
    </w:p>
    <w:p w14:paraId="41F7AE77" w14:textId="68FB7F59" w:rsidR="00904997" w:rsidRPr="005A0242" w:rsidRDefault="006D14DA" w:rsidP="006527A2">
      <w:pPr>
        <w:widowControl/>
        <w:tabs>
          <w:tab w:val="left" w:pos="720"/>
        </w:tabs>
        <w:spacing w:line="264" w:lineRule="auto"/>
        <w:jc w:val="center"/>
        <w:rPr>
          <w:rFonts w:eastAsia="Calibri" w:cs="Calibri"/>
          <w:bCs/>
          <w:color w:val="1D3592"/>
        </w:rPr>
      </w:pPr>
      <w:r w:rsidRPr="006D14DA">
        <w:rPr>
          <w:rFonts w:eastAsia="Calibri" w:cs="Calibri"/>
          <w:bCs/>
          <w:color w:val="1D3592"/>
        </w:rPr>
        <w:t>No</w:t>
      </w:r>
      <w:r w:rsidR="00A05EE7">
        <w:rPr>
          <w:rFonts w:eastAsia="Calibri" w:cs="Calibri"/>
          <w:bCs/>
          <w:color w:val="1D3592"/>
        </w:rPr>
        <w:t>t</w:t>
      </w:r>
      <w:r w:rsidRPr="006D14DA">
        <w:rPr>
          <w:rFonts w:eastAsia="Calibri" w:cs="Calibri"/>
          <w:bCs/>
          <w:color w:val="1D3592"/>
        </w:rPr>
        <w:t xml:space="preserve"> later than the 30th day before the first day of the event, a site selection organization </w:t>
      </w:r>
      <w:r w:rsidR="008265CE">
        <w:rPr>
          <w:rFonts w:eastAsia="Calibri" w:cs="Calibri"/>
          <w:bCs/>
          <w:color w:val="1D3592"/>
        </w:rPr>
        <w:t xml:space="preserve">must </w:t>
      </w:r>
      <w:r w:rsidRPr="006D14DA">
        <w:rPr>
          <w:rFonts w:eastAsia="Calibri" w:cs="Calibri"/>
          <w:bCs/>
          <w:color w:val="1D3592"/>
        </w:rPr>
        <w:t>submit a plan to prevent the trafficking of persons in co</w:t>
      </w:r>
      <w:r w:rsidR="008265CE">
        <w:rPr>
          <w:rFonts w:eastAsia="Calibri" w:cs="Calibri"/>
          <w:bCs/>
          <w:color w:val="1D3592"/>
        </w:rPr>
        <w:t>nnection with the event to the Office of the A</w:t>
      </w:r>
      <w:r w:rsidRPr="006D14DA">
        <w:rPr>
          <w:rFonts w:eastAsia="Calibri" w:cs="Calibri"/>
          <w:bCs/>
          <w:color w:val="1D3592"/>
        </w:rPr>
        <w:t xml:space="preserve">ttorney </w:t>
      </w:r>
      <w:r w:rsidR="008265CE">
        <w:rPr>
          <w:rFonts w:eastAsia="Calibri" w:cs="Calibri"/>
          <w:bCs/>
          <w:color w:val="1D3592"/>
        </w:rPr>
        <w:t>G</w:t>
      </w:r>
      <w:r w:rsidRPr="006D14DA">
        <w:rPr>
          <w:rFonts w:eastAsia="Calibri" w:cs="Calibri"/>
          <w:bCs/>
          <w:color w:val="1D3592"/>
        </w:rPr>
        <w:t xml:space="preserve">eneral and the </w:t>
      </w:r>
      <w:r w:rsidR="008265CE">
        <w:rPr>
          <w:rFonts w:eastAsia="Calibri" w:cs="Calibri"/>
          <w:bCs/>
          <w:color w:val="1D3592"/>
        </w:rPr>
        <w:t>C</w:t>
      </w:r>
      <w:r w:rsidRPr="006D14DA">
        <w:rPr>
          <w:rFonts w:eastAsia="Calibri" w:cs="Calibri"/>
          <w:bCs/>
          <w:color w:val="1D3592"/>
        </w:rPr>
        <w:t>hief of the Texas Division of Emergency Management</w:t>
      </w:r>
      <w:r w:rsidR="00990E2A">
        <w:rPr>
          <w:rFonts w:eastAsia="Calibri" w:cs="Calibri"/>
          <w:bCs/>
          <w:color w:val="1D3592"/>
        </w:rPr>
        <w:t xml:space="preserve"> (see Guidelines document for </w:t>
      </w:r>
      <w:r w:rsidR="00570452">
        <w:rPr>
          <w:rFonts w:eastAsia="Calibri" w:cs="Calibri"/>
          <w:bCs/>
          <w:color w:val="1D3592"/>
        </w:rPr>
        <w:t xml:space="preserve">trafficking plan </w:t>
      </w:r>
      <w:r w:rsidR="00990E2A">
        <w:rPr>
          <w:rFonts w:eastAsia="Calibri" w:cs="Calibri"/>
          <w:bCs/>
          <w:color w:val="1D3592"/>
        </w:rPr>
        <w:t>submittal details)</w:t>
      </w:r>
      <w:r w:rsidRPr="006D14DA">
        <w:rPr>
          <w:rFonts w:eastAsia="Calibri" w:cs="Calibri"/>
          <w:bCs/>
          <w:color w:val="1D3592"/>
        </w:rPr>
        <w:t>.</w:t>
      </w:r>
      <w:r>
        <w:rPr>
          <w:rFonts w:eastAsia="Calibri" w:cs="Calibri"/>
          <w:bCs/>
          <w:color w:val="1D3592"/>
        </w:rPr>
        <w:t xml:space="preserve"> </w:t>
      </w:r>
    </w:p>
    <w:p w14:paraId="22872A7C" w14:textId="77777777" w:rsidR="00831662" w:rsidRDefault="00831662" w:rsidP="006527A2">
      <w:pPr>
        <w:pStyle w:val="Heading3"/>
        <w:widowControl/>
        <w:tabs>
          <w:tab w:val="left" w:pos="720"/>
        </w:tabs>
        <w:spacing w:line="264" w:lineRule="auto"/>
        <w:ind w:left="0" w:right="501"/>
        <w:contextualSpacing/>
        <w:jc w:val="center"/>
        <w:rPr>
          <w:rFonts w:asciiTheme="minorHAnsi" w:hAnsiTheme="minorHAnsi"/>
          <w:i/>
          <w:color w:val="1D3592"/>
          <w:sz w:val="22"/>
          <w:szCs w:val="22"/>
        </w:rPr>
      </w:pPr>
    </w:p>
    <w:p w14:paraId="66DE3C41" w14:textId="51019404" w:rsidR="00A44F71" w:rsidRPr="005A0242" w:rsidRDefault="00D63FF2" w:rsidP="006527A2">
      <w:pPr>
        <w:pStyle w:val="Heading3"/>
        <w:widowControl/>
        <w:tabs>
          <w:tab w:val="left" w:pos="720"/>
        </w:tabs>
        <w:spacing w:line="264" w:lineRule="auto"/>
        <w:ind w:left="0" w:right="501"/>
        <w:contextualSpacing/>
        <w:jc w:val="center"/>
        <w:rPr>
          <w:rFonts w:asciiTheme="minorHAnsi" w:hAnsiTheme="minorHAnsi"/>
          <w:b w:val="0"/>
          <w:bCs w:val="0"/>
          <w:i/>
          <w:color w:val="1D3592"/>
          <w:sz w:val="22"/>
          <w:szCs w:val="22"/>
        </w:rPr>
      </w:pPr>
      <w:r w:rsidRPr="005A0242">
        <w:rPr>
          <w:rFonts w:asciiTheme="minorHAnsi" w:hAnsiTheme="minorHAnsi"/>
          <w:i/>
          <w:color w:val="1D3592"/>
          <w:sz w:val="22"/>
          <w:szCs w:val="22"/>
        </w:rPr>
        <w:t>Please submit</w:t>
      </w:r>
      <w:r w:rsidR="00E00FC6" w:rsidRPr="005A0242">
        <w:rPr>
          <w:rFonts w:asciiTheme="minorHAnsi" w:hAnsiTheme="minorHAnsi"/>
          <w:i/>
          <w:color w:val="1D3592"/>
          <w:sz w:val="22"/>
          <w:szCs w:val="22"/>
        </w:rPr>
        <w:t xml:space="preserve"> </w:t>
      </w:r>
      <w:r w:rsidR="00E00FC6" w:rsidRPr="005A0242">
        <w:rPr>
          <w:rFonts w:asciiTheme="minorHAnsi" w:hAnsiTheme="minorHAnsi"/>
          <w:i/>
          <w:color w:val="1D3592"/>
          <w:sz w:val="22"/>
          <w:szCs w:val="22"/>
          <w:u w:val="single"/>
        </w:rPr>
        <w:t>all</w:t>
      </w:r>
      <w:r w:rsidR="00E00FC6" w:rsidRPr="005A0242">
        <w:rPr>
          <w:rFonts w:asciiTheme="minorHAnsi" w:hAnsiTheme="minorHAnsi"/>
          <w:i/>
          <w:color w:val="1D3592"/>
          <w:sz w:val="22"/>
          <w:szCs w:val="22"/>
        </w:rPr>
        <w:t xml:space="preserve"> documents</w:t>
      </w:r>
      <w:r w:rsidRPr="005A0242">
        <w:rPr>
          <w:rFonts w:asciiTheme="minorHAnsi" w:hAnsiTheme="minorHAnsi"/>
          <w:i/>
          <w:color w:val="1D3592"/>
          <w:sz w:val="22"/>
          <w:szCs w:val="22"/>
        </w:rPr>
        <w:t xml:space="preserve"> to</w:t>
      </w:r>
      <w:r w:rsidR="00EC27B9" w:rsidRPr="005A0242">
        <w:rPr>
          <w:rFonts w:asciiTheme="minorHAnsi" w:hAnsiTheme="minorHAnsi"/>
          <w:i/>
          <w:color w:val="1D3592"/>
          <w:sz w:val="22"/>
          <w:szCs w:val="22"/>
        </w:rPr>
        <w:t xml:space="preserve"> </w:t>
      </w:r>
      <w:hyperlink r:id="rId9" w:history="1">
        <w:r w:rsidR="00556F8A" w:rsidRPr="00E8348E">
          <w:rPr>
            <w:rStyle w:val="Hyperlink"/>
            <w:rFonts w:asciiTheme="minorHAnsi" w:hAnsiTheme="minorHAnsi"/>
            <w:i/>
            <w:sz w:val="22"/>
            <w:szCs w:val="22"/>
          </w:rPr>
          <w:t>eventsfund@gov.texas.gov</w:t>
        </w:r>
      </w:hyperlink>
      <w:r w:rsidR="00EC27B9" w:rsidRPr="005A0242">
        <w:rPr>
          <w:rFonts w:asciiTheme="minorHAnsi" w:hAnsiTheme="minorHAnsi"/>
          <w:i/>
          <w:color w:val="1D3592"/>
          <w:sz w:val="22"/>
          <w:szCs w:val="22"/>
        </w:rPr>
        <w:t>.</w:t>
      </w:r>
    </w:p>
    <w:p w14:paraId="280D8E2F" w14:textId="77777777" w:rsidR="007E3D56" w:rsidRPr="005A0242" w:rsidRDefault="007E3D56" w:rsidP="006527A2">
      <w:pPr>
        <w:widowControl/>
        <w:tabs>
          <w:tab w:val="left" w:pos="720"/>
        </w:tabs>
        <w:spacing w:line="264" w:lineRule="auto"/>
        <w:contextualSpacing/>
        <w:rPr>
          <w:rFonts w:eastAsia="Cambria" w:cs="Cambria"/>
          <w:b/>
          <w:bCs/>
        </w:rPr>
      </w:pPr>
    </w:p>
    <w:p w14:paraId="56809A81" w14:textId="13399507" w:rsidR="00A44F71" w:rsidRPr="005A0242" w:rsidRDefault="00E24CF2" w:rsidP="006527A2">
      <w:pPr>
        <w:widowControl/>
        <w:pBdr>
          <w:top w:val="single" w:sz="24" w:space="0" w:color="1D3592"/>
          <w:left w:val="single" w:sz="24" w:space="0" w:color="1D3592"/>
          <w:bottom w:val="single" w:sz="24" w:space="0" w:color="1D3592"/>
          <w:right w:val="single" w:sz="24" w:space="0" w:color="1D3592"/>
        </w:pBdr>
        <w:shd w:val="clear" w:color="auto" w:fill="1D3592"/>
        <w:spacing w:line="264" w:lineRule="auto"/>
        <w:contextualSpacing/>
        <w:outlineLvl w:val="0"/>
        <w:rPr>
          <w:rFonts w:ascii="Times New Roman" w:eastAsia="Times New Roman" w:hAnsi="Times New Roman" w:cs="Times New Roman"/>
          <w:smallCaps/>
          <w:color w:val="FFFFFF"/>
          <w:spacing w:val="15"/>
          <w:sz w:val="24"/>
          <w:szCs w:val="24"/>
        </w:rPr>
      </w:pPr>
      <w:r w:rsidRPr="005A0242">
        <w:rPr>
          <w:rFonts w:ascii="Times New Roman" w:eastAsia="Times New Roman" w:hAnsi="Times New Roman" w:cs="Times New Roman"/>
          <w:smallCaps/>
          <w:color w:val="FFFFFF"/>
          <w:spacing w:val="15"/>
          <w:sz w:val="24"/>
          <w:szCs w:val="24"/>
        </w:rPr>
        <w:t>Section 1: Endorsing Municipality or County</w:t>
      </w:r>
    </w:p>
    <w:tbl>
      <w:tblPr>
        <w:tblStyle w:val="TableGrid"/>
        <w:tblpPr w:leftFromText="187" w:rightFromText="187" w:vertAnchor="text" w:horzAnchor="margin" w:tblpX="36" w:tblpY="1"/>
        <w:tblW w:w="10681" w:type="dxa"/>
        <w:tblLook w:val="04A0" w:firstRow="1" w:lastRow="0" w:firstColumn="1" w:lastColumn="0" w:noHBand="0" w:noVBand="1"/>
      </w:tblPr>
      <w:tblGrid>
        <w:gridCol w:w="4798"/>
        <w:gridCol w:w="5883"/>
      </w:tblGrid>
      <w:tr w:rsidR="00E24CF2" w:rsidRPr="005A0242" w14:paraId="09527EEB" w14:textId="77777777" w:rsidTr="00914FF3">
        <w:trPr>
          <w:trHeight w:val="463"/>
        </w:trPr>
        <w:tc>
          <w:tcPr>
            <w:tcW w:w="4798" w:type="dxa"/>
            <w:vAlign w:val="center"/>
          </w:tcPr>
          <w:p w14:paraId="2EBAA4AC" w14:textId="7D52538F" w:rsidR="00E24CF2" w:rsidRPr="005A0242" w:rsidRDefault="00E24CF2" w:rsidP="006527A2">
            <w:pPr>
              <w:spacing w:line="264" w:lineRule="auto"/>
              <w:contextualSpacing/>
              <w:jc w:val="right"/>
              <w:rPr>
                <w:rFonts w:asciiTheme="minorHAnsi" w:hAnsiTheme="minorHAnsi"/>
                <w:sz w:val="22"/>
              </w:rPr>
            </w:pPr>
            <w:r w:rsidRPr="005A0242">
              <w:rPr>
                <w:rFonts w:asciiTheme="minorHAnsi" w:hAnsiTheme="minorHAnsi"/>
                <w:sz w:val="22"/>
              </w:rPr>
              <w:t>Name of Endorsing Municipality</w:t>
            </w:r>
            <w:r w:rsidR="007E3D56" w:rsidRPr="005A0242">
              <w:rPr>
                <w:rFonts w:asciiTheme="minorHAnsi" w:hAnsiTheme="minorHAnsi"/>
                <w:sz w:val="22"/>
              </w:rPr>
              <w:t xml:space="preserve"> </w:t>
            </w:r>
            <w:r w:rsidRPr="005A0242">
              <w:rPr>
                <w:rFonts w:asciiTheme="minorHAnsi" w:hAnsiTheme="minorHAnsi"/>
                <w:sz w:val="22"/>
              </w:rPr>
              <w:t>or County</w:t>
            </w:r>
            <w:r w:rsidR="00325FCA" w:rsidRPr="005A0242">
              <w:rPr>
                <w:rFonts w:asciiTheme="minorHAnsi" w:hAnsiTheme="minorHAnsi"/>
                <w:sz w:val="22"/>
              </w:rPr>
              <w:t>:</w:t>
            </w:r>
          </w:p>
        </w:tc>
        <w:tc>
          <w:tcPr>
            <w:tcW w:w="5883" w:type="dxa"/>
            <w:vAlign w:val="center"/>
          </w:tcPr>
          <w:p w14:paraId="494C25C9" w14:textId="3E71A5AE" w:rsidR="00E24CF2" w:rsidRPr="005A0242" w:rsidRDefault="007B7084" w:rsidP="006527A2">
            <w:p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sz w:val="22"/>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rPr>
              <w:fldChar w:fldCharType="end"/>
            </w:r>
          </w:p>
        </w:tc>
      </w:tr>
      <w:tr w:rsidR="00E24CF2" w:rsidRPr="005A0242" w14:paraId="7540A5FE" w14:textId="77777777" w:rsidTr="00914FF3">
        <w:trPr>
          <w:trHeight w:val="463"/>
        </w:trPr>
        <w:tc>
          <w:tcPr>
            <w:tcW w:w="4798" w:type="dxa"/>
            <w:vAlign w:val="center"/>
          </w:tcPr>
          <w:p w14:paraId="521F51E2" w14:textId="7E5E7E52" w:rsidR="00E24CF2" w:rsidRPr="005A0242" w:rsidRDefault="00325FCA" w:rsidP="006527A2">
            <w:pPr>
              <w:spacing w:line="264" w:lineRule="auto"/>
              <w:ind w:left="43"/>
              <w:contextualSpacing/>
              <w:jc w:val="right"/>
              <w:rPr>
                <w:rFonts w:asciiTheme="minorHAnsi" w:hAnsiTheme="minorHAnsi"/>
                <w:sz w:val="22"/>
              </w:rPr>
            </w:pPr>
            <w:r w:rsidRPr="005A0242">
              <w:rPr>
                <w:rFonts w:asciiTheme="minorHAnsi" w:hAnsiTheme="minorHAnsi"/>
                <w:sz w:val="22"/>
              </w:rPr>
              <w:t xml:space="preserve">Municipality or County Contact </w:t>
            </w:r>
            <w:r w:rsidR="0061628D" w:rsidRPr="005A0242">
              <w:rPr>
                <w:rFonts w:asciiTheme="minorHAnsi" w:hAnsiTheme="minorHAnsi"/>
                <w:sz w:val="22"/>
              </w:rPr>
              <w:t>Name</w:t>
            </w:r>
            <w:r w:rsidRPr="005A0242">
              <w:rPr>
                <w:rFonts w:asciiTheme="minorHAnsi" w:hAnsiTheme="minorHAnsi"/>
                <w:sz w:val="22"/>
              </w:rPr>
              <w:t>:</w:t>
            </w:r>
          </w:p>
        </w:tc>
        <w:tc>
          <w:tcPr>
            <w:tcW w:w="5883" w:type="dxa"/>
            <w:vAlign w:val="center"/>
          </w:tcPr>
          <w:p w14:paraId="169535E1" w14:textId="43510386" w:rsidR="00E24CF2" w:rsidRPr="005A0242" w:rsidRDefault="007B7084" w:rsidP="006527A2">
            <w:p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sz w:val="22"/>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rPr>
              <w:fldChar w:fldCharType="end"/>
            </w:r>
          </w:p>
        </w:tc>
      </w:tr>
      <w:tr w:rsidR="00325FCA" w:rsidRPr="005A0242" w14:paraId="11C9BC78" w14:textId="77777777" w:rsidTr="00914FF3">
        <w:trPr>
          <w:trHeight w:val="463"/>
        </w:trPr>
        <w:tc>
          <w:tcPr>
            <w:tcW w:w="4798" w:type="dxa"/>
            <w:vAlign w:val="center"/>
          </w:tcPr>
          <w:p w14:paraId="0FDF7B2E" w14:textId="1EBACFC3" w:rsidR="00325FCA" w:rsidRPr="005A0242" w:rsidRDefault="00325FCA" w:rsidP="006527A2">
            <w:pPr>
              <w:spacing w:line="264" w:lineRule="auto"/>
              <w:ind w:left="43"/>
              <w:contextualSpacing/>
              <w:jc w:val="right"/>
              <w:rPr>
                <w:rFonts w:asciiTheme="minorHAnsi" w:hAnsiTheme="minorHAnsi"/>
                <w:sz w:val="22"/>
              </w:rPr>
            </w:pPr>
            <w:r w:rsidRPr="005A0242">
              <w:rPr>
                <w:rFonts w:asciiTheme="minorHAnsi" w:hAnsiTheme="minorHAnsi"/>
                <w:sz w:val="22"/>
              </w:rPr>
              <w:t xml:space="preserve">Contact </w:t>
            </w:r>
            <w:r w:rsidR="00DE7B96" w:rsidRPr="005A0242">
              <w:rPr>
                <w:rFonts w:asciiTheme="minorHAnsi" w:hAnsiTheme="minorHAnsi"/>
                <w:sz w:val="22"/>
              </w:rPr>
              <w:t>T</w:t>
            </w:r>
            <w:r w:rsidRPr="005A0242">
              <w:rPr>
                <w:rFonts w:asciiTheme="minorHAnsi" w:hAnsiTheme="minorHAnsi"/>
                <w:sz w:val="22"/>
              </w:rPr>
              <w:t>itle:</w:t>
            </w:r>
          </w:p>
        </w:tc>
        <w:tc>
          <w:tcPr>
            <w:tcW w:w="5883" w:type="dxa"/>
            <w:vAlign w:val="center"/>
          </w:tcPr>
          <w:p w14:paraId="0B853EE0" w14:textId="69583E3A" w:rsidR="00325FCA" w:rsidRPr="005A0242" w:rsidRDefault="007B7084" w:rsidP="006527A2">
            <w:p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sz w:val="22"/>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rPr>
              <w:fldChar w:fldCharType="end"/>
            </w:r>
          </w:p>
        </w:tc>
      </w:tr>
      <w:tr w:rsidR="00E24CF2" w:rsidRPr="005A0242" w14:paraId="1A956FB8" w14:textId="77777777" w:rsidTr="00914FF3">
        <w:trPr>
          <w:trHeight w:val="463"/>
        </w:trPr>
        <w:tc>
          <w:tcPr>
            <w:tcW w:w="4798" w:type="dxa"/>
            <w:vAlign w:val="center"/>
          </w:tcPr>
          <w:p w14:paraId="4C2CF663" w14:textId="2C368152" w:rsidR="00E24CF2" w:rsidRPr="005A0242" w:rsidRDefault="00DE7B96" w:rsidP="006527A2">
            <w:pPr>
              <w:spacing w:line="264" w:lineRule="auto"/>
              <w:ind w:left="43"/>
              <w:contextualSpacing/>
              <w:jc w:val="right"/>
              <w:rPr>
                <w:rFonts w:asciiTheme="minorHAnsi" w:hAnsiTheme="minorHAnsi"/>
                <w:sz w:val="22"/>
              </w:rPr>
            </w:pPr>
            <w:r w:rsidRPr="005A0242">
              <w:rPr>
                <w:rFonts w:asciiTheme="minorHAnsi" w:hAnsiTheme="minorHAnsi"/>
                <w:sz w:val="22"/>
              </w:rPr>
              <w:t>Contact E</w:t>
            </w:r>
            <w:r w:rsidR="00325FCA" w:rsidRPr="005A0242">
              <w:rPr>
                <w:rFonts w:asciiTheme="minorHAnsi" w:hAnsiTheme="minorHAnsi"/>
                <w:sz w:val="22"/>
              </w:rPr>
              <w:t>mail:</w:t>
            </w:r>
          </w:p>
        </w:tc>
        <w:tc>
          <w:tcPr>
            <w:tcW w:w="5883" w:type="dxa"/>
            <w:vAlign w:val="center"/>
          </w:tcPr>
          <w:p w14:paraId="73F50A34" w14:textId="589A0588" w:rsidR="00E24CF2" w:rsidRPr="005A0242" w:rsidRDefault="007B7084" w:rsidP="006527A2">
            <w:p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sz w:val="22"/>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rPr>
              <w:fldChar w:fldCharType="end"/>
            </w:r>
          </w:p>
        </w:tc>
      </w:tr>
      <w:tr w:rsidR="00E24CF2" w:rsidRPr="005A0242" w14:paraId="7316E818" w14:textId="77777777" w:rsidTr="00914FF3">
        <w:trPr>
          <w:trHeight w:val="463"/>
        </w:trPr>
        <w:tc>
          <w:tcPr>
            <w:tcW w:w="4798" w:type="dxa"/>
            <w:vAlign w:val="center"/>
          </w:tcPr>
          <w:p w14:paraId="71EB9F03" w14:textId="21A29884" w:rsidR="00E24CF2" w:rsidRPr="005A0242" w:rsidRDefault="00325FCA" w:rsidP="006527A2">
            <w:pPr>
              <w:spacing w:line="264" w:lineRule="auto"/>
              <w:ind w:left="43"/>
              <w:contextualSpacing/>
              <w:jc w:val="right"/>
              <w:rPr>
                <w:rFonts w:asciiTheme="minorHAnsi" w:hAnsiTheme="minorHAnsi"/>
                <w:sz w:val="22"/>
              </w:rPr>
            </w:pPr>
            <w:r w:rsidRPr="005A0242">
              <w:rPr>
                <w:rFonts w:asciiTheme="minorHAnsi" w:hAnsiTheme="minorHAnsi"/>
                <w:sz w:val="22"/>
              </w:rPr>
              <w:t xml:space="preserve">Contact </w:t>
            </w:r>
            <w:r w:rsidR="00DE7B96" w:rsidRPr="005A0242">
              <w:rPr>
                <w:rFonts w:asciiTheme="minorHAnsi" w:hAnsiTheme="minorHAnsi"/>
                <w:sz w:val="22"/>
              </w:rPr>
              <w:t>P</w:t>
            </w:r>
            <w:r w:rsidRPr="005A0242">
              <w:rPr>
                <w:rFonts w:asciiTheme="minorHAnsi" w:hAnsiTheme="minorHAnsi"/>
                <w:sz w:val="22"/>
              </w:rPr>
              <w:t xml:space="preserve">hone </w:t>
            </w:r>
            <w:r w:rsidR="00DE7B96" w:rsidRPr="005A0242">
              <w:rPr>
                <w:rFonts w:asciiTheme="minorHAnsi" w:hAnsiTheme="minorHAnsi"/>
                <w:sz w:val="22"/>
              </w:rPr>
              <w:t>N</w:t>
            </w:r>
            <w:r w:rsidRPr="005A0242">
              <w:rPr>
                <w:rFonts w:asciiTheme="minorHAnsi" w:hAnsiTheme="minorHAnsi"/>
                <w:sz w:val="22"/>
              </w:rPr>
              <w:t>umber:</w:t>
            </w:r>
          </w:p>
        </w:tc>
        <w:tc>
          <w:tcPr>
            <w:tcW w:w="5883" w:type="dxa"/>
            <w:vAlign w:val="center"/>
          </w:tcPr>
          <w:p w14:paraId="774026A1" w14:textId="491FB375" w:rsidR="00E24CF2" w:rsidRPr="005A0242" w:rsidRDefault="007B7084" w:rsidP="006527A2">
            <w:p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sz w:val="22"/>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rPr>
              <w:fldChar w:fldCharType="end"/>
            </w:r>
          </w:p>
        </w:tc>
      </w:tr>
    </w:tbl>
    <w:p w14:paraId="41CE3D08" w14:textId="1240E7B3" w:rsidR="00163275" w:rsidRPr="005A0242" w:rsidRDefault="00163275" w:rsidP="006527A2">
      <w:pPr>
        <w:widowControl/>
        <w:tabs>
          <w:tab w:val="left" w:pos="720"/>
        </w:tabs>
        <w:spacing w:line="264" w:lineRule="auto"/>
        <w:contextualSpacing/>
        <w:jc w:val="both"/>
        <w:rPr>
          <w:rFonts w:eastAsia="Cambria" w:cs="Cambria"/>
          <w:b/>
          <w:bCs/>
        </w:rPr>
      </w:pPr>
    </w:p>
    <w:p w14:paraId="3C352423" w14:textId="52B5A7AC" w:rsidR="0025385E" w:rsidRPr="005A0242" w:rsidRDefault="00D27DAB" w:rsidP="006527A2">
      <w:pPr>
        <w:pStyle w:val="BodyText"/>
        <w:widowControl/>
        <w:numPr>
          <w:ilvl w:val="0"/>
          <w:numId w:val="9"/>
        </w:numPr>
        <w:tabs>
          <w:tab w:val="left" w:pos="720"/>
        </w:tabs>
        <w:spacing w:line="264" w:lineRule="auto"/>
        <w:contextualSpacing/>
        <w:jc w:val="both"/>
        <w:rPr>
          <w:rFonts w:asciiTheme="minorHAnsi" w:hAnsiTheme="minorHAnsi"/>
          <w:sz w:val="22"/>
          <w:szCs w:val="22"/>
        </w:rPr>
      </w:pPr>
      <w:r w:rsidRPr="005A0242">
        <w:rPr>
          <w:rFonts w:asciiTheme="minorHAnsi" w:hAnsiTheme="minorHAnsi"/>
          <w:color w:val="231F20"/>
          <w:sz w:val="22"/>
          <w:szCs w:val="22"/>
        </w:rPr>
        <w:t>Has the e</w:t>
      </w:r>
      <w:r w:rsidR="00D63FF2" w:rsidRPr="005A0242">
        <w:rPr>
          <w:rFonts w:asciiTheme="minorHAnsi" w:hAnsiTheme="minorHAnsi"/>
          <w:color w:val="231F20"/>
          <w:sz w:val="22"/>
          <w:szCs w:val="22"/>
        </w:rPr>
        <w:t xml:space="preserve">ndorsing </w:t>
      </w:r>
      <w:r w:rsidRPr="005A0242">
        <w:rPr>
          <w:rFonts w:asciiTheme="minorHAnsi" w:hAnsiTheme="minorHAnsi"/>
          <w:color w:val="231F20"/>
          <w:sz w:val="22"/>
          <w:szCs w:val="22"/>
        </w:rPr>
        <w:t>m</w:t>
      </w:r>
      <w:r w:rsidR="0025385E" w:rsidRPr="005A0242">
        <w:rPr>
          <w:rFonts w:asciiTheme="minorHAnsi" w:hAnsiTheme="minorHAnsi"/>
          <w:color w:val="231F20"/>
          <w:sz w:val="22"/>
          <w:szCs w:val="22"/>
        </w:rPr>
        <w:t>unicipality</w:t>
      </w:r>
      <w:r w:rsidR="00D63FF2" w:rsidRPr="005A0242">
        <w:rPr>
          <w:rFonts w:asciiTheme="minorHAnsi" w:hAnsiTheme="minorHAnsi"/>
          <w:color w:val="231F20"/>
          <w:sz w:val="22"/>
          <w:szCs w:val="22"/>
        </w:rPr>
        <w:t xml:space="preserve"> or </w:t>
      </w:r>
      <w:r w:rsidRPr="005A0242">
        <w:rPr>
          <w:rFonts w:asciiTheme="minorHAnsi" w:hAnsiTheme="minorHAnsi"/>
          <w:color w:val="231F20"/>
          <w:sz w:val="22"/>
          <w:szCs w:val="22"/>
        </w:rPr>
        <w:t>c</w:t>
      </w:r>
      <w:r w:rsidR="00D63FF2" w:rsidRPr="005A0242">
        <w:rPr>
          <w:rFonts w:asciiTheme="minorHAnsi" w:hAnsiTheme="minorHAnsi"/>
          <w:color w:val="231F20"/>
          <w:sz w:val="22"/>
          <w:szCs w:val="22"/>
        </w:rPr>
        <w:t>ounty reviewed the event and found that it meets all eligibility</w:t>
      </w:r>
      <w:r w:rsidR="0025385E" w:rsidRPr="005A0242">
        <w:rPr>
          <w:rFonts w:asciiTheme="minorHAnsi" w:hAnsiTheme="minorHAnsi"/>
          <w:sz w:val="22"/>
          <w:szCs w:val="22"/>
        </w:rPr>
        <w:t xml:space="preserve"> r</w:t>
      </w:r>
      <w:r w:rsidR="00D63FF2" w:rsidRPr="005A0242">
        <w:rPr>
          <w:rFonts w:asciiTheme="minorHAnsi" w:hAnsiTheme="minorHAnsi"/>
          <w:color w:val="231F20"/>
          <w:sz w:val="22"/>
          <w:szCs w:val="22"/>
        </w:rPr>
        <w:t>equirements</w:t>
      </w:r>
      <w:r w:rsidR="006F2FA0" w:rsidRPr="005A0242">
        <w:rPr>
          <w:rFonts w:asciiTheme="minorHAnsi" w:hAnsiTheme="minorHAnsi"/>
          <w:color w:val="231F20"/>
          <w:sz w:val="22"/>
          <w:szCs w:val="22"/>
        </w:rPr>
        <w:t xml:space="preserve"> </w:t>
      </w:r>
      <w:r w:rsidR="00D63FF2" w:rsidRPr="005A0242">
        <w:rPr>
          <w:rFonts w:asciiTheme="minorHAnsi" w:hAnsiTheme="minorHAnsi"/>
          <w:color w:val="231F20"/>
          <w:sz w:val="22"/>
          <w:szCs w:val="22"/>
        </w:rPr>
        <w:t xml:space="preserve">as listed in </w:t>
      </w:r>
      <w:r w:rsidR="00E755F1">
        <w:rPr>
          <w:rFonts w:asciiTheme="minorHAnsi" w:hAnsiTheme="minorHAnsi"/>
          <w:color w:val="231F20"/>
          <w:sz w:val="22"/>
          <w:szCs w:val="22"/>
        </w:rPr>
        <w:t>Texas Government Code Chapter 478. Major Events Reimbursement Program</w:t>
      </w:r>
      <w:r w:rsidR="006B73EB">
        <w:rPr>
          <w:rFonts w:asciiTheme="minorHAnsi" w:hAnsiTheme="minorHAnsi"/>
          <w:color w:val="231F20"/>
          <w:sz w:val="22"/>
          <w:szCs w:val="22"/>
        </w:rPr>
        <w:t>, Chapter 479. Motor Sports Racing Trust Fund,</w:t>
      </w:r>
      <w:r w:rsidR="00E755F1">
        <w:rPr>
          <w:rFonts w:asciiTheme="minorHAnsi" w:hAnsiTheme="minorHAnsi"/>
          <w:color w:val="231F20"/>
          <w:sz w:val="22"/>
          <w:szCs w:val="22"/>
        </w:rPr>
        <w:t xml:space="preserve"> or Chapter 480. Events Trust Fund</w:t>
      </w:r>
      <w:r w:rsidR="00D63FF2" w:rsidRPr="005A0242">
        <w:rPr>
          <w:rFonts w:asciiTheme="minorHAnsi" w:hAnsiTheme="minorHAnsi"/>
          <w:color w:val="231F20"/>
          <w:sz w:val="22"/>
          <w:szCs w:val="22"/>
        </w:rPr>
        <w:t>?</w:t>
      </w:r>
      <w:r w:rsidR="00D63FF2" w:rsidRPr="005A0242">
        <w:rPr>
          <w:rFonts w:asciiTheme="minorHAnsi" w:hAnsiTheme="minorHAnsi"/>
          <w:color w:val="231F20"/>
          <w:sz w:val="22"/>
          <w:szCs w:val="22"/>
        </w:rPr>
        <w:tab/>
      </w:r>
    </w:p>
    <w:p w14:paraId="7A1B349F" w14:textId="1AC7197F" w:rsidR="00325FCA" w:rsidRPr="005A0242" w:rsidRDefault="00232DFD" w:rsidP="006527A2">
      <w:pPr>
        <w:widowControl/>
        <w:spacing w:line="264" w:lineRule="auto"/>
        <w:contextualSpacing/>
        <w:rPr>
          <w:rFonts w:ascii="Times New Roman" w:hAnsi="Times New Roman"/>
          <w:b/>
        </w:rPr>
      </w:pPr>
      <w:r w:rsidRPr="005A0242">
        <w:rPr>
          <w:rFonts w:eastAsia="Wingdings" w:cs="Wingdings"/>
          <w:color w:val="231F20"/>
        </w:rPr>
        <w:tab/>
      </w:r>
      <w:r w:rsidR="00325FCA" w:rsidRPr="005A0242">
        <w:rPr>
          <w:rFonts w:ascii="Times New Roman" w:hAnsi="Times New Roman"/>
          <w:b/>
        </w:rPr>
        <w:t xml:space="preserve">Yes </w:t>
      </w:r>
      <w:r w:rsidR="00325FCA" w:rsidRPr="005A0242">
        <w:rPr>
          <w:rFonts w:ascii="Times New Roman" w:hAnsi="Times New Roman"/>
          <w:b/>
        </w:rPr>
        <w:fldChar w:fldCharType="begin">
          <w:ffData>
            <w:name w:val="Check51"/>
            <w:enabled/>
            <w:calcOnExit w:val="0"/>
            <w:checkBox>
              <w:sizeAuto/>
              <w:default w:val="0"/>
            </w:checkBox>
          </w:ffData>
        </w:fldChar>
      </w:r>
      <w:bookmarkStart w:id="0" w:name="Check51"/>
      <w:r w:rsidR="00325FCA" w:rsidRPr="005A0242">
        <w:rPr>
          <w:rFonts w:ascii="Times New Roman" w:hAnsi="Times New Roman"/>
          <w:b/>
        </w:rPr>
        <w:instrText xml:space="preserve"> FORMCHECKBOX </w:instrText>
      </w:r>
      <w:r w:rsidR="00852966">
        <w:rPr>
          <w:rFonts w:ascii="Times New Roman" w:hAnsi="Times New Roman"/>
          <w:b/>
        </w:rPr>
      </w:r>
      <w:r w:rsidR="00852966">
        <w:rPr>
          <w:rFonts w:ascii="Times New Roman" w:hAnsi="Times New Roman"/>
          <w:b/>
        </w:rPr>
        <w:fldChar w:fldCharType="separate"/>
      </w:r>
      <w:r w:rsidR="00325FCA" w:rsidRPr="005A0242">
        <w:rPr>
          <w:rFonts w:ascii="Times New Roman" w:hAnsi="Times New Roman"/>
          <w:b/>
        </w:rPr>
        <w:fldChar w:fldCharType="end"/>
      </w:r>
      <w:bookmarkEnd w:id="0"/>
      <w:r w:rsidR="00C153E3">
        <w:rPr>
          <w:rFonts w:ascii="Times New Roman" w:hAnsi="Times New Roman"/>
          <w:b/>
        </w:rPr>
        <w:t xml:space="preserve">  </w:t>
      </w:r>
      <w:r w:rsidR="00325FCA" w:rsidRPr="005A0242">
        <w:rPr>
          <w:rFonts w:ascii="Times New Roman" w:hAnsi="Times New Roman"/>
          <w:b/>
        </w:rPr>
        <w:t xml:space="preserve">No </w:t>
      </w:r>
      <w:r w:rsidR="00325FCA" w:rsidRPr="005A0242">
        <w:rPr>
          <w:rFonts w:ascii="Times New Roman" w:hAnsi="Times New Roman"/>
          <w:b/>
        </w:rPr>
        <w:fldChar w:fldCharType="begin">
          <w:ffData>
            <w:name w:val="Check52"/>
            <w:enabled/>
            <w:calcOnExit w:val="0"/>
            <w:checkBox>
              <w:sizeAuto/>
              <w:default w:val="0"/>
            </w:checkBox>
          </w:ffData>
        </w:fldChar>
      </w:r>
      <w:bookmarkStart w:id="1" w:name="Check52"/>
      <w:r w:rsidR="00325FCA" w:rsidRPr="005A0242">
        <w:rPr>
          <w:rFonts w:ascii="Times New Roman" w:hAnsi="Times New Roman"/>
          <w:b/>
        </w:rPr>
        <w:instrText xml:space="preserve"> FORMCHECKBOX </w:instrText>
      </w:r>
      <w:r w:rsidR="00852966">
        <w:rPr>
          <w:rFonts w:ascii="Times New Roman" w:hAnsi="Times New Roman"/>
          <w:b/>
        </w:rPr>
      </w:r>
      <w:r w:rsidR="00852966">
        <w:rPr>
          <w:rFonts w:ascii="Times New Roman" w:hAnsi="Times New Roman"/>
          <w:b/>
        </w:rPr>
        <w:fldChar w:fldCharType="separate"/>
      </w:r>
      <w:r w:rsidR="00325FCA" w:rsidRPr="005A0242">
        <w:rPr>
          <w:rFonts w:ascii="Times New Roman" w:hAnsi="Times New Roman"/>
          <w:b/>
        </w:rPr>
        <w:fldChar w:fldCharType="end"/>
      </w:r>
      <w:bookmarkEnd w:id="1"/>
    </w:p>
    <w:p w14:paraId="62122CA1" w14:textId="77777777" w:rsidR="00232DFD" w:rsidRPr="005A0242" w:rsidRDefault="00232DFD" w:rsidP="006527A2">
      <w:pPr>
        <w:widowControl/>
        <w:spacing w:line="264" w:lineRule="auto"/>
        <w:contextualSpacing/>
        <w:rPr>
          <w:rFonts w:ascii="Times New Roman" w:hAnsi="Times New Roman"/>
          <w:b/>
        </w:rPr>
      </w:pPr>
    </w:p>
    <w:p w14:paraId="7E5CEABB" w14:textId="2C654B8F" w:rsidR="0025385E" w:rsidRPr="005A0242" w:rsidRDefault="00480345" w:rsidP="006527A2">
      <w:pPr>
        <w:pStyle w:val="BodyText"/>
        <w:widowControl/>
        <w:numPr>
          <w:ilvl w:val="0"/>
          <w:numId w:val="9"/>
        </w:numPr>
        <w:tabs>
          <w:tab w:val="left" w:pos="720"/>
        </w:tabs>
        <w:spacing w:line="264" w:lineRule="auto"/>
        <w:contextualSpacing/>
        <w:jc w:val="both"/>
        <w:rPr>
          <w:rFonts w:asciiTheme="minorHAnsi" w:hAnsiTheme="minorHAnsi"/>
          <w:color w:val="231F20"/>
          <w:sz w:val="22"/>
          <w:szCs w:val="22"/>
        </w:rPr>
      </w:pPr>
      <w:r w:rsidRPr="005A0242">
        <w:rPr>
          <w:rFonts w:asciiTheme="minorHAnsi" w:hAnsiTheme="minorHAnsi"/>
          <w:color w:val="231F20"/>
          <w:sz w:val="22"/>
          <w:szCs w:val="22"/>
        </w:rPr>
        <w:t>Has the e</w:t>
      </w:r>
      <w:r w:rsidR="00D63FF2" w:rsidRPr="005A0242">
        <w:rPr>
          <w:rFonts w:asciiTheme="minorHAnsi" w:hAnsiTheme="minorHAnsi"/>
          <w:color w:val="231F20"/>
          <w:sz w:val="22"/>
          <w:szCs w:val="22"/>
        </w:rPr>
        <w:t xml:space="preserve">ndorsing </w:t>
      </w:r>
      <w:r w:rsidRPr="005A0242">
        <w:rPr>
          <w:rFonts w:asciiTheme="minorHAnsi" w:hAnsiTheme="minorHAnsi"/>
          <w:color w:val="231F20"/>
          <w:sz w:val="22"/>
          <w:szCs w:val="22"/>
        </w:rPr>
        <w:t>m</w:t>
      </w:r>
      <w:r w:rsidR="007E3D56" w:rsidRPr="005A0242">
        <w:rPr>
          <w:rFonts w:asciiTheme="minorHAnsi" w:hAnsiTheme="minorHAnsi"/>
          <w:color w:val="231F20"/>
          <w:sz w:val="22"/>
          <w:szCs w:val="22"/>
        </w:rPr>
        <w:t>unicipality</w:t>
      </w:r>
      <w:r w:rsidRPr="005A0242">
        <w:rPr>
          <w:rFonts w:asciiTheme="minorHAnsi" w:hAnsiTheme="minorHAnsi"/>
          <w:color w:val="231F20"/>
          <w:sz w:val="22"/>
          <w:szCs w:val="22"/>
        </w:rPr>
        <w:t xml:space="preserve"> or c</w:t>
      </w:r>
      <w:r w:rsidR="00D63FF2" w:rsidRPr="005A0242">
        <w:rPr>
          <w:rFonts w:asciiTheme="minorHAnsi" w:hAnsiTheme="minorHAnsi"/>
          <w:color w:val="231F20"/>
          <w:sz w:val="22"/>
          <w:szCs w:val="22"/>
        </w:rPr>
        <w:t>ounty determined that it will contribute local funding (“local match”)</w:t>
      </w:r>
      <w:r w:rsidR="0025385E" w:rsidRPr="005A0242">
        <w:rPr>
          <w:rFonts w:asciiTheme="minorHAnsi" w:hAnsiTheme="minorHAnsi"/>
          <w:sz w:val="22"/>
          <w:szCs w:val="22"/>
        </w:rPr>
        <w:t xml:space="preserve"> </w:t>
      </w:r>
      <w:r w:rsidR="00D63FF2" w:rsidRPr="005A0242">
        <w:rPr>
          <w:rFonts w:asciiTheme="minorHAnsi" w:hAnsiTheme="minorHAnsi"/>
          <w:color w:val="231F20"/>
          <w:sz w:val="22"/>
          <w:szCs w:val="22"/>
        </w:rPr>
        <w:t>to the Event Trust Fund, if established?</w:t>
      </w:r>
    </w:p>
    <w:p w14:paraId="542A0D07" w14:textId="5A0EDC59" w:rsidR="00D20088" w:rsidRPr="005A0242" w:rsidRDefault="00D20088" w:rsidP="006527A2">
      <w:pPr>
        <w:widowControl/>
        <w:spacing w:line="264" w:lineRule="auto"/>
        <w:ind w:firstLine="720"/>
        <w:contextualSpacing/>
        <w:rPr>
          <w:rFonts w:ascii="Times New Roman" w:hAnsi="Times New Roman"/>
          <w:b/>
        </w:rPr>
      </w:pPr>
      <w:r w:rsidRPr="005A0242">
        <w:rPr>
          <w:rFonts w:ascii="Times New Roman" w:hAnsi="Times New Roman"/>
          <w:b/>
        </w:rPr>
        <w:t xml:space="preserve">Yes </w:t>
      </w:r>
      <w:r w:rsidRPr="005A0242">
        <w:rPr>
          <w:rFonts w:ascii="Times New Roman" w:hAnsi="Times New Roman"/>
          <w:b/>
        </w:rPr>
        <w:fldChar w:fldCharType="begin">
          <w:ffData>
            <w:name w:val="Check51"/>
            <w:enabled/>
            <w:calcOnExit w:val="0"/>
            <w:checkBox>
              <w:sizeAuto/>
              <w:default w:val="0"/>
            </w:checkBox>
          </w:ffData>
        </w:fldChar>
      </w:r>
      <w:r w:rsidRPr="005A0242">
        <w:rPr>
          <w:rFonts w:ascii="Times New Roman" w:hAnsi="Times New Roman"/>
          <w:b/>
        </w:rPr>
        <w:instrText xml:space="preserve"> FORMCHECKBOX </w:instrText>
      </w:r>
      <w:r w:rsidR="00852966">
        <w:rPr>
          <w:rFonts w:ascii="Times New Roman" w:hAnsi="Times New Roman"/>
          <w:b/>
        </w:rPr>
      </w:r>
      <w:r w:rsidR="00852966">
        <w:rPr>
          <w:rFonts w:ascii="Times New Roman" w:hAnsi="Times New Roman"/>
          <w:b/>
        </w:rPr>
        <w:fldChar w:fldCharType="separate"/>
      </w:r>
      <w:r w:rsidRPr="005A0242">
        <w:rPr>
          <w:rFonts w:ascii="Times New Roman" w:hAnsi="Times New Roman"/>
          <w:b/>
        </w:rPr>
        <w:fldChar w:fldCharType="end"/>
      </w:r>
      <w:r w:rsidR="00C153E3">
        <w:rPr>
          <w:rFonts w:ascii="Times New Roman" w:hAnsi="Times New Roman"/>
          <w:b/>
        </w:rPr>
        <w:t xml:space="preserve">  </w:t>
      </w:r>
      <w:r w:rsidRPr="005A0242">
        <w:rPr>
          <w:rFonts w:ascii="Times New Roman" w:hAnsi="Times New Roman"/>
          <w:b/>
        </w:rPr>
        <w:t xml:space="preserve">No </w:t>
      </w:r>
      <w:r w:rsidRPr="005A0242">
        <w:rPr>
          <w:rFonts w:ascii="Times New Roman" w:hAnsi="Times New Roman"/>
          <w:b/>
        </w:rPr>
        <w:fldChar w:fldCharType="begin">
          <w:ffData>
            <w:name w:val="Check52"/>
            <w:enabled/>
            <w:calcOnExit w:val="0"/>
            <w:checkBox>
              <w:sizeAuto/>
              <w:default w:val="0"/>
            </w:checkBox>
          </w:ffData>
        </w:fldChar>
      </w:r>
      <w:r w:rsidRPr="005A0242">
        <w:rPr>
          <w:rFonts w:ascii="Times New Roman" w:hAnsi="Times New Roman"/>
          <w:b/>
        </w:rPr>
        <w:instrText xml:space="preserve"> FORMCHECKBOX </w:instrText>
      </w:r>
      <w:r w:rsidR="00852966">
        <w:rPr>
          <w:rFonts w:ascii="Times New Roman" w:hAnsi="Times New Roman"/>
          <w:b/>
        </w:rPr>
      </w:r>
      <w:r w:rsidR="00852966">
        <w:rPr>
          <w:rFonts w:ascii="Times New Roman" w:hAnsi="Times New Roman"/>
          <w:b/>
        </w:rPr>
        <w:fldChar w:fldCharType="separate"/>
      </w:r>
      <w:r w:rsidRPr="005A0242">
        <w:rPr>
          <w:rFonts w:ascii="Times New Roman" w:hAnsi="Times New Roman"/>
          <w:b/>
        </w:rPr>
        <w:fldChar w:fldCharType="end"/>
      </w:r>
    </w:p>
    <w:p w14:paraId="742C5044" w14:textId="77777777" w:rsidR="00232DFD" w:rsidRPr="005A0242" w:rsidRDefault="00232DFD" w:rsidP="006527A2">
      <w:pPr>
        <w:widowControl/>
        <w:spacing w:line="264" w:lineRule="auto"/>
        <w:ind w:firstLine="720"/>
        <w:contextualSpacing/>
        <w:rPr>
          <w:rFonts w:ascii="Times New Roman" w:hAnsi="Times New Roman"/>
          <w:b/>
        </w:rPr>
      </w:pPr>
    </w:p>
    <w:p w14:paraId="7FFFDF55" w14:textId="0117AEF2" w:rsidR="00D20088" w:rsidRPr="005A0242" w:rsidRDefault="00D20088" w:rsidP="006527A2">
      <w:pPr>
        <w:pStyle w:val="Heading1"/>
      </w:pPr>
      <w:r w:rsidRPr="005A0242">
        <w:t>Section 2: Local Organizing Committee</w:t>
      </w:r>
    </w:p>
    <w:p w14:paraId="63104972" w14:textId="77777777" w:rsidR="00232DFD" w:rsidRPr="005A0242" w:rsidRDefault="00232DFD" w:rsidP="006527A2">
      <w:pPr>
        <w:pStyle w:val="TableParagraph"/>
        <w:widowControl/>
        <w:tabs>
          <w:tab w:val="left" w:pos="0"/>
        </w:tabs>
        <w:spacing w:line="264" w:lineRule="auto"/>
        <w:ind w:left="720" w:right="355"/>
        <w:contextualSpacing/>
        <w:jc w:val="both"/>
        <w:rPr>
          <w:color w:val="231F20"/>
        </w:rPr>
      </w:pPr>
    </w:p>
    <w:p w14:paraId="77F64813" w14:textId="7A110D0A" w:rsidR="009728C8" w:rsidRPr="005A0242" w:rsidRDefault="009728C8" w:rsidP="006527A2">
      <w:pPr>
        <w:pStyle w:val="TableParagraph"/>
        <w:widowControl/>
        <w:numPr>
          <w:ilvl w:val="0"/>
          <w:numId w:val="10"/>
        </w:numPr>
        <w:tabs>
          <w:tab w:val="left" w:pos="0"/>
        </w:tabs>
        <w:spacing w:line="264" w:lineRule="auto"/>
        <w:ind w:right="355"/>
        <w:contextualSpacing/>
        <w:jc w:val="both"/>
        <w:rPr>
          <w:color w:val="231F20"/>
        </w:rPr>
      </w:pPr>
      <w:r w:rsidRPr="005A0242">
        <w:rPr>
          <w:color w:val="231F20"/>
        </w:rPr>
        <w:t xml:space="preserve">Has the </w:t>
      </w:r>
      <w:r w:rsidR="00E14032" w:rsidRPr="005A0242">
        <w:rPr>
          <w:color w:val="231F20"/>
        </w:rPr>
        <w:t>m</w:t>
      </w:r>
      <w:r w:rsidR="007E3D56" w:rsidRPr="005A0242">
        <w:rPr>
          <w:color w:val="231F20"/>
        </w:rPr>
        <w:t>unicipality</w:t>
      </w:r>
      <w:r w:rsidR="00E14032" w:rsidRPr="005A0242">
        <w:rPr>
          <w:color w:val="231F20"/>
        </w:rPr>
        <w:t xml:space="preserve"> or c</w:t>
      </w:r>
      <w:r w:rsidRPr="005A0242">
        <w:rPr>
          <w:color w:val="231F20"/>
        </w:rPr>
        <w:t xml:space="preserve">ounty authorized a </w:t>
      </w:r>
      <w:r w:rsidR="00404239" w:rsidRPr="005A0242">
        <w:rPr>
          <w:i/>
          <w:color w:val="231F20"/>
          <w:u w:val="single"/>
        </w:rPr>
        <w:t>n</w:t>
      </w:r>
      <w:r w:rsidRPr="005A0242">
        <w:rPr>
          <w:i/>
          <w:color w:val="231F20"/>
          <w:u w:val="single"/>
        </w:rPr>
        <w:t>onprofit</w:t>
      </w:r>
      <w:r w:rsidRPr="005A0242">
        <w:rPr>
          <w:color w:val="231F20"/>
        </w:rPr>
        <w:t xml:space="preserve"> Local Organizing Committee</w:t>
      </w:r>
      <w:r w:rsidR="007878B2" w:rsidRPr="005A0242">
        <w:rPr>
          <w:color w:val="231F20"/>
        </w:rPr>
        <w:t xml:space="preserve"> (LOC)</w:t>
      </w:r>
      <w:r w:rsidRPr="005A0242">
        <w:rPr>
          <w:color w:val="231F20"/>
        </w:rPr>
        <w:t xml:space="preserve"> to enter into an agreement with the</w:t>
      </w:r>
      <w:r w:rsidR="00C01013" w:rsidRPr="005A0242">
        <w:rPr>
          <w:color w:val="231F20"/>
        </w:rPr>
        <w:t xml:space="preserve"> </w:t>
      </w:r>
      <w:r w:rsidRPr="005A0242">
        <w:rPr>
          <w:color w:val="231F20"/>
        </w:rPr>
        <w:t xml:space="preserve">Site Selection Organization to host the event on behalf of the </w:t>
      </w:r>
      <w:r w:rsidR="00E14032" w:rsidRPr="005A0242">
        <w:rPr>
          <w:color w:val="231F20"/>
        </w:rPr>
        <w:t>m</w:t>
      </w:r>
      <w:r w:rsidR="007E3D56" w:rsidRPr="005A0242">
        <w:rPr>
          <w:color w:val="231F20"/>
        </w:rPr>
        <w:t>unicipality</w:t>
      </w:r>
      <w:r w:rsidRPr="005A0242">
        <w:rPr>
          <w:color w:val="231F20"/>
        </w:rPr>
        <w:t xml:space="preserve"> or </w:t>
      </w:r>
      <w:r w:rsidR="00E14032" w:rsidRPr="005A0242">
        <w:rPr>
          <w:color w:val="231F20"/>
        </w:rPr>
        <w:t>c</w:t>
      </w:r>
      <w:r w:rsidRPr="005A0242">
        <w:rPr>
          <w:color w:val="231F20"/>
        </w:rPr>
        <w:t>ounty?</w:t>
      </w:r>
    </w:p>
    <w:p w14:paraId="5E7FB37F" w14:textId="299F6C38" w:rsidR="00D20088" w:rsidRPr="005A0242" w:rsidRDefault="00D20088" w:rsidP="006527A2">
      <w:pPr>
        <w:widowControl/>
        <w:spacing w:line="264" w:lineRule="auto"/>
        <w:ind w:firstLine="720"/>
        <w:contextualSpacing/>
        <w:rPr>
          <w:rFonts w:ascii="Times New Roman" w:hAnsi="Times New Roman"/>
          <w:b/>
        </w:rPr>
      </w:pPr>
      <w:r w:rsidRPr="005A0242">
        <w:rPr>
          <w:rFonts w:ascii="Times New Roman" w:hAnsi="Times New Roman"/>
          <w:b/>
        </w:rPr>
        <w:t xml:space="preserve">Yes </w:t>
      </w:r>
      <w:r w:rsidRPr="005A0242">
        <w:rPr>
          <w:rFonts w:ascii="Times New Roman" w:hAnsi="Times New Roman"/>
          <w:b/>
        </w:rPr>
        <w:fldChar w:fldCharType="begin">
          <w:ffData>
            <w:name w:val="Check51"/>
            <w:enabled/>
            <w:calcOnExit w:val="0"/>
            <w:checkBox>
              <w:sizeAuto/>
              <w:default w:val="0"/>
            </w:checkBox>
          </w:ffData>
        </w:fldChar>
      </w:r>
      <w:r w:rsidRPr="005A0242">
        <w:rPr>
          <w:rFonts w:ascii="Times New Roman" w:hAnsi="Times New Roman"/>
          <w:b/>
        </w:rPr>
        <w:instrText xml:space="preserve"> FORMCHECKBOX </w:instrText>
      </w:r>
      <w:r w:rsidR="00852966">
        <w:rPr>
          <w:rFonts w:ascii="Times New Roman" w:hAnsi="Times New Roman"/>
          <w:b/>
        </w:rPr>
      </w:r>
      <w:r w:rsidR="00852966">
        <w:rPr>
          <w:rFonts w:ascii="Times New Roman" w:hAnsi="Times New Roman"/>
          <w:b/>
        </w:rPr>
        <w:fldChar w:fldCharType="separate"/>
      </w:r>
      <w:r w:rsidRPr="005A0242">
        <w:rPr>
          <w:rFonts w:ascii="Times New Roman" w:hAnsi="Times New Roman"/>
          <w:b/>
        </w:rPr>
        <w:fldChar w:fldCharType="end"/>
      </w:r>
      <w:r w:rsidR="00C153E3">
        <w:rPr>
          <w:rFonts w:ascii="Times New Roman" w:hAnsi="Times New Roman"/>
          <w:b/>
        </w:rPr>
        <w:t xml:space="preserve">  </w:t>
      </w:r>
      <w:r w:rsidRPr="005A0242">
        <w:rPr>
          <w:rFonts w:ascii="Times New Roman" w:hAnsi="Times New Roman"/>
          <w:b/>
        </w:rPr>
        <w:t xml:space="preserve">No </w:t>
      </w:r>
      <w:r w:rsidRPr="005A0242">
        <w:rPr>
          <w:rFonts w:ascii="Times New Roman" w:hAnsi="Times New Roman"/>
          <w:b/>
        </w:rPr>
        <w:fldChar w:fldCharType="begin">
          <w:ffData>
            <w:name w:val="Check52"/>
            <w:enabled/>
            <w:calcOnExit w:val="0"/>
            <w:checkBox>
              <w:sizeAuto/>
              <w:default w:val="0"/>
            </w:checkBox>
          </w:ffData>
        </w:fldChar>
      </w:r>
      <w:r w:rsidRPr="005A0242">
        <w:rPr>
          <w:rFonts w:ascii="Times New Roman" w:hAnsi="Times New Roman"/>
          <w:b/>
        </w:rPr>
        <w:instrText xml:space="preserve"> FORMCHECKBOX </w:instrText>
      </w:r>
      <w:r w:rsidR="00852966">
        <w:rPr>
          <w:rFonts w:ascii="Times New Roman" w:hAnsi="Times New Roman"/>
          <w:b/>
        </w:rPr>
      </w:r>
      <w:r w:rsidR="00852966">
        <w:rPr>
          <w:rFonts w:ascii="Times New Roman" w:hAnsi="Times New Roman"/>
          <w:b/>
        </w:rPr>
        <w:fldChar w:fldCharType="separate"/>
      </w:r>
      <w:r w:rsidRPr="005A0242">
        <w:rPr>
          <w:rFonts w:ascii="Times New Roman" w:hAnsi="Times New Roman"/>
          <w:b/>
        </w:rPr>
        <w:fldChar w:fldCharType="end"/>
      </w:r>
    </w:p>
    <w:p w14:paraId="00D22243" w14:textId="77777777" w:rsidR="00D20088" w:rsidRPr="005A0242" w:rsidRDefault="00D20088" w:rsidP="006527A2">
      <w:pPr>
        <w:widowControl/>
        <w:spacing w:line="264" w:lineRule="auto"/>
        <w:ind w:firstLine="720"/>
        <w:contextualSpacing/>
        <w:rPr>
          <w:rFonts w:ascii="Times New Roman" w:hAnsi="Times New Roman"/>
          <w:b/>
        </w:rPr>
      </w:pPr>
    </w:p>
    <w:p w14:paraId="1F5E16CA" w14:textId="33B1D6FD" w:rsidR="0094147B" w:rsidRPr="005A0242" w:rsidRDefault="00866E58" w:rsidP="006527A2">
      <w:pPr>
        <w:pStyle w:val="BodyText"/>
        <w:widowControl/>
        <w:numPr>
          <w:ilvl w:val="0"/>
          <w:numId w:val="10"/>
        </w:numPr>
        <w:tabs>
          <w:tab w:val="left" w:pos="720"/>
        </w:tabs>
        <w:spacing w:line="264" w:lineRule="auto"/>
        <w:contextualSpacing/>
        <w:jc w:val="both"/>
        <w:rPr>
          <w:rFonts w:asciiTheme="minorHAnsi" w:hAnsiTheme="minorHAnsi"/>
          <w:sz w:val="22"/>
          <w:szCs w:val="22"/>
        </w:rPr>
      </w:pPr>
      <w:r w:rsidRPr="005A0242">
        <w:rPr>
          <w:rFonts w:asciiTheme="minorHAnsi" w:hAnsiTheme="minorHAnsi"/>
          <w:color w:val="231F20"/>
          <w:sz w:val="22"/>
          <w:szCs w:val="22"/>
        </w:rPr>
        <w:t>I</w:t>
      </w:r>
      <w:r w:rsidR="009A6C70" w:rsidRPr="005A0242">
        <w:rPr>
          <w:rFonts w:asciiTheme="minorHAnsi" w:hAnsiTheme="minorHAnsi"/>
          <w:color w:val="231F20"/>
          <w:sz w:val="22"/>
          <w:szCs w:val="22"/>
        </w:rPr>
        <w:t>f</w:t>
      </w:r>
      <w:r w:rsidRPr="005A0242">
        <w:rPr>
          <w:rFonts w:asciiTheme="minorHAnsi" w:hAnsiTheme="minorHAnsi"/>
          <w:color w:val="231F20"/>
          <w:sz w:val="22"/>
          <w:szCs w:val="22"/>
        </w:rPr>
        <w:t xml:space="preserve"> Question 1 is selected as</w:t>
      </w:r>
      <w:r w:rsidR="00FA69E0" w:rsidRPr="005A0242">
        <w:rPr>
          <w:rFonts w:asciiTheme="minorHAnsi" w:hAnsiTheme="minorHAnsi"/>
          <w:color w:val="231F20"/>
          <w:sz w:val="22"/>
          <w:szCs w:val="22"/>
        </w:rPr>
        <w:t xml:space="preserve"> </w:t>
      </w:r>
      <w:r w:rsidR="009A6C70" w:rsidRPr="005A0242">
        <w:rPr>
          <w:rFonts w:asciiTheme="minorHAnsi" w:hAnsiTheme="minorHAnsi"/>
          <w:color w:val="231F20"/>
          <w:sz w:val="22"/>
          <w:szCs w:val="22"/>
        </w:rPr>
        <w:t>“N</w:t>
      </w:r>
      <w:r w:rsidRPr="005A0242">
        <w:rPr>
          <w:rFonts w:asciiTheme="minorHAnsi" w:hAnsiTheme="minorHAnsi"/>
          <w:color w:val="231F20"/>
          <w:sz w:val="22"/>
          <w:szCs w:val="22"/>
        </w:rPr>
        <w:t>o</w:t>
      </w:r>
      <w:r w:rsidR="009A6C70" w:rsidRPr="005A0242">
        <w:rPr>
          <w:rFonts w:asciiTheme="minorHAnsi" w:hAnsiTheme="minorHAnsi"/>
          <w:color w:val="231F20"/>
          <w:sz w:val="22"/>
          <w:szCs w:val="22"/>
        </w:rPr>
        <w:t xml:space="preserve">,” </w:t>
      </w:r>
      <w:r w:rsidRPr="005A0242">
        <w:rPr>
          <w:rFonts w:asciiTheme="minorHAnsi" w:hAnsiTheme="minorHAnsi"/>
          <w:color w:val="231F20"/>
          <w:sz w:val="22"/>
          <w:szCs w:val="22"/>
        </w:rPr>
        <w:t>t</w:t>
      </w:r>
      <w:r w:rsidR="009A6C70" w:rsidRPr="005A0242">
        <w:rPr>
          <w:rFonts w:asciiTheme="minorHAnsi" w:hAnsiTheme="minorHAnsi"/>
          <w:color w:val="231F20"/>
          <w:sz w:val="22"/>
          <w:szCs w:val="22"/>
        </w:rPr>
        <w:t xml:space="preserve">he </w:t>
      </w:r>
      <w:r w:rsidR="00E14032" w:rsidRPr="005A0242">
        <w:rPr>
          <w:rFonts w:asciiTheme="minorHAnsi" w:hAnsiTheme="minorHAnsi"/>
          <w:color w:val="231F20"/>
          <w:sz w:val="22"/>
          <w:szCs w:val="22"/>
        </w:rPr>
        <w:t>m</w:t>
      </w:r>
      <w:r w:rsidR="007E3D56" w:rsidRPr="005A0242">
        <w:rPr>
          <w:rFonts w:asciiTheme="minorHAnsi" w:hAnsiTheme="minorHAnsi"/>
          <w:color w:val="231F20"/>
          <w:sz w:val="22"/>
          <w:szCs w:val="22"/>
        </w:rPr>
        <w:t>unicipality</w:t>
      </w:r>
      <w:r w:rsidR="00E14032" w:rsidRPr="005A0242">
        <w:rPr>
          <w:rFonts w:asciiTheme="minorHAnsi" w:hAnsiTheme="minorHAnsi"/>
          <w:color w:val="231F20"/>
          <w:sz w:val="22"/>
          <w:szCs w:val="22"/>
        </w:rPr>
        <w:t xml:space="preserve"> or c</w:t>
      </w:r>
      <w:r w:rsidR="009A6C70" w:rsidRPr="005A0242">
        <w:rPr>
          <w:rFonts w:asciiTheme="minorHAnsi" w:hAnsiTheme="minorHAnsi"/>
          <w:color w:val="231F20"/>
          <w:sz w:val="22"/>
          <w:szCs w:val="22"/>
        </w:rPr>
        <w:t xml:space="preserve">ounty must directly enter into </w:t>
      </w:r>
      <w:r w:rsidR="00992E5B">
        <w:rPr>
          <w:rFonts w:asciiTheme="minorHAnsi" w:hAnsiTheme="minorHAnsi"/>
          <w:color w:val="231F20"/>
          <w:sz w:val="22"/>
          <w:szCs w:val="22"/>
        </w:rPr>
        <w:t>the</w:t>
      </w:r>
      <w:r w:rsidR="009A6C70" w:rsidRPr="005A0242">
        <w:rPr>
          <w:rFonts w:asciiTheme="minorHAnsi" w:hAnsiTheme="minorHAnsi"/>
          <w:color w:val="231F20"/>
          <w:sz w:val="22"/>
          <w:szCs w:val="22"/>
        </w:rPr>
        <w:t xml:space="preserve"> Event </w:t>
      </w:r>
      <w:r w:rsidR="00992E5B">
        <w:rPr>
          <w:rFonts w:asciiTheme="minorHAnsi" w:hAnsiTheme="minorHAnsi"/>
          <w:color w:val="231F20"/>
          <w:sz w:val="22"/>
          <w:szCs w:val="22"/>
        </w:rPr>
        <w:t>Support Contract</w:t>
      </w:r>
      <w:r w:rsidR="009A6C70" w:rsidRPr="005A0242">
        <w:rPr>
          <w:rFonts w:asciiTheme="minorHAnsi" w:hAnsiTheme="minorHAnsi"/>
          <w:color w:val="231F20"/>
          <w:sz w:val="22"/>
          <w:szCs w:val="22"/>
        </w:rPr>
        <w:t xml:space="preserve"> with the </w:t>
      </w:r>
      <w:r w:rsidR="00A96A44">
        <w:rPr>
          <w:rFonts w:asciiTheme="minorHAnsi" w:hAnsiTheme="minorHAnsi"/>
          <w:color w:val="231F20"/>
          <w:sz w:val="22"/>
          <w:szCs w:val="22"/>
        </w:rPr>
        <w:t>Site S</w:t>
      </w:r>
      <w:r w:rsidR="009A6C70" w:rsidRPr="005A0242">
        <w:rPr>
          <w:rFonts w:asciiTheme="minorHAnsi" w:hAnsiTheme="minorHAnsi"/>
          <w:color w:val="231F20"/>
          <w:sz w:val="22"/>
          <w:szCs w:val="22"/>
        </w:rPr>
        <w:t xml:space="preserve">election </w:t>
      </w:r>
      <w:r w:rsidR="00A96A44">
        <w:rPr>
          <w:rFonts w:asciiTheme="minorHAnsi" w:hAnsiTheme="minorHAnsi"/>
          <w:color w:val="231F20"/>
          <w:sz w:val="22"/>
          <w:szCs w:val="22"/>
        </w:rPr>
        <w:t>O</w:t>
      </w:r>
      <w:r w:rsidR="009A6C70" w:rsidRPr="005A0242">
        <w:rPr>
          <w:rFonts w:asciiTheme="minorHAnsi" w:hAnsiTheme="minorHAnsi"/>
          <w:color w:val="231F20"/>
          <w:sz w:val="22"/>
          <w:szCs w:val="22"/>
        </w:rPr>
        <w:t>rganization.</w:t>
      </w:r>
      <w:r w:rsidR="00EE6E8E" w:rsidRPr="005A0242">
        <w:rPr>
          <w:rFonts w:asciiTheme="minorHAnsi" w:hAnsiTheme="minorHAnsi"/>
          <w:sz w:val="22"/>
          <w:szCs w:val="22"/>
        </w:rPr>
        <w:t xml:space="preserve"> </w:t>
      </w:r>
    </w:p>
    <w:p w14:paraId="5EEA62BC" w14:textId="77777777" w:rsidR="0094147B" w:rsidRPr="005A0242" w:rsidRDefault="0094147B" w:rsidP="006527A2">
      <w:pPr>
        <w:pStyle w:val="BodyText"/>
        <w:widowControl/>
        <w:tabs>
          <w:tab w:val="left" w:pos="720"/>
        </w:tabs>
        <w:spacing w:line="264" w:lineRule="auto"/>
        <w:ind w:left="720"/>
        <w:contextualSpacing/>
        <w:jc w:val="both"/>
        <w:rPr>
          <w:rFonts w:asciiTheme="minorHAnsi" w:hAnsiTheme="minorHAnsi"/>
          <w:sz w:val="22"/>
          <w:szCs w:val="22"/>
        </w:rPr>
      </w:pPr>
    </w:p>
    <w:p w14:paraId="7B4AA2AE" w14:textId="13FB59C8" w:rsidR="00D91DF6" w:rsidRDefault="009728C8" w:rsidP="00D91DF6">
      <w:pPr>
        <w:pStyle w:val="BodyText"/>
        <w:widowControl/>
        <w:tabs>
          <w:tab w:val="left" w:pos="720"/>
        </w:tabs>
        <w:spacing w:line="264" w:lineRule="auto"/>
        <w:ind w:left="720"/>
        <w:contextualSpacing/>
        <w:jc w:val="both"/>
        <w:rPr>
          <w:rFonts w:asciiTheme="minorHAnsi" w:hAnsiTheme="minorHAnsi" w:cs="PMingLiU"/>
          <w:color w:val="231F20"/>
          <w:sz w:val="22"/>
          <w:szCs w:val="22"/>
        </w:rPr>
      </w:pPr>
      <w:r w:rsidRPr="005A0242">
        <w:rPr>
          <w:rFonts w:asciiTheme="minorHAnsi" w:hAnsiTheme="minorHAnsi" w:cs="PMingLiU"/>
          <w:color w:val="231F20"/>
          <w:sz w:val="22"/>
          <w:szCs w:val="22"/>
        </w:rPr>
        <w:t>If “Y</w:t>
      </w:r>
      <w:r w:rsidR="00866E58" w:rsidRPr="005A0242">
        <w:rPr>
          <w:rFonts w:asciiTheme="minorHAnsi" w:hAnsiTheme="minorHAnsi" w:cs="PMingLiU"/>
          <w:color w:val="231F20"/>
          <w:sz w:val="22"/>
          <w:szCs w:val="22"/>
        </w:rPr>
        <w:t>es</w:t>
      </w:r>
      <w:r w:rsidRPr="005A0242">
        <w:rPr>
          <w:rFonts w:asciiTheme="minorHAnsi" w:hAnsiTheme="minorHAnsi" w:cs="PMingLiU"/>
          <w:color w:val="231F20"/>
          <w:sz w:val="22"/>
          <w:szCs w:val="22"/>
        </w:rPr>
        <w:t>,” provide the following information for the LOC:</w:t>
      </w:r>
    </w:p>
    <w:p w14:paraId="2CB00029" w14:textId="77777777" w:rsidR="00D91DF6" w:rsidRPr="00D91DF6" w:rsidRDefault="00D91DF6" w:rsidP="00D91DF6">
      <w:pPr>
        <w:pStyle w:val="BodyText"/>
        <w:widowControl/>
        <w:tabs>
          <w:tab w:val="left" w:pos="720"/>
        </w:tabs>
        <w:spacing w:line="264" w:lineRule="auto"/>
        <w:ind w:left="720"/>
        <w:contextualSpacing/>
        <w:jc w:val="both"/>
        <w:rPr>
          <w:rFonts w:asciiTheme="minorHAnsi" w:hAnsiTheme="minorHAnsi"/>
          <w:sz w:val="22"/>
          <w:szCs w:val="22"/>
        </w:rPr>
      </w:pPr>
    </w:p>
    <w:tbl>
      <w:tblPr>
        <w:tblStyle w:val="TableGrid"/>
        <w:tblpPr w:leftFromText="187" w:rightFromText="187" w:vertAnchor="text" w:horzAnchor="margin" w:tblpX="108" w:tblpY="1"/>
        <w:tblW w:w="10638" w:type="dxa"/>
        <w:tblLook w:val="04A0" w:firstRow="1" w:lastRow="0" w:firstColumn="1" w:lastColumn="0" w:noHBand="0" w:noVBand="1"/>
      </w:tblPr>
      <w:tblGrid>
        <w:gridCol w:w="4860"/>
        <w:gridCol w:w="5778"/>
      </w:tblGrid>
      <w:tr w:rsidR="007878B2" w:rsidRPr="005A0242" w14:paraId="7E039BC3" w14:textId="77777777" w:rsidTr="00914FF3">
        <w:trPr>
          <w:trHeight w:val="432"/>
        </w:trPr>
        <w:tc>
          <w:tcPr>
            <w:tcW w:w="4860" w:type="dxa"/>
            <w:vAlign w:val="center"/>
          </w:tcPr>
          <w:p w14:paraId="579F9C5E" w14:textId="03D8B342" w:rsidR="007878B2" w:rsidRPr="005A0242" w:rsidRDefault="007878B2" w:rsidP="006527A2">
            <w:pPr>
              <w:spacing w:line="264" w:lineRule="auto"/>
              <w:contextualSpacing/>
              <w:jc w:val="right"/>
              <w:rPr>
                <w:rFonts w:asciiTheme="minorHAnsi" w:hAnsiTheme="minorHAnsi"/>
                <w:sz w:val="22"/>
              </w:rPr>
            </w:pPr>
            <w:r w:rsidRPr="005A0242">
              <w:rPr>
                <w:rFonts w:asciiTheme="minorHAnsi" w:hAnsiTheme="minorHAnsi"/>
                <w:sz w:val="22"/>
              </w:rPr>
              <w:t>Complete Business Name of LOC:</w:t>
            </w:r>
          </w:p>
        </w:tc>
        <w:tc>
          <w:tcPr>
            <w:tcW w:w="5778" w:type="dxa"/>
            <w:vAlign w:val="center"/>
          </w:tcPr>
          <w:p w14:paraId="213EB71D" w14:textId="2C0CB540" w:rsidR="007878B2" w:rsidRPr="005A0242" w:rsidRDefault="007B7084" w:rsidP="006527A2">
            <w:p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sz w:val="22"/>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rPr>
              <w:fldChar w:fldCharType="end"/>
            </w:r>
          </w:p>
        </w:tc>
      </w:tr>
      <w:tr w:rsidR="007878B2" w:rsidRPr="005A0242" w14:paraId="0AC7DEC6" w14:textId="77777777" w:rsidTr="00914FF3">
        <w:trPr>
          <w:trHeight w:val="432"/>
        </w:trPr>
        <w:tc>
          <w:tcPr>
            <w:tcW w:w="4860" w:type="dxa"/>
            <w:vAlign w:val="center"/>
          </w:tcPr>
          <w:p w14:paraId="6B7B8BF0" w14:textId="066F09A3" w:rsidR="007878B2" w:rsidRPr="005A0242" w:rsidRDefault="007878B2" w:rsidP="006527A2">
            <w:pPr>
              <w:spacing w:line="264" w:lineRule="auto"/>
              <w:ind w:left="43"/>
              <w:contextualSpacing/>
              <w:jc w:val="right"/>
              <w:rPr>
                <w:rFonts w:asciiTheme="minorHAnsi" w:hAnsiTheme="minorHAnsi"/>
                <w:sz w:val="22"/>
              </w:rPr>
            </w:pPr>
            <w:r w:rsidRPr="005A0242">
              <w:rPr>
                <w:rFonts w:asciiTheme="minorHAnsi" w:hAnsiTheme="minorHAnsi"/>
                <w:sz w:val="22"/>
              </w:rPr>
              <w:t>LOC Contact Name:</w:t>
            </w:r>
          </w:p>
        </w:tc>
        <w:tc>
          <w:tcPr>
            <w:tcW w:w="5778" w:type="dxa"/>
            <w:vAlign w:val="center"/>
          </w:tcPr>
          <w:p w14:paraId="7DB45904" w14:textId="03750692" w:rsidR="007878B2" w:rsidRPr="005A0242" w:rsidRDefault="007B7084" w:rsidP="006527A2">
            <w:p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sz w:val="22"/>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rPr>
              <w:fldChar w:fldCharType="end"/>
            </w:r>
          </w:p>
        </w:tc>
      </w:tr>
      <w:tr w:rsidR="007878B2" w:rsidRPr="005A0242" w14:paraId="061423CA" w14:textId="77777777" w:rsidTr="00914FF3">
        <w:trPr>
          <w:trHeight w:val="432"/>
        </w:trPr>
        <w:tc>
          <w:tcPr>
            <w:tcW w:w="4860" w:type="dxa"/>
            <w:vAlign w:val="center"/>
          </w:tcPr>
          <w:p w14:paraId="30BA1032" w14:textId="219F2F1E" w:rsidR="007878B2" w:rsidRPr="005A0242" w:rsidRDefault="007878B2" w:rsidP="006527A2">
            <w:pPr>
              <w:spacing w:line="264" w:lineRule="auto"/>
              <w:ind w:left="43"/>
              <w:contextualSpacing/>
              <w:jc w:val="right"/>
              <w:rPr>
                <w:rFonts w:asciiTheme="minorHAnsi" w:hAnsiTheme="minorHAnsi"/>
                <w:sz w:val="22"/>
              </w:rPr>
            </w:pPr>
            <w:r w:rsidRPr="005A0242">
              <w:rPr>
                <w:rFonts w:asciiTheme="minorHAnsi" w:hAnsiTheme="minorHAnsi"/>
                <w:sz w:val="22"/>
              </w:rPr>
              <w:t>LOC Contact Title:</w:t>
            </w:r>
          </w:p>
        </w:tc>
        <w:tc>
          <w:tcPr>
            <w:tcW w:w="5778" w:type="dxa"/>
            <w:vAlign w:val="center"/>
          </w:tcPr>
          <w:p w14:paraId="6D0C25D4" w14:textId="4266903E" w:rsidR="007878B2" w:rsidRPr="005A0242" w:rsidRDefault="007B7084" w:rsidP="006527A2">
            <w:p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sz w:val="22"/>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rPr>
              <w:fldChar w:fldCharType="end"/>
            </w:r>
          </w:p>
        </w:tc>
      </w:tr>
      <w:tr w:rsidR="007878B2" w:rsidRPr="005A0242" w14:paraId="520762B4" w14:textId="77777777" w:rsidTr="00914FF3">
        <w:trPr>
          <w:trHeight w:val="432"/>
        </w:trPr>
        <w:tc>
          <w:tcPr>
            <w:tcW w:w="4860" w:type="dxa"/>
            <w:vAlign w:val="center"/>
          </w:tcPr>
          <w:p w14:paraId="4DADB3E7" w14:textId="362CE59A" w:rsidR="007878B2" w:rsidRPr="005A0242" w:rsidRDefault="00DE7B96" w:rsidP="006527A2">
            <w:pPr>
              <w:spacing w:line="264" w:lineRule="auto"/>
              <w:ind w:left="43"/>
              <w:contextualSpacing/>
              <w:jc w:val="right"/>
              <w:rPr>
                <w:rFonts w:asciiTheme="minorHAnsi" w:hAnsiTheme="minorHAnsi"/>
                <w:sz w:val="22"/>
              </w:rPr>
            </w:pPr>
            <w:r w:rsidRPr="005A0242">
              <w:rPr>
                <w:rFonts w:asciiTheme="minorHAnsi" w:hAnsiTheme="minorHAnsi"/>
                <w:sz w:val="22"/>
              </w:rPr>
              <w:t>Contact E</w:t>
            </w:r>
            <w:r w:rsidR="007878B2" w:rsidRPr="005A0242">
              <w:rPr>
                <w:rFonts w:asciiTheme="minorHAnsi" w:hAnsiTheme="minorHAnsi"/>
                <w:sz w:val="22"/>
              </w:rPr>
              <w:t>mail:</w:t>
            </w:r>
          </w:p>
        </w:tc>
        <w:tc>
          <w:tcPr>
            <w:tcW w:w="5778" w:type="dxa"/>
            <w:vAlign w:val="center"/>
          </w:tcPr>
          <w:p w14:paraId="1BDB959D" w14:textId="7AD5F162" w:rsidR="007878B2" w:rsidRPr="005A0242" w:rsidRDefault="007B7084" w:rsidP="006527A2">
            <w:p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sz w:val="22"/>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rPr>
              <w:fldChar w:fldCharType="end"/>
            </w:r>
          </w:p>
        </w:tc>
      </w:tr>
      <w:tr w:rsidR="007878B2" w:rsidRPr="005A0242" w14:paraId="7D67709F" w14:textId="77777777" w:rsidTr="00914FF3">
        <w:trPr>
          <w:trHeight w:val="432"/>
        </w:trPr>
        <w:tc>
          <w:tcPr>
            <w:tcW w:w="4860" w:type="dxa"/>
            <w:vAlign w:val="center"/>
          </w:tcPr>
          <w:p w14:paraId="006275DA" w14:textId="1ED64B2B" w:rsidR="007878B2" w:rsidRPr="005A0242" w:rsidRDefault="00DE7B96" w:rsidP="006527A2">
            <w:pPr>
              <w:spacing w:line="264" w:lineRule="auto"/>
              <w:ind w:left="43"/>
              <w:contextualSpacing/>
              <w:jc w:val="right"/>
              <w:rPr>
                <w:rFonts w:asciiTheme="minorHAnsi" w:hAnsiTheme="minorHAnsi"/>
                <w:sz w:val="22"/>
              </w:rPr>
            </w:pPr>
            <w:r w:rsidRPr="005A0242">
              <w:rPr>
                <w:rFonts w:asciiTheme="minorHAnsi" w:hAnsiTheme="minorHAnsi"/>
                <w:sz w:val="22"/>
              </w:rPr>
              <w:t>Contact P</w:t>
            </w:r>
            <w:r w:rsidR="007878B2" w:rsidRPr="005A0242">
              <w:rPr>
                <w:rFonts w:asciiTheme="minorHAnsi" w:hAnsiTheme="minorHAnsi"/>
                <w:sz w:val="22"/>
              </w:rPr>
              <w:t xml:space="preserve">hone </w:t>
            </w:r>
            <w:r w:rsidRPr="005A0242">
              <w:rPr>
                <w:rFonts w:asciiTheme="minorHAnsi" w:hAnsiTheme="minorHAnsi"/>
                <w:sz w:val="22"/>
              </w:rPr>
              <w:t>N</w:t>
            </w:r>
            <w:r w:rsidR="007878B2" w:rsidRPr="005A0242">
              <w:rPr>
                <w:rFonts w:asciiTheme="minorHAnsi" w:hAnsiTheme="minorHAnsi"/>
                <w:sz w:val="22"/>
              </w:rPr>
              <w:t>umber:</w:t>
            </w:r>
          </w:p>
        </w:tc>
        <w:tc>
          <w:tcPr>
            <w:tcW w:w="5778" w:type="dxa"/>
            <w:vAlign w:val="center"/>
          </w:tcPr>
          <w:p w14:paraId="5C4FD33B" w14:textId="19C9EE4E" w:rsidR="007878B2" w:rsidRPr="005A0242" w:rsidRDefault="007B7084" w:rsidP="006527A2">
            <w:p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sz w:val="22"/>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rPr>
              <w:fldChar w:fldCharType="end"/>
            </w:r>
          </w:p>
        </w:tc>
      </w:tr>
    </w:tbl>
    <w:p w14:paraId="184D3580" w14:textId="77777777" w:rsidR="007878B2" w:rsidRPr="005A0242" w:rsidRDefault="007878B2" w:rsidP="006527A2">
      <w:pPr>
        <w:widowControl/>
        <w:tabs>
          <w:tab w:val="left" w:pos="720"/>
        </w:tabs>
        <w:spacing w:line="264" w:lineRule="auto"/>
        <w:contextualSpacing/>
        <w:jc w:val="both"/>
        <w:rPr>
          <w:color w:val="231F20"/>
        </w:rPr>
      </w:pPr>
    </w:p>
    <w:p w14:paraId="7DDBBF4C" w14:textId="2E87A733" w:rsidR="00DE7B96" w:rsidRPr="00992E5B" w:rsidRDefault="00C01013" w:rsidP="00992E5B">
      <w:pPr>
        <w:pStyle w:val="BodyText"/>
        <w:widowControl/>
        <w:tabs>
          <w:tab w:val="left" w:pos="720"/>
        </w:tabs>
        <w:spacing w:line="264" w:lineRule="auto"/>
        <w:ind w:left="0"/>
        <w:contextualSpacing/>
        <w:jc w:val="both"/>
        <w:rPr>
          <w:rFonts w:asciiTheme="minorHAnsi" w:hAnsiTheme="minorHAnsi" w:cs="PMingLiU"/>
          <w:color w:val="231F20"/>
          <w:sz w:val="22"/>
          <w:szCs w:val="22"/>
        </w:rPr>
      </w:pPr>
      <w:r w:rsidRPr="005A0242">
        <w:rPr>
          <w:rFonts w:asciiTheme="minorHAnsi" w:hAnsiTheme="minorHAnsi" w:cs="PMingLiU"/>
          <w:color w:val="231F20"/>
          <w:sz w:val="22"/>
          <w:szCs w:val="22"/>
        </w:rPr>
        <w:t>Is the LOC</w:t>
      </w:r>
      <w:r w:rsidR="00FA69E0" w:rsidRPr="005A0242">
        <w:rPr>
          <w:rFonts w:asciiTheme="minorHAnsi" w:hAnsiTheme="minorHAnsi" w:cs="PMingLiU"/>
          <w:color w:val="231F20"/>
          <w:sz w:val="22"/>
          <w:szCs w:val="22"/>
        </w:rPr>
        <w:t xml:space="preserve"> </w:t>
      </w:r>
      <w:r w:rsidRPr="005A0242">
        <w:rPr>
          <w:rFonts w:asciiTheme="minorHAnsi" w:hAnsiTheme="minorHAnsi" w:cs="PMingLiU"/>
          <w:color w:val="231F20"/>
          <w:sz w:val="22"/>
          <w:szCs w:val="22"/>
        </w:rPr>
        <w:t xml:space="preserve">designated </w:t>
      </w:r>
      <w:r w:rsidR="00866E58" w:rsidRPr="005A0242">
        <w:rPr>
          <w:rFonts w:asciiTheme="minorHAnsi" w:hAnsiTheme="minorHAnsi" w:cs="PMingLiU"/>
          <w:color w:val="231F20"/>
          <w:sz w:val="22"/>
          <w:szCs w:val="22"/>
        </w:rPr>
        <w:t xml:space="preserve">in </w:t>
      </w:r>
      <w:r w:rsidRPr="005A0242">
        <w:rPr>
          <w:rFonts w:asciiTheme="minorHAnsi" w:hAnsiTheme="minorHAnsi" w:cs="PMingLiU"/>
          <w:color w:val="231F20"/>
          <w:sz w:val="22"/>
          <w:szCs w:val="22"/>
        </w:rPr>
        <w:t>the official request letter</w:t>
      </w:r>
      <w:r w:rsidR="00FA69E0" w:rsidRPr="005A0242">
        <w:rPr>
          <w:rFonts w:asciiTheme="minorHAnsi" w:hAnsiTheme="minorHAnsi" w:cs="PMingLiU"/>
          <w:color w:val="231F20"/>
          <w:sz w:val="22"/>
          <w:szCs w:val="22"/>
        </w:rPr>
        <w:t xml:space="preserve"> submitted with the application</w:t>
      </w:r>
      <w:r w:rsidRPr="005A0242">
        <w:rPr>
          <w:rFonts w:asciiTheme="minorHAnsi" w:hAnsiTheme="minorHAnsi" w:cs="PMingLiU"/>
          <w:color w:val="231F20"/>
          <w:sz w:val="22"/>
          <w:szCs w:val="22"/>
        </w:rPr>
        <w:t>?</w:t>
      </w:r>
      <w:r w:rsidR="00992E5B">
        <w:rPr>
          <w:rFonts w:asciiTheme="minorHAnsi" w:hAnsiTheme="minorHAnsi" w:cs="PMingLiU"/>
          <w:color w:val="231F20"/>
          <w:sz w:val="22"/>
          <w:szCs w:val="22"/>
        </w:rPr>
        <w:tab/>
      </w:r>
      <w:r w:rsidR="00DE7B96" w:rsidRPr="005A0242">
        <w:rPr>
          <w:rFonts w:ascii="Times New Roman" w:hAnsi="Times New Roman"/>
          <w:b/>
        </w:rPr>
        <w:t xml:space="preserve">Yes </w:t>
      </w:r>
      <w:r w:rsidR="00DE7B96" w:rsidRPr="005A0242">
        <w:rPr>
          <w:rFonts w:ascii="Times New Roman" w:hAnsi="Times New Roman"/>
          <w:b/>
        </w:rPr>
        <w:fldChar w:fldCharType="begin">
          <w:ffData>
            <w:name w:val="Check51"/>
            <w:enabled/>
            <w:calcOnExit w:val="0"/>
            <w:checkBox>
              <w:sizeAuto/>
              <w:default w:val="0"/>
            </w:checkBox>
          </w:ffData>
        </w:fldChar>
      </w:r>
      <w:r w:rsidR="00DE7B96" w:rsidRPr="005A0242">
        <w:rPr>
          <w:rFonts w:ascii="Times New Roman" w:hAnsi="Times New Roman"/>
          <w:b/>
        </w:rPr>
        <w:instrText xml:space="preserve"> FORMCHECKBOX </w:instrText>
      </w:r>
      <w:r w:rsidR="00852966">
        <w:rPr>
          <w:rFonts w:ascii="Times New Roman" w:hAnsi="Times New Roman"/>
          <w:b/>
        </w:rPr>
      </w:r>
      <w:r w:rsidR="00852966">
        <w:rPr>
          <w:rFonts w:ascii="Times New Roman" w:hAnsi="Times New Roman"/>
          <w:b/>
        </w:rPr>
        <w:fldChar w:fldCharType="separate"/>
      </w:r>
      <w:r w:rsidR="00DE7B96" w:rsidRPr="005A0242">
        <w:rPr>
          <w:rFonts w:ascii="Times New Roman" w:hAnsi="Times New Roman"/>
          <w:b/>
        </w:rPr>
        <w:fldChar w:fldCharType="end"/>
      </w:r>
      <w:r w:rsidR="00C153E3">
        <w:rPr>
          <w:rFonts w:ascii="Times New Roman" w:hAnsi="Times New Roman"/>
          <w:b/>
        </w:rPr>
        <w:t xml:space="preserve">  </w:t>
      </w:r>
      <w:r w:rsidR="00992E5B">
        <w:rPr>
          <w:rFonts w:ascii="Times New Roman" w:hAnsi="Times New Roman"/>
          <w:b/>
        </w:rPr>
        <w:tab/>
        <w:t xml:space="preserve">   </w:t>
      </w:r>
      <w:r w:rsidR="00DE7B96" w:rsidRPr="005A0242">
        <w:rPr>
          <w:rFonts w:ascii="Times New Roman" w:hAnsi="Times New Roman"/>
          <w:b/>
        </w:rPr>
        <w:t xml:space="preserve">No </w:t>
      </w:r>
      <w:r w:rsidR="00DE7B96" w:rsidRPr="005A0242">
        <w:rPr>
          <w:rFonts w:ascii="Times New Roman" w:hAnsi="Times New Roman"/>
          <w:b/>
        </w:rPr>
        <w:fldChar w:fldCharType="begin">
          <w:ffData>
            <w:name w:val="Check52"/>
            <w:enabled/>
            <w:calcOnExit w:val="0"/>
            <w:checkBox>
              <w:sizeAuto/>
              <w:default w:val="0"/>
            </w:checkBox>
          </w:ffData>
        </w:fldChar>
      </w:r>
      <w:r w:rsidR="00DE7B96" w:rsidRPr="005A0242">
        <w:rPr>
          <w:rFonts w:ascii="Times New Roman" w:hAnsi="Times New Roman"/>
          <w:b/>
        </w:rPr>
        <w:instrText xml:space="preserve"> FORMCHECKBOX </w:instrText>
      </w:r>
      <w:r w:rsidR="00852966">
        <w:rPr>
          <w:rFonts w:ascii="Times New Roman" w:hAnsi="Times New Roman"/>
          <w:b/>
        </w:rPr>
      </w:r>
      <w:r w:rsidR="00852966">
        <w:rPr>
          <w:rFonts w:ascii="Times New Roman" w:hAnsi="Times New Roman"/>
          <w:b/>
        </w:rPr>
        <w:fldChar w:fldCharType="separate"/>
      </w:r>
      <w:r w:rsidR="00DE7B96" w:rsidRPr="005A0242">
        <w:rPr>
          <w:rFonts w:ascii="Times New Roman" w:hAnsi="Times New Roman"/>
          <w:b/>
        </w:rPr>
        <w:fldChar w:fldCharType="end"/>
      </w:r>
    </w:p>
    <w:p w14:paraId="1EBAD4EB" w14:textId="78E82B8D" w:rsidR="00C01013" w:rsidRPr="005A0242" w:rsidRDefault="00C01013" w:rsidP="006527A2">
      <w:pPr>
        <w:pStyle w:val="BodyText"/>
        <w:widowControl/>
        <w:tabs>
          <w:tab w:val="left" w:pos="720"/>
        </w:tabs>
        <w:spacing w:line="264" w:lineRule="auto"/>
        <w:ind w:left="0"/>
        <w:contextualSpacing/>
        <w:jc w:val="both"/>
        <w:rPr>
          <w:rFonts w:asciiTheme="minorHAnsi" w:hAnsiTheme="minorHAnsi"/>
          <w:b/>
          <w:color w:val="231F20"/>
          <w:sz w:val="22"/>
          <w:szCs w:val="22"/>
        </w:rPr>
      </w:pPr>
    </w:p>
    <w:p w14:paraId="6DC7F48F" w14:textId="6DF9F034" w:rsidR="00DE7B96" w:rsidRPr="005A0242" w:rsidRDefault="00DE7B96" w:rsidP="006527A2">
      <w:pPr>
        <w:widowControl/>
        <w:pBdr>
          <w:top w:val="single" w:sz="24" w:space="0" w:color="1D3592"/>
          <w:left w:val="single" w:sz="24" w:space="0" w:color="1D3592"/>
          <w:bottom w:val="single" w:sz="24" w:space="0" w:color="1D3592"/>
          <w:right w:val="single" w:sz="24" w:space="0" w:color="1D3592"/>
        </w:pBdr>
        <w:shd w:val="clear" w:color="auto" w:fill="1D3592"/>
        <w:spacing w:line="264" w:lineRule="auto"/>
        <w:contextualSpacing/>
        <w:outlineLvl w:val="0"/>
        <w:rPr>
          <w:rFonts w:ascii="Times New Roman" w:eastAsia="Times New Roman" w:hAnsi="Times New Roman" w:cs="Times New Roman"/>
          <w:smallCaps/>
          <w:color w:val="FFFFFF"/>
          <w:spacing w:val="15"/>
          <w:sz w:val="24"/>
          <w:szCs w:val="24"/>
        </w:rPr>
      </w:pPr>
      <w:r w:rsidRPr="005A0242">
        <w:rPr>
          <w:rFonts w:ascii="Times New Roman" w:eastAsia="Times New Roman" w:hAnsi="Times New Roman" w:cs="Times New Roman"/>
          <w:smallCaps/>
          <w:color w:val="FFFFFF"/>
          <w:spacing w:val="15"/>
          <w:sz w:val="24"/>
          <w:szCs w:val="24"/>
        </w:rPr>
        <w:t>Section 3: Site Selection Organization</w:t>
      </w:r>
    </w:p>
    <w:p w14:paraId="5769F7A0" w14:textId="062C7668" w:rsidR="00A44F71" w:rsidRPr="005A0242" w:rsidRDefault="00A44F71" w:rsidP="006527A2">
      <w:pPr>
        <w:widowControl/>
        <w:tabs>
          <w:tab w:val="left" w:pos="720"/>
        </w:tabs>
        <w:spacing w:line="264" w:lineRule="auto"/>
        <w:contextualSpacing/>
        <w:jc w:val="both"/>
        <w:rPr>
          <w:rFonts w:eastAsia="PMingLiU" w:cs="PMingLiU"/>
        </w:rPr>
      </w:pPr>
    </w:p>
    <w:tbl>
      <w:tblPr>
        <w:tblStyle w:val="TableGrid"/>
        <w:tblpPr w:leftFromText="187" w:rightFromText="187" w:vertAnchor="text" w:horzAnchor="margin" w:tblpX="108" w:tblpY="1"/>
        <w:tblW w:w="10638" w:type="dxa"/>
        <w:tblLook w:val="04A0" w:firstRow="1" w:lastRow="0" w:firstColumn="1" w:lastColumn="0" w:noHBand="0" w:noVBand="1"/>
      </w:tblPr>
      <w:tblGrid>
        <w:gridCol w:w="4860"/>
        <w:gridCol w:w="5778"/>
      </w:tblGrid>
      <w:tr w:rsidR="00DE7B96" w:rsidRPr="005A0242" w14:paraId="006FE112" w14:textId="77777777" w:rsidTr="00914FF3">
        <w:trPr>
          <w:trHeight w:val="432"/>
        </w:trPr>
        <w:tc>
          <w:tcPr>
            <w:tcW w:w="4860" w:type="dxa"/>
            <w:vAlign w:val="center"/>
          </w:tcPr>
          <w:p w14:paraId="179E5C04" w14:textId="2230EF26" w:rsidR="00DE7B96" w:rsidRPr="005A0242" w:rsidRDefault="00DE7B96" w:rsidP="006527A2">
            <w:pPr>
              <w:spacing w:line="264" w:lineRule="auto"/>
              <w:contextualSpacing/>
              <w:jc w:val="right"/>
              <w:rPr>
                <w:rFonts w:asciiTheme="minorHAnsi" w:hAnsiTheme="minorHAnsi"/>
                <w:sz w:val="22"/>
              </w:rPr>
            </w:pPr>
            <w:r w:rsidRPr="005A0242">
              <w:rPr>
                <w:rFonts w:asciiTheme="minorHAnsi" w:hAnsiTheme="minorHAnsi"/>
                <w:sz w:val="22"/>
              </w:rPr>
              <w:t>Full Name of Site Selection Organization:</w:t>
            </w:r>
          </w:p>
        </w:tc>
        <w:tc>
          <w:tcPr>
            <w:tcW w:w="5778" w:type="dxa"/>
            <w:vAlign w:val="center"/>
          </w:tcPr>
          <w:p w14:paraId="313CB170" w14:textId="70852BFF" w:rsidR="00DE7B96" w:rsidRPr="005A0242" w:rsidRDefault="007B7084" w:rsidP="006527A2">
            <w:p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sz w:val="22"/>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rPr>
              <w:fldChar w:fldCharType="end"/>
            </w:r>
          </w:p>
        </w:tc>
      </w:tr>
      <w:tr w:rsidR="00DE7B96" w:rsidRPr="005A0242" w14:paraId="0F3AF592" w14:textId="77777777" w:rsidTr="00914FF3">
        <w:trPr>
          <w:trHeight w:val="432"/>
        </w:trPr>
        <w:tc>
          <w:tcPr>
            <w:tcW w:w="4860" w:type="dxa"/>
            <w:vAlign w:val="center"/>
          </w:tcPr>
          <w:p w14:paraId="5F1A18AC" w14:textId="226EB59F" w:rsidR="00DE7B96" w:rsidRPr="005A0242" w:rsidRDefault="00DE7B96" w:rsidP="006527A2">
            <w:pPr>
              <w:spacing w:line="264" w:lineRule="auto"/>
              <w:ind w:left="43"/>
              <w:contextualSpacing/>
              <w:jc w:val="right"/>
              <w:rPr>
                <w:rFonts w:asciiTheme="minorHAnsi" w:hAnsiTheme="minorHAnsi"/>
                <w:sz w:val="22"/>
              </w:rPr>
            </w:pPr>
            <w:r w:rsidRPr="005A0242">
              <w:rPr>
                <w:rFonts w:asciiTheme="minorHAnsi" w:hAnsiTheme="minorHAnsi"/>
                <w:sz w:val="22"/>
              </w:rPr>
              <w:t>Site Selection Contact Name:</w:t>
            </w:r>
          </w:p>
        </w:tc>
        <w:tc>
          <w:tcPr>
            <w:tcW w:w="5778" w:type="dxa"/>
            <w:vAlign w:val="center"/>
          </w:tcPr>
          <w:p w14:paraId="073173FA" w14:textId="6742000D" w:rsidR="00DE7B96" w:rsidRPr="005A0242" w:rsidRDefault="007B7084" w:rsidP="006527A2">
            <w:p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sz w:val="22"/>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rPr>
              <w:fldChar w:fldCharType="end"/>
            </w:r>
          </w:p>
        </w:tc>
      </w:tr>
      <w:tr w:rsidR="00DE7B96" w:rsidRPr="005A0242" w14:paraId="5C792DA4" w14:textId="77777777" w:rsidTr="00914FF3">
        <w:trPr>
          <w:trHeight w:val="432"/>
        </w:trPr>
        <w:tc>
          <w:tcPr>
            <w:tcW w:w="4860" w:type="dxa"/>
            <w:tcBorders>
              <w:bottom w:val="single" w:sz="4" w:space="0" w:color="auto"/>
            </w:tcBorders>
            <w:vAlign w:val="center"/>
          </w:tcPr>
          <w:p w14:paraId="63EB9AE8" w14:textId="12A78589" w:rsidR="00DE7B96" w:rsidRPr="005A0242" w:rsidRDefault="00DE7B96" w:rsidP="006527A2">
            <w:pPr>
              <w:spacing w:line="264" w:lineRule="auto"/>
              <w:ind w:left="43"/>
              <w:contextualSpacing/>
              <w:jc w:val="right"/>
              <w:rPr>
                <w:rFonts w:asciiTheme="minorHAnsi" w:hAnsiTheme="minorHAnsi"/>
                <w:sz w:val="22"/>
              </w:rPr>
            </w:pPr>
            <w:r w:rsidRPr="005A0242">
              <w:rPr>
                <w:rFonts w:asciiTheme="minorHAnsi" w:hAnsiTheme="minorHAnsi"/>
                <w:sz w:val="22"/>
              </w:rPr>
              <w:t>Site Selection Contact Title:</w:t>
            </w:r>
          </w:p>
        </w:tc>
        <w:tc>
          <w:tcPr>
            <w:tcW w:w="5778" w:type="dxa"/>
            <w:vAlign w:val="center"/>
          </w:tcPr>
          <w:p w14:paraId="60A2B150" w14:textId="46DD8360" w:rsidR="00DE7B96" w:rsidRPr="005A0242" w:rsidRDefault="007B7084" w:rsidP="006527A2">
            <w:p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sz w:val="22"/>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rPr>
              <w:fldChar w:fldCharType="end"/>
            </w:r>
          </w:p>
        </w:tc>
      </w:tr>
      <w:tr w:rsidR="00DE7B96" w:rsidRPr="005A0242" w14:paraId="60BD2178" w14:textId="77777777" w:rsidTr="00914FF3">
        <w:trPr>
          <w:trHeight w:val="432"/>
        </w:trPr>
        <w:tc>
          <w:tcPr>
            <w:tcW w:w="4860" w:type="dxa"/>
            <w:tcBorders>
              <w:bottom w:val="single" w:sz="4" w:space="0" w:color="auto"/>
            </w:tcBorders>
            <w:vAlign w:val="center"/>
          </w:tcPr>
          <w:p w14:paraId="2FD8D5C7" w14:textId="3FBA9769" w:rsidR="00DE7B96" w:rsidRPr="005A0242" w:rsidRDefault="00DE7B96" w:rsidP="006527A2">
            <w:pPr>
              <w:spacing w:line="264" w:lineRule="auto"/>
              <w:ind w:left="43"/>
              <w:contextualSpacing/>
              <w:jc w:val="right"/>
              <w:rPr>
                <w:rFonts w:asciiTheme="minorHAnsi" w:hAnsiTheme="minorHAnsi"/>
                <w:sz w:val="22"/>
              </w:rPr>
            </w:pPr>
            <w:r w:rsidRPr="005A0242">
              <w:rPr>
                <w:rFonts w:asciiTheme="minorHAnsi" w:hAnsiTheme="minorHAnsi"/>
                <w:sz w:val="22"/>
              </w:rPr>
              <w:t>Site Selection Contact Email:</w:t>
            </w:r>
          </w:p>
        </w:tc>
        <w:tc>
          <w:tcPr>
            <w:tcW w:w="5778" w:type="dxa"/>
            <w:vAlign w:val="center"/>
          </w:tcPr>
          <w:p w14:paraId="2C8E0E08" w14:textId="2CDE3906" w:rsidR="00DE7B96" w:rsidRPr="005A0242" w:rsidRDefault="007B7084" w:rsidP="006527A2">
            <w:p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sz w:val="22"/>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rPr>
              <w:fldChar w:fldCharType="end"/>
            </w:r>
          </w:p>
        </w:tc>
      </w:tr>
      <w:tr w:rsidR="00DE7B96" w:rsidRPr="005A0242" w14:paraId="5C5FCDE2" w14:textId="77777777" w:rsidTr="00914FF3">
        <w:trPr>
          <w:trHeight w:val="432"/>
        </w:trPr>
        <w:tc>
          <w:tcPr>
            <w:tcW w:w="4860" w:type="dxa"/>
            <w:tcBorders>
              <w:top w:val="single" w:sz="4" w:space="0" w:color="auto"/>
              <w:left w:val="single" w:sz="4" w:space="0" w:color="auto"/>
              <w:bottom w:val="single" w:sz="4" w:space="0" w:color="auto"/>
              <w:right w:val="single" w:sz="4" w:space="0" w:color="auto"/>
            </w:tcBorders>
            <w:vAlign w:val="center"/>
          </w:tcPr>
          <w:p w14:paraId="52B9ED42" w14:textId="77777777" w:rsidR="00DE7B96" w:rsidRPr="005A0242" w:rsidRDefault="00DE7B96" w:rsidP="006527A2">
            <w:pPr>
              <w:spacing w:line="264" w:lineRule="auto"/>
              <w:ind w:left="43"/>
              <w:contextualSpacing/>
              <w:jc w:val="right"/>
              <w:rPr>
                <w:rFonts w:asciiTheme="minorHAnsi" w:hAnsiTheme="minorHAnsi"/>
                <w:sz w:val="22"/>
              </w:rPr>
            </w:pPr>
            <w:r w:rsidRPr="005A0242">
              <w:rPr>
                <w:rFonts w:asciiTheme="minorHAnsi" w:hAnsiTheme="minorHAnsi"/>
                <w:sz w:val="22"/>
              </w:rPr>
              <w:t>Contact Phone Number:</w:t>
            </w:r>
          </w:p>
        </w:tc>
        <w:tc>
          <w:tcPr>
            <w:tcW w:w="5778" w:type="dxa"/>
            <w:tcBorders>
              <w:left w:val="single" w:sz="4" w:space="0" w:color="auto"/>
            </w:tcBorders>
            <w:vAlign w:val="center"/>
          </w:tcPr>
          <w:p w14:paraId="41CFCFB3" w14:textId="55692BF7" w:rsidR="00DE7B96" w:rsidRPr="005A0242" w:rsidRDefault="007B7084" w:rsidP="006527A2">
            <w:p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sz w:val="22"/>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rPr>
              <w:fldChar w:fldCharType="end"/>
            </w:r>
          </w:p>
        </w:tc>
      </w:tr>
    </w:tbl>
    <w:p w14:paraId="159BEDE3" w14:textId="28AB9363" w:rsidR="001E1524" w:rsidRPr="005A0242" w:rsidRDefault="00DE7B96" w:rsidP="006527A2">
      <w:pPr>
        <w:pStyle w:val="BodyText"/>
        <w:widowControl/>
        <w:tabs>
          <w:tab w:val="left" w:pos="720"/>
        </w:tabs>
        <w:spacing w:line="264" w:lineRule="auto"/>
        <w:ind w:left="0"/>
        <w:contextualSpacing/>
        <w:jc w:val="both"/>
        <w:rPr>
          <w:rFonts w:asciiTheme="minorHAnsi" w:hAnsiTheme="minorHAnsi"/>
          <w:color w:val="231F20"/>
          <w:sz w:val="22"/>
          <w:szCs w:val="22"/>
        </w:rPr>
      </w:pPr>
      <w:r w:rsidRPr="005A0242">
        <w:rPr>
          <w:rFonts w:asciiTheme="minorHAnsi" w:hAnsiTheme="minorHAnsi"/>
          <w:color w:val="231F20"/>
          <w:sz w:val="22"/>
          <w:szCs w:val="22"/>
        </w:rPr>
        <w:t>*</w:t>
      </w:r>
      <w:r w:rsidR="00033E4C" w:rsidRPr="005A0242">
        <w:rPr>
          <w:rFonts w:asciiTheme="minorHAnsi" w:hAnsiTheme="minorHAnsi"/>
          <w:color w:val="231F20"/>
          <w:sz w:val="22"/>
          <w:szCs w:val="22"/>
        </w:rPr>
        <w:t xml:space="preserve">EDT </w:t>
      </w:r>
      <w:r w:rsidR="00D63FF2" w:rsidRPr="005A0242">
        <w:rPr>
          <w:rFonts w:asciiTheme="minorHAnsi" w:hAnsiTheme="minorHAnsi"/>
          <w:color w:val="231F20"/>
          <w:sz w:val="22"/>
          <w:szCs w:val="22"/>
        </w:rPr>
        <w:t>reserves the right to contact the Site Selection Organization or any other organization directly related to this event.</w:t>
      </w:r>
    </w:p>
    <w:p w14:paraId="7627DDD8" w14:textId="77777777" w:rsidR="00965D95" w:rsidRPr="005A0242" w:rsidRDefault="00965D95" w:rsidP="006527A2">
      <w:pPr>
        <w:pStyle w:val="BodyText"/>
        <w:widowControl/>
        <w:tabs>
          <w:tab w:val="left" w:pos="720"/>
        </w:tabs>
        <w:spacing w:line="264" w:lineRule="auto"/>
        <w:ind w:left="0"/>
        <w:contextualSpacing/>
        <w:jc w:val="both"/>
        <w:rPr>
          <w:rFonts w:asciiTheme="minorHAnsi" w:hAnsiTheme="minorHAnsi"/>
          <w:color w:val="231F20"/>
          <w:sz w:val="22"/>
          <w:szCs w:val="22"/>
        </w:rPr>
      </w:pPr>
    </w:p>
    <w:p w14:paraId="635BA566" w14:textId="50D19096" w:rsidR="00514F02" w:rsidRPr="005A0242" w:rsidRDefault="00514F02" w:rsidP="006527A2">
      <w:pPr>
        <w:widowControl/>
        <w:pBdr>
          <w:top w:val="single" w:sz="24" w:space="0" w:color="1D3592"/>
          <w:left w:val="single" w:sz="24" w:space="0" w:color="1D3592"/>
          <w:bottom w:val="single" w:sz="24" w:space="0" w:color="1D3592"/>
          <w:right w:val="single" w:sz="24" w:space="0" w:color="1D3592"/>
        </w:pBdr>
        <w:shd w:val="clear" w:color="auto" w:fill="1D3592"/>
        <w:spacing w:line="264" w:lineRule="auto"/>
        <w:contextualSpacing/>
        <w:outlineLvl w:val="0"/>
        <w:rPr>
          <w:rFonts w:ascii="Times New Roman" w:eastAsia="Times New Roman" w:hAnsi="Times New Roman" w:cs="Times New Roman"/>
          <w:smallCaps/>
          <w:color w:val="FFFFFF"/>
          <w:spacing w:val="15"/>
          <w:sz w:val="24"/>
          <w:szCs w:val="24"/>
        </w:rPr>
      </w:pPr>
      <w:r w:rsidRPr="005A0242">
        <w:rPr>
          <w:rFonts w:ascii="Times New Roman" w:eastAsia="Times New Roman" w:hAnsi="Times New Roman" w:cs="Times New Roman"/>
          <w:smallCaps/>
          <w:color w:val="FFFFFF"/>
          <w:spacing w:val="15"/>
          <w:sz w:val="24"/>
          <w:szCs w:val="24"/>
        </w:rPr>
        <w:t>Section 4: Fund Request Amount</w:t>
      </w:r>
    </w:p>
    <w:p w14:paraId="068A31AE" w14:textId="77777777" w:rsidR="00514F02" w:rsidRPr="005A0242" w:rsidRDefault="00514F02" w:rsidP="006527A2">
      <w:pPr>
        <w:pStyle w:val="BodyText"/>
        <w:widowControl/>
        <w:tabs>
          <w:tab w:val="left" w:pos="720"/>
        </w:tabs>
        <w:spacing w:line="264" w:lineRule="auto"/>
        <w:ind w:left="0"/>
        <w:contextualSpacing/>
        <w:jc w:val="both"/>
        <w:rPr>
          <w:rFonts w:asciiTheme="minorHAnsi" w:hAnsiTheme="minorHAnsi"/>
          <w:color w:val="231F20"/>
          <w:sz w:val="22"/>
          <w:szCs w:val="22"/>
        </w:rPr>
      </w:pPr>
    </w:p>
    <w:tbl>
      <w:tblPr>
        <w:tblStyle w:val="TableGrid"/>
        <w:tblpPr w:leftFromText="187" w:rightFromText="187" w:vertAnchor="text" w:horzAnchor="margin" w:tblpX="108" w:tblpY="1"/>
        <w:tblW w:w="10638" w:type="dxa"/>
        <w:tblLook w:val="04A0" w:firstRow="1" w:lastRow="0" w:firstColumn="1" w:lastColumn="0" w:noHBand="0" w:noVBand="1"/>
      </w:tblPr>
      <w:tblGrid>
        <w:gridCol w:w="4860"/>
        <w:gridCol w:w="5778"/>
      </w:tblGrid>
      <w:tr w:rsidR="00514F02" w:rsidRPr="005A0242" w14:paraId="322A6C2E" w14:textId="77777777" w:rsidTr="00914FF3">
        <w:trPr>
          <w:trHeight w:val="432"/>
        </w:trPr>
        <w:tc>
          <w:tcPr>
            <w:tcW w:w="4860" w:type="dxa"/>
            <w:vAlign w:val="center"/>
          </w:tcPr>
          <w:p w14:paraId="30B3C4A4" w14:textId="1F98FF1B" w:rsidR="00514F02" w:rsidRPr="005A0242" w:rsidRDefault="00514F02" w:rsidP="006527A2">
            <w:pPr>
              <w:spacing w:line="264" w:lineRule="auto"/>
              <w:contextualSpacing/>
              <w:jc w:val="right"/>
              <w:rPr>
                <w:rFonts w:asciiTheme="minorHAnsi" w:hAnsiTheme="minorHAnsi"/>
                <w:sz w:val="22"/>
              </w:rPr>
            </w:pPr>
            <w:r w:rsidRPr="005A0242">
              <w:rPr>
                <w:rFonts w:asciiTheme="minorHAnsi" w:hAnsiTheme="minorHAnsi"/>
                <w:sz w:val="22"/>
              </w:rPr>
              <w:t>Total Fund Amount Requested:</w:t>
            </w:r>
          </w:p>
        </w:tc>
        <w:tc>
          <w:tcPr>
            <w:tcW w:w="5778" w:type="dxa"/>
            <w:vAlign w:val="center"/>
          </w:tcPr>
          <w:p w14:paraId="7B8B82EB" w14:textId="6FE9ED73" w:rsidR="00514F02" w:rsidRPr="005A0242" w:rsidRDefault="007B7084" w:rsidP="006527A2">
            <w:p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sz w:val="22"/>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rPr>
              <w:fldChar w:fldCharType="end"/>
            </w:r>
          </w:p>
        </w:tc>
      </w:tr>
      <w:tr w:rsidR="00514F02" w:rsidRPr="005A0242" w14:paraId="129CEA59" w14:textId="77777777" w:rsidTr="00914FF3">
        <w:trPr>
          <w:trHeight w:val="432"/>
        </w:trPr>
        <w:tc>
          <w:tcPr>
            <w:tcW w:w="4860" w:type="dxa"/>
            <w:vAlign w:val="center"/>
          </w:tcPr>
          <w:p w14:paraId="26E35809" w14:textId="72707611" w:rsidR="00514F02" w:rsidRPr="005A0242" w:rsidRDefault="00514F02" w:rsidP="006527A2">
            <w:pPr>
              <w:spacing w:line="264" w:lineRule="auto"/>
              <w:ind w:left="43"/>
              <w:contextualSpacing/>
              <w:jc w:val="right"/>
              <w:rPr>
                <w:sz w:val="22"/>
                <w:szCs w:val="22"/>
              </w:rPr>
            </w:pPr>
            <w:r w:rsidRPr="005A0242">
              <w:rPr>
                <w:sz w:val="22"/>
                <w:szCs w:val="22"/>
              </w:rPr>
              <w:t xml:space="preserve"> State Share:</w:t>
            </w:r>
          </w:p>
        </w:tc>
        <w:tc>
          <w:tcPr>
            <w:tcW w:w="5778" w:type="dxa"/>
            <w:vAlign w:val="center"/>
          </w:tcPr>
          <w:p w14:paraId="7AB526C2" w14:textId="45641667" w:rsidR="00514F02" w:rsidRPr="005A0242" w:rsidRDefault="007B7084" w:rsidP="006527A2">
            <w:p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sz w:val="22"/>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rPr>
              <w:fldChar w:fldCharType="end"/>
            </w:r>
          </w:p>
        </w:tc>
      </w:tr>
      <w:tr w:rsidR="00514F02" w:rsidRPr="005A0242" w14:paraId="43A3F928" w14:textId="77777777" w:rsidTr="00914FF3">
        <w:trPr>
          <w:trHeight w:val="432"/>
        </w:trPr>
        <w:tc>
          <w:tcPr>
            <w:tcW w:w="4860" w:type="dxa"/>
            <w:vAlign w:val="center"/>
          </w:tcPr>
          <w:p w14:paraId="28D71434" w14:textId="132F1D24" w:rsidR="00514F02" w:rsidRPr="005A0242" w:rsidRDefault="00514F02" w:rsidP="006527A2">
            <w:pPr>
              <w:spacing w:line="264" w:lineRule="auto"/>
              <w:ind w:left="43"/>
              <w:contextualSpacing/>
              <w:jc w:val="right"/>
              <w:rPr>
                <w:rFonts w:asciiTheme="minorHAnsi" w:hAnsiTheme="minorHAnsi"/>
                <w:sz w:val="22"/>
              </w:rPr>
            </w:pPr>
            <w:r w:rsidRPr="005A0242">
              <w:rPr>
                <w:rFonts w:asciiTheme="minorHAnsi" w:hAnsiTheme="minorHAnsi"/>
                <w:sz w:val="22"/>
              </w:rPr>
              <w:t>Local Share:</w:t>
            </w:r>
          </w:p>
        </w:tc>
        <w:tc>
          <w:tcPr>
            <w:tcW w:w="5778" w:type="dxa"/>
            <w:vAlign w:val="center"/>
          </w:tcPr>
          <w:p w14:paraId="5E2EC763" w14:textId="4C1D66AC" w:rsidR="00514F02" w:rsidRPr="005A0242" w:rsidRDefault="007B7084" w:rsidP="006527A2">
            <w:p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sz w:val="22"/>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rPr>
              <w:fldChar w:fldCharType="end"/>
            </w:r>
          </w:p>
        </w:tc>
      </w:tr>
    </w:tbl>
    <w:p w14:paraId="215DB4F9" w14:textId="25260E05" w:rsidR="002C4845" w:rsidRPr="005A0242" w:rsidRDefault="002C4845" w:rsidP="006527A2">
      <w:pPr>
        <w:pStyle w:val="BodyText"/>
        <w:widowControl/>
        <w:tabs>
          <w:tab w:val="left" w:pos="720"/>
        </w:tabs>
        <w:spacing w:line="264" w:lineRule="auto"/>
        <w:ind w:left="0"/>
        <w:contextualSpacing/>
        <w:jc w:val="both"/>
        <w:rPr>
          <w:rFonts w:asciiTheme="minorHAnsi" w:hAnsiTheme="minorHAnsi"/>
          <w:color w:val="231F20"/>
          <w:sz w:val="22"/>
          <w:szCs w:val="22"/>
        </w:rPr>
      </w:pPr>
      <w:r w:rsidRPr="005A0242">
        <w:rPr>
          <w:rFonts w:asciiTheme="minorHAnsi" w:hAnsiTheme="minorHAnsi"/>
          <w:color w:val="231F20"/>
          <w:sz w:val="22"/>
          <w:szCs w:val="22"/>
        </w:rPr>
        <w:t xml:space="preserve">*In accordance with statute, the </w:t>
      </w:r>
      <w:r w:rsidR="00B27D35">
        <w:rPr>
          <w:rFonts w:asciiTheme="minorHAnsi" w:hAnsiTheme="minorHAnsi"/>
          <w:color w:val="231F20"/>
          <w:sz w:val="22"/>
          <w:szCs w:val="22"/>
        </w:rPr>
        <w:t>S</w:t>
      </w:r>
      <w:r w:rsidRPr="005A0242">
        <w:rPr>
          <w:rFonts w:asciiTheme="minorHAnsi" w:hAnsiTheme="minorHAnsi"/>
          <w:color w:val="231F20"/>
          <w:sz w:val="22"/>
          <w:szCs w:val="22"/>
        </w:rPr>
        <w:t xml:space="preserve">tate </w:t>
      </w:r>
      <w:r w:rsidR="00B27D35">
        <w:rPr>
          <w:rFonts w:asciiTheme="minorHAnsi" w:hAnsiTheme="minorHAnsi"/>
          <w:color w:val="231F20"/>
          <w:sz w:val="22"/>
          <w:szCs w:val="22"/>
        </w:rPr>
        <w:t>S</w:t>
      </w:r>
      <w:r w:rsidRPr="005A0242">
        <w:rPr>
          <w:rFonts w:asciiTheme="minorHAnsi" w:hAnsiTheme="minorHAnsi"/>
          <w:color w:val="231F20"/>
          <w:sz w:val="22"/>
          <w:szCs w:val="22"/>
        </w:rPr>
        <w:t>hare must be no more than 6.</w:t>
      </w:r>
      <w:r w:rsidR="00777F05" w:rsidRPr="005A0242">
        <w:rPr>
          <w:rFonts w:asciiTheme="minorHAnsi" w:hAnsiTheme="minorHAnsi"/>
          <w:color w:val="231F20"/>
          <w:sz w:val="22"/>
          <w:szCs w:val="22"/>
        </w:rPr>
        <w:t>25</w:t>
      </w:r>
      <w:r w:rsidR="00777F05">
        <w:rPr>
          <w:rFonts w:asciiTheme="minorHAnsi" w:hAnsiTheme="minorHAnsi"/>
          <w:color w:val="231F20"/>
          <w:sz w:val="22"/>
          <w:szCs w:val="22"/>
        </w:rPr>
        <w:t xml:space="preserve"> times</w:t>
      </w:r>
      <w:r w:rsidR="00777F05" w:rsidRPr="005A0242">
        <w:rPr>
          <w:rFonts w:asciiTheme="minorHAnsi" w:hAnsiTheme="minorHAnsi"/>
          <w:color w:val="231F20"/>
          <w:sz w:val="22"/>
          <w:szCs w:val="22"/>
        </w:rPr>
        <w:t xml:space="preserve"> </w:t>
      </w:r>
      <w:r w:rsidRPr="005A0242">
        <w:rPr>
          <w:rFonts w:asciiTheme="minorHAnsi" w:hAnsiTheme="minorHAnsi"/>
          <w:color w:val="231F20"/>
          <w:sz w:val="22"/>
          <w:szCs w:val="22"/>
        </w:rPr>
        <w:t xml:space="preserve">the </w:t>
      </w:r>
      <w:r w:rsidR="00B27D35">
        <w:rPr>
          <w:rFonts w:asciiTheme="minorHAnsi" w:hAnsiTheme="minorHAnsi"/>
          <w:color w:val="231F20"/>
          <w:sz w:val="22"/>
          <w:szCs w:val="22"/>
        </w:rPr>
        <w:t>L</w:t>
      </w:r>
      <w:r w:rsidRPr="005A0242">
        <w:rPr>
          <w:rFonts w:asciiTheme="minorHAnsi" w:hAnsiTheme="minorHAnsi"/>
          <w:color w:val="231F20"/>
          <w:sz w:val="22"/>
          <w:szCs w:val="22"/>
        </w:rPr>
        <w:t xml:space="preserve">ocal </w:t>
      </w:r>
      <w:r w:rsidR="00B27D35">
        <w:rPr>
          <w:rFonts w:asciiTheme="minorHAnsi" w:hAnsiTheme="minorHAnsi"/>
          <w:color w:val="231F20"/>
          <w:sz w:val="22"/>
          <w:szCs w:val="22"/>
        </w:rPr>
        <w:t>S</w:t>
      </w:r>
      <w:r w:rsidRPr="005A0242">
        <w:rPr>
          <w:rFonts w:asciiTheme="minorHAnsi" w:hAnsiTheme="minorHAnsi"/>
          <w:color w:val="231F20"/>
          <w:sz w:val="22"/>
          <w:szCs w:val="22"/>
        </w:rPr>
        <w:t xml:space="preserve">hare. To calculate the Local Share, divide the State Share by 6.25. </w:t>
      </w:r>
      <w:r w:rsidR="006D7B99">
        <w:rPr>
          <w:rFonts w:asciiTheme="minorHAnsi" w:hAnsiTheme="minorHAnsi"/>
          <w:color w:val="231F20"/>
          <w:sz w:val="22"/>
          <w:szCs w:val="22"/>
        </w:rPr>
        <w:t>Total Fund = State Share + Local Share.</w:t>
      </w:r>
    </w:p>
    <w:p w14:paraId="4FF475C7" w14:textId="77777777" w:rsidR="002C4845" w:rsidRPr="005A0242" w:rsidRDefault="002C4845" w:rsidP="006527A2">
      <w:pPr>
        <w:widowControl/>
      </w:pPr>
    </w:p>
    <w:p w14:paraId="22F47040" w14:textId="73C54102" w:rsidR="002C4845" w:rsidRPr="005A0242" w:rsidRDefault="002C4845" w:rsidP="006527A2">
      <w:pPr>
        <w:widowControl/>
        <w:rPr>
          <w:b/>
        </w:rPr>
      </w:pPr>
      <w:r w:rsidRPr="005A0242">
        <w:rPr>
          <w:b/>
        </w:rPr>
        <w:t>For MERP Applications only:</w:t>
      </w:r>
    </w:p>
    <w:tbl>
      <w:tblPr>
        <w:tblStyle w:val="TableGrid"/>
        <w:tblpPr w:leftFromText="187" w:rightFromText="187" w:vertAnchor="text" w:horzAnchor="margin" w:tblpX="108" w:tblpY="1"/>
        <w:tblW w:w="10638" w:type="dxa"/>
        <w:tblLook w:val="04A0" w:firstRow="1" w:lastRow="0" w:firstColumn="1" w:lastColumn="0" w:noHBand="0" w:noVBand="1"/>
      </w:tblPr>
      <w:tblGrid>
        <w:gridCol w:w="4860"/>
        <w:gridCol w:w="5778"/>
      </w:tblGrid>
      <w:tr w:rsidR="00A16A0C" w:rsidRPr="005A0242" w14:paraId="3AF337E0" w14:textId="77777777" w:rsidTr="00914FF3">
        <w:trPr>
          <w:trHeight w:val="432"/>
        </w:trPr>
        <w:tc>
          <w:tcPr>
            <w:tcW w:w="4860" w:type="dxa"/>
            <w:vAlign w:val="center"/>
          </w:tcPr>
          <w:p w14:paraId="6A562BA4" w14:textId="44D06D5E" w:rsidR="00A16A0C" w:rsidRPr="005A0242" w:rsidRDefault="002C4845" w:rsidP="006527A2">
            <w:pPr>
              <w:spacing w:line="264" w:lineRule="auto"/>
              <w:ind w:left="43"/>
              <w:contextualSpacing/>
              <w:jc w:val="right"/>
            </w:pPr>
            <w:r w:rsidRPr="005A0242">
              <w:rPr>
                <w:rFonts w:asciiTheme="minorHAnsi" w:hAnsiTheme="minorHAnsi"/>
                <w:sz w:val="22"/>
              </w:rPr>
              <w:t>Estimated Direct Impact Total</w:t>
            </w:r>
            <w:r w:rsidR="00A16A0C" w:rsidRPr="005A0242">
              <w:rPr>
                <w:rFonts w:asciiTheme="minorHAnsi" w:hAnsiTheme="minorHAnsi"/>
                <w:sz w:val="22"/>
              </w:rPr>
              <w:t xml:space="preserve">: </w:t>
            </w:r>
          </w:p>
        </w:tc>
        <w:tc>
          <w:tcPr>
            <w:tcW w:w="5778" w:type="dxa"/>
            <w:vAlign w:val="center"/>
          </w:tcPr>
          <w:p w14:paraId="06D52B85" w14:textId="7152CB27" w:rsidR="00A16A0C" w:rsidRPr="005A0242" w:rsidRDefault="007B7084" w:rsidP="006527A2">
            <w:p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sz w:val="22"/>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rPr>
              <w:fldChar w:fldCharType="end"/>
            </w:r>
          </w:p>
        </w:tc>
      </w:tr>
      <w:tr w:rsidR="00A16A0C" w:rsidRPr="005A0242" w14:paraId="307BC314" w14:textId="77777777" w:rsidTr="00914FF3">
        <w:trPr>
          <w:trHeight w:val="432"/>
        </w:trPr>
        <w:tc>
          <w:tcPr>
            <w:tcW w:w="4860" w:type="dxa"/>
            <w:vAlign w:val="center"/>
          </w:tcPr>
          <w:p w14:paraId="35C86C5D" w14:textId="3F661369" w:rsidR="00A16A0C" w:rsidRPr="005A0242" w:rsidRDefault="002C4845" w:rsidP="006527A2">
            <w:pPr>
              <w:spacing w:line="264" w:lineRule="auto"/>
              <w:ind w:left="43"/>
              <w:contextualSpacing/>
              <w:jc w:val="right"/>
            </w:pPr>
            <w:r w:rsidRPr="005A0242">
              <w:rPr>
                <w:rFonts w:asciiTheme="minorHAnsi" w:hAnsiTheme="minorHAnsi"/>
                <w:sz w:val="22"/>
              </w:rPr>
              <w:t xml:space="preserve"> Estimated </w:t>
            </w:r>
            <w:r w:rsidR="0094147B" w:rsidRPr="005A0242">
              <w:rPr>
                <w:rFonts w:asciiTheme="minorHAnsi" w:hAnsiTheme="minorHAnsi"/>
                <w:sz w:val="22"/>
              </w:rPr>
              <w:t>Secondary</w:t>
            </w:r>
            <w:r w:rsidR="00A16A0C" w:rsidRPr="005A0242">
              <w:rPr>
                <w:rFonts w:asciiTheme="minorHAnsi" w:hAnsiTheme="minorHAnsi"/>
                <w:sz w:val="22"/>
              </w:rPr>
              <w:t xml:space="preserve"> Impact Total:</w:t>
            </w:r>
          </w:p>
        </w:tc>
        <w:tc>
          <w:tcPr>
            <w:tcW w:w="5778" w:type="dxa"/>
            <w:vAlign w:val="center"/>
          </w:tcPr>
          <w:p w14:paraId="64F1EF72" w14:textId="577383DB" w:rsidR="00A16A0C" w:rsidRPr="005A0242" w:rsidRDefault="007B7084" w:rsidP="006527A2">
            <w:p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sz w:val="22"/>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rPr>
              <w:fldChar w:fldCharType="end"/>
            </w:r>
          </w:p>
        </w:tc>
      </w:tr>
    </w:tbl>
    <w:p w14:paraId="03ECF599" w14:textId="6021BCC3" w:rsidR="006D14DA" w:rsidRPr="006D14DA" w:rsidRDefault="002C4845" w:rsidP="006527A2">
      <w:pPr>
        <w:pStyle w:val="BodyText"/>
        <w:widowControl/>
        <w:tabs>
          <w:tab w:val="left" w:pos="720"/>
        </w:tabs>
        <w:spacing w:line="264" w:lineRule="auto"/>
        <w:ind w:left="0"/>
        <w:contextualSpacing/>
        <w:jc w:val="both"/>
        <w:rPr>
          <w:rFonts w:asciiTheme="minorHAnsi" w:hAnsiTheme="minorHAnsi"/>
          <w:sz w:val="22"/>
          <w:szCs w:val="22"/>
        </w:rPr>
      </w:pPr>
      <w:r w:rsidRPr="005A0242">
        <w:rPr>
          <w:rFonts w:asciiTheme="minorHAnsi" w:hAnsiTheme="minorHAnsi"/>
          <w:color w:val="231F20"/>
          <w:sz w:val="22"/>
          <w:szCs w:val="22"/>
        </w:rPr>
        <w:t>*</w:t>
      </w:r>
      <w:r w:rsidR="00914FF3" w:rsidRPr="005A0242">
        <w:rPr>
          <w:rFonts w:asciiTheme="minorHAnsi" w:hAnsiTheme="minorHAnsi"/>
          <w:sz w:val="22"/>
          <w:szCs w:val="22"/>
        </w:rPr>
        <w:t xml:space="preserve">Direct Impact </w:t>
      </w:r>
      <w:r w:rsidR="006D7B99">
        <w:rPr>
          <w:rFonts w:asciiTheme="minorHAnsi" w:hAnsiTheme="minorHAnsi"/>
          <w:sz w:val="22"/>
          <w:szCs w:val="22"/>
        </w:rPr>
        <w:t>+</w:t>
      </w:r>
      <w:r w:rsidR="00914FF3" w:rsidRPr="005A0242">
        <w:rPr>
          <w:rFonts w:asciiTheme="minorHAnsi" w:hAnsiTheme="minorHAnsi"/>
          <w:sz w:val="22"/>
          <w:szCs w:val="22"/>
        </w:rPr>
        <w:t xml:space="preserve"> </w:t>
      </w:r>
      <w:r w:rsidR="0094147B" w:rsidRPr="005A0242">
        <w:rPr>
          <w:rFonts w:asciiTheme="minorHAnsi" w:hAnsiTheme="minorHAnsi"/>
          <w:sz w:val="22"/>
          <w:szCs w:val="22"/>
        </w:rPr>
        <w:t>Secondary</w:t>
      </w:r>
      <w:r w:rsidRPr="005A0242">
        <w:rPr>
          <w:rFonts w:asciiTheme="minorHAnsi" w:hAnsiTheme="minorHAnsi"/>
          <w:sz w:val="22"/>
          <w:szCs w:val="22"/>
        </w:rPr>
        <w:t xml:space="preserve"> </w:t>
      </w:r>
      <w:r w:rsidR="0094147B" w:rsidRPr="005A0242">
        <w:rPr>
          <w:rFonts w:asciiTheme="minorHAnsi" w:hAnsiTheme="minorHAnsi"/>
          <w:sz w:val="22"/>
          <w:szCs w:val="22"/>
        </w:rPr>
        <w:t>I</w:t>
      </w:r>
      <w:r w:rsidRPr="005A0242">
        <w:rPr>
          <w:rFonts w:asciiTheme="minorHAnsi" w:hAnsiTheme="minorHAnsi"/>
          <w:sz w:val="22"/>
          <w:szCs w:val="22"/>
        </w:rPr>
        <w:t xml:space="preserve">mpact </w:t>
      </w:r>
      <w:r w:rsidR="006D7B99">
        <w:rPr>
          <w:rFonts w:asciiTheme="minorHAnsi" w:hAnsiTheme="minorHAnsi"/>
          <w:sz w:val="22"/>
          <w:szCs w:val="22"/>
        </w:rPr>
        <w:t xml:space="preserve">= </w:t>
      </w:r>
      <w:r w:rsidR="00317E07">
        <w:rPr>
          <w:rFonts w:asciiTheme="minorHAnsi" w:hAnsiTheme="minorHAnsi"/>
          <w:sz w:val="22"/>
          <w:szCs w:val="22"/>
        </w:rPr>
        <w:t>State Share</w:t>
      </w:r>
      <w:r w:rsidR="00134FFF">
        <w:rPr>
          <w:rFonts w:asciiTheme="minorHAnsi" w:hAnsiTheme="minorHAnsi"/>
          <w:sz w:val="22"/>
          <w:szCs w:val="22"/>
        </w:rPr>
        <w:t>. Calculate the Total F</w:t>
      </w:r>
      <w:r w:rsidR="00C67AEE">
        <w:rPr>
          <w:rFonts w:asciiTheme="minorHAnsi" w:hAnsiTheme="minorHAnsi"/>
          <w:sz w:val="22"/>
          <w:szCs w:val="22"/>
        </w:rPr>
        <w:t>und, and then determine the Local Share and State Share.</w:t>
      </w:r>
    </w:p>
    <w:p w14:paraId="752C29F9" w14:textId="77777777" w:rsidR="002C4845" w:rsidRDefault="002C4845" w:rsidP="006527A2">
      <w:pPr>
        <w:pStyle w:val="BodyText"/>
        <w:widowControl/>
        <w:tabs>
          <w:tab w:val="left" w:pos="720"/>
        </w:tabs>
        <w:spacing w:line="264" w:lineRule="auto"/>
        <w:ind w:left="0"/>
        <w:contextualSpacing/>
        <w:jc w:val="both"/>
        <w:rPr>
          <w:rFonts w:asciiTheme="minorHAnsi" w:hAnsiTheme="minorHAnsi"/>
          <w:color w:val="231F20"/>
          <w:sz w:val="22"/>
          <w:szCs w:val="22"/>
        </w:rPr>
      </w:pPr>
    </w:p>
    <w:p w14:paraId="458FF463" w14:textId="77777777" w:rsidR="006D7B99" w:rsidRDefault="006D7B99" w:rsidP="006527A2">
      <w:pPr>
        <w:pStyle w:val="BodyText"/>
        <w:widowControl/>
        <w:tabs>
          <w:tab w:val="left" w:pos="720"/>
        </w:tabs>
        <w:spacing w:line="264" w:lineRule="auto"/>
        <w:ind w:left="0"/>
        <w:contextualSpacing/>
        <w:jc w:val="both"/>
        <w:rPr>
          <w:rFonts w:asciiTheme="minorHAnsi" w:hAnsiTheme="minorHAnsi"/>
          <w:color w:val="231F20"/>
          <w:sz w:val="22"/>
          <w:szCs w:val="22"/>
        </w:rPr>
      </w:pPr>
    </w:p>
    <w:p w14:paraId="3E9F48B7" w14:textId="77777777" w:rsidR="006D7B99" w:rsidRDefault="006D7B99" w:rsidP="006527A2">
      <w:pPr>
        <w:pStyle w:val="BodyText"/>
        <w:widowControl/>
        <w:tabs>
          <w:tab w:val="left" w:pos="720"/>
        </w:tabs>
        <w:spacing w:line="264" w:lineRule="auto"/>
        <w:ind w:left="0"/>
        <w:contextualSpacing/>
        <w:jc w:val="both"/>
        <w:rPr>
          <w:rFonts w:asciiTheme="minorHAnsi" w:hAnsiTheme="minorHAnsi"/>
          <w:color w:val="231F20"/>
          <w:sz w:val="22"/>
          <w:szCs w:val="22"/>
        </w:rPr>
      </w:pPr>
    </w:p>
    <w:p w14:paraId="7FB56AA5" w14:textId="77777777" w:rsidR="006D7B99" w:rsidRPr="005A0242" w:rsidRDefault="006D7B99" w:rsidP="006527A2">
      <w:pPr>
        <w:pStyle w:val="BodyText"/>
        <w:widowControl/>
        <w:tabs>
          <w:tab w:val="left" w:pos="720"/>
        </w:tabs>
        <w:spacing w:line="264" w:lineRule="auto"/>
        <w:ind w:left="0"/>
        <w:contextualSpacing/>
        <w:jc w:val="both"/>
        <w:rPr>
          <w:rFonts w:asciiTheme="minorHAnsi" w:hAnsiTheme="minorHAnsi"/>
          <w:color w:val="231F20"/>
          <w:sz w:val="22"/>
          <w:szCs w:val="22"/>
        </w:rPr>
      </w:pPr>
    </w:p>
    <w:p w14:paraId="7BB415DB" w14:textId="06FCD7CF" w:rsidR="00DE7B96" w:rsidRPr="005A0242" w:rsidRDefault="00DD6D18" w:rsidP="006527A2">
      <w:pPr>
        <w:widowControl/>
        <w:pBdr>
          <w:top w:val="single" w:sz="24" w:space="0" w:color="1D3592"/>
          <w:left w:val="single" w:sz="24" w:space="0" w:color="1D3592"/>
          <w:bottom w:val="single" w:sz="24" w:space="0" w:color="1D3592"/>
          <w:right w:val="single" w:sz="24" w:space="0" w:color="1D3592"/>
        </w:pBdr>
        <w:shd w:val="clear" w:color="auto" w:fill="1D3592"/>
        <w:spacing w:line="264" w:lineRule="auto"/>
        <w:contextualSpacing/>
        <w:outlineLvl w:val="0"/>
        <w:rPr>
          <w:rFonts w:ascii="Times New Roman" w:eastAsia="Times New Roman" w:hAnsi="Times New Roman" w:cs="Times New Roman"/>
          <w:smallCaps/>
          <w:color w:val="FFFFFF"/>
          <w:spacing w:val="15"/>
          <w:sz w:val="24"/>
          <w:szCs w:val="24"/>
        </w:rPr>
      </w:pPr>
      <w:r w:rsidRPr="005A0242">
        <w:rPr>
          <w:rFonts w:ascii="Times New Roman" w:eastAsia="Times New Roman" w:hAnsi="Times New Roman" w:cs="Times New Roman"/>
          <w:smallCaps/>
          <w:color w:val="FFFFFF"/>
          <w:spacing w:val="15"/>
          <w:sz w:val="24"/>
          <w:szCs w:val="24"/>
        </w:rPr>
        <w:t>S</w:t>
      </w:r>
      <w:r w:rsidR="00514F02" w:rsidRPr="005A0242">
        <w:rPr>
          <w:rFonts w:ascii="Times New Roman" w:eastAsia="Times New Roman" w:hAnsi="Times New Roman" w:cs="Times New Roman"/>
          <w:smallCaps/>
          <w:color w:val="FFFFFF"/>
          <w:spacing w:val="15"/>
          <w:sz w:val="24"/>
          <w:szCs w:val="24"/>
        </w:rPr>
        <w:t>ection 5</w:t>
      </w:r>
      <w:r w:rsidR="00DE7B96" w:rsidRPr="005A0242">
        <w:rPr>
          <w:rFonts w:ascii="Times New Roman" w:eastAsia="Times New Roman" w:hAnsi="Times New Roman" w:cs="Times New Roman"/>
          <w:smallCaps/>
          <w:color w:val="FFFFFF"/>
          <w:spacing w:val="15"/>
          <w:sz w:val="24"/>
          <w:szCs w:val="24"/>
        </w:rPr>
        <w:t>: Event Information</w:t>
      </w:r>
    </w:p>
    <w:p w14:paraId="1C90AFD7" w14:textId="77777777" w:rsidR="00A44F71" w:rsidRPr="005A0242" w:rsidRDefault="00A44F71" w:rsidP="006527A2">
      <w:pPr>
        <w:widowControl/>
        <w:tabs>
          <w:tab w:val="left" w:pos="720"/>
        </w:tabs>
        <w:spacing w:line="264" w:lineRule="auto"/>
        <w:contextualSpacing/>
        <w:jc w:val="both"/>
        <w:rPr>
          <w:rFonts w:eastAsia="PMingLiU" w:cs="PMingLiU"/>
        </w:rPr>
      </w:pPr>
    </w:p>
    <w:tbl>
      <w:tblPr>
        <w:tblStyle w:val="TableGrid"/>
        <w:tblpPr w:leftFromText="187" w:rightFromText="187" w:vertAnchor="text" w:horzAnchor="margin" w:tblpX="108" w:tblpY="1"/>
        <w:tblW w:w="10638" w:type="dxa"/>
        <w:tblLook w:val="04A0" w:firstRow="1" w:lastRow="0" w:firstColumn="1" w:lastColumn="0" w:noHBand="0" w:noVBand="1"/>
      </w:tblPr>
      <w:tblGrid>
        <w:gridCol w:w="4860"/>
        <w:gridCol w:w="5778"/>
      </w:tblGrid>
      <w:tr w:rsidR="00DE7B96" w:rsidRPr="005A0242" w14:paraId="061276E2" w14:textId="77777777" w:rsidTr="00914FF3">
        <w:trPr>
          <w:trHeight w:val="432"/>
        </w:trPr>
        <w:tc>
          <w:tcPr>
            <w:tcW w:w="4860" w:type="dxa"/>
            <w:vAlign w:val="center"/>
          </w:tcPr>
          <w:p w14:paraId="5B95DB64" w14:textId="1ADA4824" w:rsidR="00DE7B96" w:rsidRPr="005A0242" w:rsidRDefault="00DE7B96" w:rsidP="006527A2">
            <w:pPr>
              <w:spacing w:line="264" w:lineRule="auto"/>
              <w:contextualSpacing/>
              <w:jc w:val="right"/>
              <w:rPr>
                <w:rFonts w:asciiTheme="minorHAnsi" w:hAnsiTheme="minorHAnsi"/>
                <w:sz w:val="22"/>
              </w:rPr>
            </w:pPr>
            <w:r w:rsidRPr="005A0242">
              <w:rPr>
                <w:rFonts w:asciiTheme="minorHAnsi" w:hAnsiTheme="minorHAnsi"/>
                <w:sz w:val="22"/>
              </w:rPr>
              <w:t>Official Event Name:</w:t>
            </w:r>
          </w:p>
        </w:tc>
        <w:tc>
          <w:tcPr>
            <w:tcW w:w="5778" w:type="dxa"/>
            <w:vAlign w:val="center"/>
          </w:tcPr>
          <w:p w14:paraId="1F0E63AC" w14:textId="535DAB67" w:rsidR="00DE7B96" w:rsidRPr="005A0242" w:rsidRDefault="007B7084" w:rsidP="006527A2">
            <w:p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sz w:val="22"/>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rPr>
              <w:fldChar w:fldCharType="end"/>
            </w:r>
          </w:p>
        </w:tc>
      </w:tr>
      <w:tr w:rsidR="0039726F" w:rsidRPr="005A0242" w14:paraId="3A497592" w14:textId="77777777" w:rsidTr="00914FF3">
        <w:trPr>
          <w:trHeight w:val="432"/>
        </w:trPr>
        <w:tc>
          <w:tcPr>
            <w:tcW w:w="4860" w:type="dxa"/>
            <w:vAlign w:val="center"/>
          </w:tcPr>
          <w:p w14:paraId="27641FF0" w14:textId="77777777" w:rsidR="0039726F" w:rsidRPr="005A0242" w:rsidRDefault="0039726F" w:rsidP="006527A2">
            <w:pPr>
              <w:spacing w:line="264" w:lineRule="auto"/>
              <w:ind w:left="43"/>
              <w:contextualSpacing/>
              <w:jc w:val="right"/>
              <w:rPr>
                <w:sz w:val="22"/>
                <w:szCs w:val="22"/>
              </w:rPr>
            </w:pPr>
            <w:r w:rsidRPr="005A0242">
              <w:rPr>
                <w:sz w:val="22"/>
                <w:szCs w:val="22"/>
              </w:rPr>
              <w:t>Event Fund/Program being applied for:</w:t>
            </w:r>
          </w:p>
          <w:p w14:paraId="682EC0AA" w14:textId="3CBDD8D8" w:rsidR="0039726F" w:rsidRPr="005A0242" w:rsidRDefault="0039726F" w:rsidP="006527A2">
            <w:pPr>
              <w:spacing w:line="264" w:lineRule="auto"/>
              <w:ind w:left="43"/>
              <w:contextualSpacing/>
              <w:jc w:val="right"/>
            </w:pPr>
            <w:r w:rsidRPr="005A0242">
              <w:rPr>
                <w:sz w:val="22"/>
                <w:szCs w:val="22"/>
              </w:rPr>
              <w:t>(ETF, MERP,</w:t>
            </w:r>
            <w:r w:rsidR="00953B48" w:rsidRPr="005A0242">
              <w:rPr>
                <w:sz w:val="22"/>
                <w:szCs w:val="22"/>
              </w:rPr>
              <w:t xml:space="preserve"> </w:t>
            </w:r>
            <w:r w:rsidRPr="005A0242">
              <w:rPr>
                <w:sz w:val="22"/>
                <w:szCs w:val="22"/>
              </w:rPr>
              <w:t>MSRTF)</w:t>
            </w:r>
          </w:p>
        </w:tc>
        <w:tc>
          <w:tcPr>
            <w:tcW w:w="5778" w:type="dxa"/>
            <w:vAlign w:val="center"/>
          </w:tcPr>
          <w:p w14:paraId="64A21D43" w14:textId="4EFA13A4" w:rsidR="0039726F" w:rsidRPr="005A0242" w:rsidRDefault="007B7084" w:rsidP="006527A2">
            <w:p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sz w:val="22"/>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rPr>
              <w:fldChar w:fldCharType="end"/>
            </w:r>
          </w:p>
        </w:tc>
      </w:tr>
      <w:tr w:rsidR="00DE7B96" w:rsidRPr="005A0242" w14:paraId="0418606D" w14:textId="77777777" w:rsidTr="00914FF3">
        <w:trPr>
          <w:trHeight w:val="432"/>
        </w:trPr>
        <w:tc>
          <w:tcPr>
            <w:tcW w:w="4860" w:type="dxa"/>
            <w:vAlign w:val="center"/>
          </w:tcPr>
          <w:p w14:paraId="0D6774D3" w14:textId="32170FF9" w:rsidR="00DE7B96" w:rsidRPr="005A0242" w:rsidRDefault="00DE7B96" w:rsidP="006527A2">
            <w:pPr>
              <w:spacing w:line="264" w:lineRule="auto"/>
              <w:ind w:left="43"/>
              <w:contextualSpacing/>
              <w:jc w:val="right"/>
              <w:rPr>
                <w:rFonts w:asciiTheme="minorHAnsi" w:hAnsiTheme="minorHAnsi"/>
                <w:sz w:val="22"/>
              </w:rPr>
            </w:pPr>
            <w:r w:rsidRPr="005A0242">
              <w:rPr>
                <w:rFonts w:asciiTheme="minorHAnsi" w:hAnsiTheme="minorHAnsi"/>
                <w:sz w:val="22"/>
              </w:rPr>
              <w:t>Venue(s) of Event:</w:t>
            </w:r>
          </w:p>
        </w:tc>
        <w:tc>
          <w:tcPr>
            <w:tcW w:w="5778" w:type="dxa"/>
            <w:vAlign w:val="center"/>
          </w:tcPr>
          <w:p w14:paraId="54F98962" w14:textId="116FA62D" w:rsidR="00DE7B96" w:rsidRPr="005A0242" w:rsidRDefault="007B7084" w:rsidP="006527A2">
            <w:p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sz w:val="22"/>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rPr>
              <w:fldChar w:fldCharType="end"/>
            </w:r>
          </w:p>
        </w:tc>
      </w:tr>
      <w:tr w:rsidR="00DE7B96" w:rsidRPr="005A0242" w14:paraId="021A863A" w14:textId="77777777" w:rsidTr="00914FF3">
        <w:trPr>
          <w:trHeight w:val="432"/>
        </w:trPr>
        <w:tc>
          <w:tcPr>
            <w:tcW w:w="4860" w:type="dxa"/>
            <w:tcBorders>
              <w:bottom w:val="single" w:sz="4" w:space="0" w:color="auto"/>
            </w:tcBorders>
            <w:vAlign w:val="center"/>
          </w:tcPr>
          <w:p w14:paraId="1525B883" w14:textId="38BB9966" w:rsidR="00DE7B96" w:rsidRPr="005A0242" w:rsidRDefault="00DE7B96" w:rsidP="006527A2">
            <w:pPr>
              <w:spacing w:line="264" w:lineRule="auto"/>
              <w:ind w:left="43"/>
              <w:contextualSpacing/>
              <w:jc w:val="right"/>
              <w:rPr>
                <w:rFonts w:asciiTheme="minorHAnsi" w:hAnsiTheme="minorHAnsi"/>
                <w:sz w:val="22"/>
              </w:rPr>
            </w:pPr>
            <w:r w:rsidRPr="005A0242">
              <w:rPr>
                <w:rFonts w:asciiTheme="minorHAnsi" w:hAnsiTheme="minorHAnsi"/>
                <w:sz w:val="22"/>
              </w:rPr>
              <w:t>Event Website:</w:t>
            </w:r>
          </w:p>
        </w:tc>
        <w:tc>
          <w:tcPr>
            <w:tcW w:w="5778" w:type="dxa"/>
            <w:vAlign w:val="center"/>
          </w:tcPr>
          <w:p w14:paraId="6324493D" w14:textId="68E60DAA" w:rsidR="00DE7B96" w:rsidRPr="005A0242" w:rsidRDefault="007B7084" w:rsidP="006527A2">
            <w:p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sz w:val="22"/>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rPr>
              <w:fldChar w:fldCharType="end"/>
            </w:r>
          </w:p>
        </w:tc>
      </w:tr>
      <w:tr w:rsidR="00E903FF" w:rsidRPr="005A0242" w14:paraId="191B2BDF" w14:textId="77777777" w:rsidTr="00914FF3">
        <w:trPr>
          <w:trHeight w:val="432"/>
        </w:trPr>
        <w:tc>
          <w:tcPr>
            <w:tcW w:w="4860" w:type="dxa"/>
            <w:tcBorders>
              <w:bottom w:val="single" w:sz="4" w:space="0" w:color="auto"/>
            </w:tcBorders>
            <w:vAlign w:val="center"/>
          </w:tcPr>
          <w:p w14:paraId="4A13D187" w14:textId="6A854AD5" w:rsidR="00E903FF" w:rsidRPr="005A0242" w:rsidRDefault="00E903FF" w:rsidP="006527A2">
            <w:pPr>
              <w:spacing w:line="264" w:lineRule="auto"/>
              <w:ind w:left="43"/>
              <w:contextualSpacing/>
              <w:jc w:val="right"/>
            </w:pPr>
            <w:r w:rsidRPr="005A0242">
              <w:rPr>
                <w:rFonts w:asciiTheme="minorHAnsi" w:hAnsiTheme="minorHAnsi"/>
                <w:sz w:val="22"/>
              </w:rPr>
              <w:t>Date(s) of the Primary Event:</w:t>
            </w:r>
          </w:p>
        </w:tc>
        <w:tc>
          <w:tcPr>
            <w:tcW w:w="5778" w:type="dxa"/>
            <w:vAlign w:val="center"/>
          </w:tcPr>
          <w:p w14:paraId="755A0267" w14:textId="66E75631" w:rsidR="00E903FF" w:rsidRPr="005A0242" w:rsidRDefault="007B7084" w:rsidP="006527A2">
            <w:p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sz w:val="22"/>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rPr>
              <w:fldChar w:fldCharType="end"/>
            </w:r>
          </w:p>
        </w:tc>
      </w:tr>
      <w:tr w:rsidR="00E903FF" w:rsidRPr="005A0242" w14:paraId="39C0EFC4" w14:textId="77777777" w:rsidTr="00914FF3">
        <w:trPr>
          <w:trHeight w:val="432"/>
        </w:trPr>
        <w:tc>
          <w:tcPr>
            <w:tcW w:w="4860" w:type="dxa"/>
            <w:tcBorders>
              <w:bottom w:val="single" w:sz="4" w:space="0" w:color="auto"/>
            </w:tcBorders>
            <w:vAlign w:val="center"/>
          </w:tcPr>
          <w:p w14:paraId="1F7E13AE" w14:textId="19C9C0FD" w:rsidR="00E903FF" w:rsidRPr="005A0242" w:rsidRDefault="002B148A" w:rsidP="006527A2">
            <w:pPr>
              <w:spacing w:line="264" w:lineRule="auto"/>
              <w:ind w:left="43"/>
              <w:contextualSpacing/>
              <w:jc w:val="right"/>
            </w:pPr>
            <w:r w:rsidRPr="005A0242">
              <w:rPr>
                <w:rFonts w:asciiTheme="minorHAnsi" w:hAnsiTheme="minorHAnsi"/>
                <w:sz w:val="22"/>
              </w:rPr>
              <w:t>Day set-up/load-in for the event will begin</w:t>
            </w:r>
            <w:r w:rsidR="00E903FF" w:rsidRPr="005A0242">
              <w:rPr>
                <w:rFonts w:asciiTheme="minorHAnsi" w:hAnsiTheme="minorHAnsi"/>
                <w:sz w:val="22"/>
              </w:rPr>
              <w:t>:</w:t>
            </w:r>
          </w:p>
        </w:tc>
        <w:tc>
          <w:tcPr>
            <w:tcW w:w="5778" w:type="dxa"/>
            <w:vAlign w:val="center"/>
          </w:tcPr>
          <w:p w14:paraId="42C5CFC7" w14:textId="33E6F576" w:rsidR="00E903FF" w:rsidRPr="005A0242" w:rsidRDefault="007B7084" w:rsidP="006527A2">
            <w:p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sz w:val="22"/>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rPr>
              <w:fldChar w:fldCharType="end"/>
            </w:r>
          </w:p>
        </w:tc>
      </w:tr>
      <w:tr w:rsidR="00E903FF" w:rsidRPr="005A0242" w14:paraId="05E4B7E6" w14:textId="77777777" w:rsidTr="00914FF3">
        <w:trPr>
          <w:trHeight w:val="432"/>
        </w:trPr>
        <w:tc>
          <w:tcPr>
            <w:tcW w:w="4860" w:type="dxa"/>
            <w:tcBorders>
              <w:bottom w:val="single" w:sz="4" w:space="0" w:color="auto"/>
            </w:tcBorders>
            <w:vAlign w:val="center"/>
          </w:tcPr>
          <w:p w14:paraId="2C2374D6" w14:textId="1FEEB723" w:rsidR="00E903FF" w:rsidRPr="005A0242" w:rsidRDefault="002B148A" w:rsidP="00992E5B">
            <w:pPr>
              <w:spacing w:line="264" w:lineRule="auto"/>
              <w:ind w:left="43"/>
              <w:contextualSpacing/>
              <w:jc w:val="right"/>
            </w:pPr>
            <w:r w:rsidRPr="005A0242">
              <w:rPr>
                <w:rFonts w:asciiTheme="minorHAnsi" w:hAnsiTheme="minorHAnsi"/>
                <w:sz w:val="22"/>
              </w:rPr>
              <w:t xml:space="preserve">Day </w:t>
            </w:r>
            <w:r w:rsidR="00992E5B">
              <w:rPr>
                <w:rFonts w:asciiTheme="minorHAnsi" w:hAnsiTheme="minorHAnsi"/>
                <w:sz w:val="22"/>
              </w:rPr>
              <w:t>take-down</w:t>
            </w:r>
            <w:r w:rsidRPr="005A0242">
              <w:rPr>
                <w:rFonts w:asciiTheme="minorHAnsi" w:hAnsiTheme="minorHAnsi"/>
                <w:sz w:val="22"/>
              </w:rPr>
              <w:t>/load-out of the event will end</w:t>
            </w:r>
            <w:r w:rsidR="00E903FF" w:rsidRPr="005A0242">
              <w:rPr>
                <w:rFonts w:asciiTheme="minorHAnsi" w:hAnsiTheme="minorHAnsi"/>
                <w:sz w:val="22"/>
              </w:rPr>
              <w:t>:</w:t>
            </w:r>
          </w:p>
        </w:tc>
        <w:tc>
          <w:tcPr>
            <w:tcW w:w="5778" w:type="dxa"/>
            <w:vAlign w:val="center"/>
          </w:tcPr>
          <w:p w14:paraId="6746101B" w14:textId="0C2DD05A" w:rsidR="00E903FF" w:rsidRPr="005A0242" w:rsidRDefault="007B7084" w:rsidP="006527A2">
            <w:p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sz w:val="22"/>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rPr>
              <w:fldChar w:fldCharType="end"/>
            </w:r>
          </w:p>
        </w:tc>
      </w:tr>
      <w:tr w:rsidR="00E903FF" w:rsidRPr="005A0242" w14:paraId="1DDB5A53" w14:textId="77777777" w:rsidTr="00914FF3">
        <w:trPr>
          <w:trHeight w:val="432"/>
        </w:trPr>
        <w:tc>
          <w:tcPr>
            <w:tcW w:w="4860" w:type="dxa"/>
            <w:tcBorders>
              <w:top w:val="single" w:sz="4" w:space="0" w:color="auto"/>
              <w:left w:val="single" w:sz="4" w:space="0" w:color="auto"/>
              <w:bottom w:val="single" w:sz="4" w:space="0" w:color="auto"/>
              <w:right w:val="single" w:sz="4" w:space="0" w:color="auto"/>
            </w:tcBorders>
            <w:vAlign w:val="center"/>
          </w:tcPr>
          <w:p w14:paraId="74B03D92" w14:textId="77F2487F" w:rsidR="00E903FF" w:rsidRPr="005A0242" w:rsidRDefault="00975C73" w:rsidP="006527A2">
            <w:pPr>
              <w:spacing w:line="264" w:lineRule="auto"/>
              <w:ind w:left="43"/>
              <w:contextualSpacing/>
              <w:jc w:val="right"/>
              <w:rPr>
                <w:rFonts w:asciiTheme="minorHAnsi" w:hAnsiTheme="minorHAnsi"/>
                <w:sz w:val="22"/>
              </w:rPr>
            </w:pPr>
            <w:r>
              <w:rPr>
                <w:rFonts w:asciiTheme="minorHAnsi" w:hAnsiTheme="minorHAnsi"/>
                <w:sz w:val="22"/>
              </w:rPr>
              <w:t>Location of Event for the previous 5 y</w:t>
            </w:r>
            <w:r w:rsidR="00E903FF" w:rsidRPr="005A0242">
              <w:rPr>
                <w:rFonts w:asciiTheme="minorHAnsi" w:hAnsiTheme="minorHAnsi"/>
                <w:sz w:val="22"/>
              </w:rPr>
              <w:t>ears:</w:t>
            </w:r>
          </w:p>
          <w:p w14:paraId="4E9C031C" w14:textId="283701A0" w:rsidR="00E903FF" w:rsidRPr="005A0242" w:rsidRDefault="00E903FF" w:rsidP="006527A2">
            <w:pPr>
              <w:spacing w:line="264" w:lineRule="auto"/>
              <w:ind w:left="43"/>
              <w:contextualSpacing/>
              <w:jc w:val="right"/>
              <w:rPr>
                <w:rFonts w:asciiTheme="minorHAnsi" w:hAnsiTheme="minorHAnsi"/>
                <w:sz w:val="22"/>
              </w:rPr>
            </w:pPr>
            <w:r w:rsidRPr="005A0242">
              <w:rPr>
                <w:rFonts w:asciiTheme="minorHAnsi" w:hAnsiTheme="minorHAnsi"/>
                <w:sz w:val="22"/>
              </w:rPr>
              <w:t>(List most recent year first)</w:t>
            </w:r>
          </w:p>
        </w:tc>
        <w:tc>
          <w:tcPr>
            <w:tcW w:w="5778" w:type="dxa"/>
            <w:tcBorders>
              <w:left w:val="single" w:sz="4" w:space="0" w:color="auto"/>
            </w:tcBorders>
            <w:vAlign w:val="center"/>
          </w:tcPr>
          <w:p w14:paraId="07045831" w14:textId="33A89F88" w:rsidR="00E903FF" w:rsidRPr="005A0242" w:rsidRDefault="00E903FF" w:rsidP="006527A2">
            <w:pPr>
              <w:pStyle w:val="ListParagraph"/>
              <w:numPr>
                <w:ilvl w:val="0"/>
                <w:numId w:val="11"/>
              </w:numPr>
              <w:spacing w:line="264" w:lineRule="auto"/>
              <w:contextualSpacing/>
              <w:rPr>
                <w:rFonts w:ascii="Times New Roman" w:hAnsi="Times New Roman"/>
                <w:b/>
              </w:rPr>
            </w:pPr>
            <w:r w:rsidRPr="005A0242">
              <w:rPr>
                <w:rFonts w:ascii="Times New Roman" w:hAnsi="Times New Roman"/>
                <w:b/>
              </w:rPr>
              <w:fldChar w:fldCharType="begin">
                <w:ffData>
                  <w:name w:val="Text5"/>
                  <w:enabled/>
                  <w:calcOnExit w:val="0"/>
                  <w:textInput/>
                </w:ffData>
              </w:fldChar>
            </w:r>
            <w:r w:rsidRPr="005A0242">
              <w:rPr>
                <w:rFonts w:ascii="Times New Roman" w:hAnsi="Times New Roman"/>
                <w:b/>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noProof/>
              </w:rPr>
              <w:t> </w:t>
            </w:r>
            <w:r w:rsidRPr="005A0242">
              <w:rPr>
                <w:noProof/>
              </w:rPr>
              <w:t> </w:t>
            </w:r>
            <w:r w:rsidRPr="005A0242">
              <w:rPr>
                <w:noProof/>
              </w:rPr>
              <w:t> </w:t>
            </w:r>
            <w:r w:rsidRPr="005A0242">
              <w:rPr>
                <w:noProof/>
              </w:rPr>
              <w:t> </w:t>
            </w:r>
            <w:r w:rsidRPr="005A0242">
              <w:rPr>
                <w:noProof/>
              </w:rPr>
              <w:t> </w:t>
            </w:r>
            <w:r w:rsidRPr="005A0242">
              <w:rPr>
                <w:rFonts w:ascii="Times New Roman" w:hAnsi="Times New Roman"/>
                <w:b/>
              </w:rPr>
              <w:fldChar w:fldCharType="end"/>
            </w:r>
          </w:p>
          <w:p w14:paraId="12F4A596" w14:textId="77777777" w:rsidR="00E903FF" w:rsidRPr="005A0242" w:rsidRDefault="00E903FF" w:rsidP="006527A2">
            <w:pPr>
              <w:pStyle w:val="ListParagraph"/>
              <w:spacing w:line="264" w:lineRule="auto"/>
              <w:ind w:left="720"/>
              <w:contextualSpacing/>
              <w:rPr>
                <w:rFonts w:ascii="Times New Roman" w:hAnsi="Times New Roman"/>
                <w:b/>
              </w:rPr>
            </w:pPr>
          </w:p>
          <w:p w14:paraId="4E8132D3" w14:textId="77777777" w:rsidR="00E903FF" w:rsidRPr="005A0242" w:rsidRDefault="00E903FF" w:rsidP="006527A2">
            <w:pPr>
              <w:pStyle w:val="ListParagraph"/>
              <w:numPr>
                <w:ilvl w:val="0"/>
                <w:numId w:val="11"/>
              </w:num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rPr>
              <w:t> </w:t>
            </w:r>
            <w:r w:rsidRPr="005A0242">
              <w:rPr>
                <w:rFonts w:ascii="Times New Roman" w:hAnsi="Times New Roman"/>
                <w:b/>
                <w:noProof/>
              </w:rPr>
              <w:t> </w:t>
            </w:r>
            <w:r w:rsidRPr="005A0242">
              <w:rPr>
                <w:rFonts w:ascii="Times New Roman" w:hAnsi="Times New Roman"/>
                <w:b/>
                <w:noProof/>
              </w:rPr>
              <w:t> </w:t>
            </w:r>
            <w:r w:rsidRPr="005A0242">
              <w:rPr>
                <w:rFonts w:ascii="Times New Roman" w:hAnsi="Times New Roman"/>
                <w:b/>
                <w:noProof/>
              </w:rPr>
              <w:t> </w:t>
            </w:r>
            <w:r w:rsidRPr="005A0242">
              <w:rPr>
                <w:rFonts w:ascii="Times New Roman" w:hAnsi="Times New Roman"/>
                <w:b/>
                <w:noProof/>
              </w:rPr>
              <w:t> </w:t>
            </w:r>
            <w:r w:rsidRPr="005A0242">
              <w:rPr>
                <w:rFonts w:ascii="Times New Roman" w:hAnsi="Times New Roman"/>
                <w:b/>
              </w:rPr>
              <w:fldChar w:fldCharType="end"/>
            </w:r>
          </w:p>
          <w:p w14:paraId="4D879F7E" w14:textId="77777777" w:rsidR="00E903FF" w:rsidRPr="005A0242" w:rsidRDefault="00E903FF" w:rsidP="006527A2">
            <w:pPr>
              <w:pStyle w:val="ListParagraph"/>
              <w:spacing w:line="264" w:lineRule="auto"/>
              <w:contextualSpacing/>
              <w:rPr>
                <w:rFonts w:ascii="Times New Roman" w:hAnsi="Times New Roman"/>
                <w:b/>
              </w:rPr>
            </w:pPr>
          </w:p>
          <w:p w14:paraId="43C25ED1" w14:textId="77777777" w:rsidR="00E903FF" w:rsidRPr="005A0242" w:rsidRDefault="00E903FF" w:rsidP="006527A2">
            <w:pPr>
              <w:pStyle w:val="ListParagraph"/>
              <w:numPr>
                <w:ilvl w:val="0"/>
                <w:numId w:val="11"/>
              </w:num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rPr>
              <w:t> </w:t>
            </w:r>
            <w:r w:rsidRPr="005A0242">
              <w:rPr>
                <w:rFonts w:ascii="Times New Roman" w:hAnsi="Times New Roman"/>
                <w:b/>
                <w:noProof/>
              </w:rPr>
              <w:t> </w:t>
            </w:r>
            <w:r w:rsidRPr="005A0242">
              <w:rPr>
                <w:rFonts w:ascii="Times New Roman" w:hAnsi="Times New Roman"/>
                <w:b/>
                <w:noProof/>
              </w:rPr>
              <w:t> </w:t>
            </w:r>
            <w:r w:rsidRPr="005A0242">
              <w:rPr>
                <w:rFonts w:ascii="Times New Roman" w:hAnsi="Times New Roman"/>
                <w:b/>
                <w:noProof/>
              </w:rPr>
              <w:t> </w:t>
            </w:r>
            <w:r w:rsidRPr="005A0242">
              <w:rPr>
                <w:rFonts w:ascii="Times New Roman" w:hAnsi="Times New Roman"/>
                <w:b/>
                <w:noProof/>
              </w:rPr>
              <w:t> </w:t>
            </w:r>
            <w:r w:rsidRPr="005A0242">
              <w:rPr>
                <w:rFonts w:ascii="Times New Roman" w:hAnsi="Times New Roman"/>
                <w:b/>
              </w:rPr>
              <w:fldChar w:fldCharType="end"/>
            </w:r>
          </w:p>
          <w:p w14:paraId="12BC5DC2" w14:textId="77777777" w:rsidR="00E903FF" w:rsidRPr="005A0242" w:rsidRDefault="00E903FF" w:rsidP="006527A2">
            <w:pPr>
              <w:pStyle w:val="ListParagraph"/>
              <w:spacing w:line="264" w:lineRule="auto"/>
              <w:contextualSpacing/>
              <w:rPr>
                <w:rFonts w:ascii="Times New Roman" w:hAnsi="Times New Roman"/>
                <w:b/>
              </w:rPr>
            </w:pPr>
          </w:p>
          <w:p w14:paraId="1EB0DC13" w14:textId="77777777" w:rsidR="00E903FF" w:rsidRPr="005A0242" w:rsidRDefault="00E903FF" w:rsidP="006527A2">
            <w:pPr>
              <w:pStyle w:val="ListParagraph"/>
              <w:numPr>
                <w:ilvl w:val="0"/>
                <w:numId w:val="11"/>
              </w:num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rPr>
              <w:t> </w:t>
            </w:r>
            <w:r w:rsidRPr="005A0242">
              <w:rPr>
                <w:rFonts w:ascii="Times New Roman" w:hAnsi="Times New Roman"/>
                <w:b/>
                <w:noProof/>
              </w:rPr>
              <w:t> </w:t>
            </w:r>
            <w:r w:rsidRPr="005A0242">
              <w:rPr>
                <w:rFonts w:ascii="Times New Roman" w:hAnsi="Times New Roman"/>
                <w:b/>
                <w:noProof/>
              </w:rPr>
              <w:t> </w:t>
            </w:r>
            <w:r w:rsidRPr="005A0242">
              <w:rPr>
                <w:rFonts w:ascii="Times New Roman" w:hAnsi="Times New Roman"/>
                <w:b/>
                <w:noProof/>
              </w:rPr>
              <w:t> </w:t>
            </w:r>
            <w:r w:rsidRPr="005A0242">
              <w:rPr>
                <w:rFonts w:ascii="Times New Roman" w:hAnsi="Times New Roman"/>
                <w:b/>
                <w:noProof/>
              </w:rPr>
              <w:t> </w:t>
            </w:r>
            <w:r w:rsidRPr="005A0242">
              <w:rPr>
                <w:rFonts w:ascii="Times New Roman" w:hAnsi="Times New Roman"/>
                <w:b/>
              </w:rPr>
              <w:fldChar w:fldCharType="end"/>
            </w:r>
          </w:p>
          <w:p w14:paraId="01F7808D" w14:textId="77777777" w:rsidR="00E903FF" w:rsidRPr="005A0242" w:rsidRDefault="00E903FF" w:rsidP="006527A2">
            <w:pPr>
              <w:pStyle w:val="ListParagraph"/>
              <w:spacing w:line="264" w:lineRule="auto"/>
              <w:contextualSpacing/>
              <w:rPr>
                <w:rFonts w:ascii="Times New Roman" w:hAnsi="Times New Roman"/>
                <w:b/>
              </w:rPr>
            </w:pPr>
          </w:p>
          <w:p w14:paraId="5230312D" w14:textId="218B98F5" w:rsidR="00E903FF" w:rsidRPr="005A0242" w:rsidRDefault="00E903FF" w:rsidP="006527A2">
            <w:pPr>
              <w:pStyle w:val="ListParagraph"/>
              <w:numPr>
                <w:ilvl w:val="0"/>
                <w:numId w:val="11"/>
              </w:num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rPr>
              <w:t> </w:t>
            </w:r>
            <w:r w:rsidRPr="005A0242">
              <w:rPr>
                <w:rFonts w:ascii="Times New Roman" w:hAnsi="Times New Roman"/>
                <w:b/>
                <w:noProof/>
              </w:rPr>
              <w:t> </w:t>
            </w:r>
            <w:r w:rsidRPr="005A0242">
              <w:rPr>
                <w:rFonts w:ascii="Times New Roman" w:hAnsi="Times New Roman"/>
                <w:b/>
                <w:noProof/>
              </w:rPr>
              <w:t> </w:t>
            </w:r>
            <w:r w:rsidRPr="005A0242">
              <w:rPr>
                <w:rFonts w:ascii="Times New Roman" w:hAnsi="Times New Roman"/>
                <w:b/>
                <w:noProof/>
              </w:rPr>
              <w:t> </w:t>
            </w:r>
            <w:r w:rsidRPr="005A0242">
              <w:rPr>
                <w:rFonts w:ascii="Times New Roman" w:hAnsi="Times New Roman"/>
                <w:b/>
                <w:noProof/>
              </w:rPr>
              <w:t> </w:t>
            </w:r>
            <w:r w:rsidRPr="005A0242">
              <w:rPr>
                <w:rFonts w:ascii="Times New Roman" w:hAnsi="Times New Roman"/>
                <w:b/>
              </w:rPr>
              <w:fldChar w:fldCharType="end"/>
            </w:r>
          </w:p>
        </w:tc>
      </w:tr>
      <w:tr w:rsidR="00BC4ADA" w:rsidRPr="005A0242" w14:paraId="1C0E6D5E" w14:textId="77777777" w:rsidTr="00914FF3">
        <w:trPr>
          <w:trHeight w:val="432"/>
        </w:trPr>
        <w:tc>
          <w:tcPr>
            <w:tcW w:w="4860" w:type="dxa"/>
            <w:tcBorders>
              <w:top w:val="single" w:sz="4" w:space="0" w:color="auto"/>
              <w:left w:val="single" w:sz="4" w:space="0" w:color="auto"/>
              <w:bottom w:val="single" w:sz="4" w:space="0" w:color="auto"/>
              <w:right w:val="single" w:sz="4" w:space="0" w:color="auto"/>
            </w:tcBorders>
            <w:vAlign w:val="center"/>
          </w:tcPr>
          <w:p w14:paraId="35C71233" w14:textId="780C1C20" w:rsidR="00BC4ADA" w:rsidRPr="005A0242" w:rsidRDefault="00725868" w:rsidP="00975C73">
            <w:pPr>
              <w:spacing w:line="264" w:lineRule="auto"/>
              <w:ind w:left="43"/>
              <w:contextualSpacing/>
              <w:jc w:val="right"/>
              <w:rPr>
                <w:sz w:val="22"/>
                <w:szCs w:val="22"/>
              </w:rPr>
            </w:pPr>
            <w:r w:rsidRPr="005A0242">
              <w:rPr>
                <w:rFonts w:asciiTheme="minorHAnsi" w:hAnsiTheme="minorHAnsi"/>
                <w:sz w:val="22"/>
              </w:rPr>
              <w:t xml:space="preserve">Source of </w:t>
            </w:r>
            <w:r w:rsidR="00975C73">
              <w:rPr>
                <w:rFonts w:asciiTheme="minorHAnsi" w:hAnsiTheme="minorHAnsi"/>
                <w:sz w:val="22"/>
              </w:rPr>
              <w:t>i</w:t>
            </w:r>
            <w:r w:rsidRPr="005A0242">
              <w:rPr>
                <w:rFonts w:asciiTheme="minorHAnsi" w:hAnsiTheme="minorHAnsi"/>
                <w:sz w:val="22"/>
              </w:rPr>
              <w:t xml:space="preserve">nformation for </w:t>
            </w:r>
            <w:r w:rsidR="00975C73">
              <w:rPr>
                <w:rFonts w:asciiTheme="minorHAnsi" w:hAnsiTheme="minorHAnsi"/>
                <w:sz w:val="22"/>
              </w:rPr>
              <w:t>p</w:t>
            </w:r>
            <w:r w:rsidRPr="005A0242">
              <w:rPr>
                <w:rFonts w:asciiTheme="minorHAnsi" w:hAnsiTheme="minorHAnsi"/>
                <w:sz w:val="22"/>
              </w:rPr>
              <w:t>revious Events:</w:t>
            </w:r>
          </w:p>
        </w:tc>
        <w:tc>
          <w:tcPr>
            <w:tcW w:w="5778" w:type="dxa"/>
            <w:tcBorders>
              <w:left w:val="single" w:sz="4" w:space="0" w:color="auto"/>
            </w:tcBorders>
            <w:vAlign w:val="center"/>
          </w:tcPr>
          <w:p w14:paraId="311209CB" w14:textId="69482307" w:rsidR="00BC4ADA" w:rsidRPr="005A0242" w:rsidRDefault="00BC4ADA" w:rsidP="006527A2">
            <w:p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sz w:val="22"/>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rPr>
              <w:fldChar w:fldCharType="end"/>
            </w:r>
          </w:p>
        </w:tc>
      </w:tr>
      <w:tr w:rsidR="00E903FF" w:rsidRPr="005A0242" w14:paraId="2AC39EC4" w14:textId="77777777" w:rsidTr="00914FF3">
        <w:trPr>
          <w:trHeight w:val="432"/>
        </w:trPr>
        <w:tc>
          <w:tcPr>
            <w:tcW w:w="4860" w:type="dxa"/>
            <w:tcBorders>
              <w:top w:val="single" w:sz="4" w:space="0" w:color="auto"/>
              <w:left w:val="single" w:sz="4" w:space="0" w:color="auto"/>
              <w:bottom w:val="single" w:sz="4" w:space="0" w:color="auto"/>
              <w:right w:val="single" w:sz="4" w:space="0" w:color="auto"/>
            </w:tcBorders>
            <w:vAlign w:val="center"/>
          </w:tcPr>
          <w:p w14:paraId="6B98D173" w14:textId="57A7A8B7" w:rsidR="00E903FF" w:rsidRPr="005A0242" w:rsidRDefault="00725868" w:rsidP="006527A2">
            <w:pPr>
              <w:spacing w:line="264" w:lineRule="auto"/>
              <w:ind w:left="43"/>
              <w:contextualSpacing/>
              <w:jc w:val="right"/>
            </w:pPr>
            <w:r w:rsidRPr="005A0242">
              <w:rPr>
                <w:sz w:val="22"/>
                <w:szCs w:val="22"/>
              </w:rPr>
              <w:t xml:space="preserve">Other locations outside of Texas </w:t>
            </w:r>
            <w:r w:rsidR="00C84430" w:rsidRPr="005A0242">
              <w:rPr>
                <w:sz w:val="22"/>
                <w:szCs w:val="22"/>
              </w:rPr>
              <w:t xml:space="preserve">considered to host </w:t>
            </w:r>
            <w:r w:rsidRPr="005A0242">
              <w:rPr>
                <w:sz w:val="22"/>
                <w:szCs w:val="22"/>
              </w:rPr>
              <w:t>the event:</w:t>
            </w:r>
          </w:p>
        </w:tc>
        <w:tc>
          <w:tcPr>
            <w:tcW w:w="5778" w:type="dxa"/>
            <w:tcBorders>
              <w:left w:val="single" w:sz="4" w:space="0" w:color="auto"/>
            </w:tcBorders>
            <w:vAlign w:val="center"/>
          </w:tcPr>
          <w:p w14:paraId="60A811E6" w14:textId="53448FDF" w:rsidR="00E903FF" w:rsidRPr="005A0242" w:rsidRDefault="007B7084" w:rsidP="006527A2">
            <w:p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sz w:val="22"/>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rPr>
              <w:fldChar w:fldCharType="end"/>
            </w:r>
          </w:p>
        </w:tc>
      </w:tr>
      <w:tr w:rsidR="006A0A1C" w:rsidRPr="005A0242" w14:paraId="2656A2EC" w14:textId="77777777" w:rsidTr="00914FF3">
        <w:trPr>
          <w:trHeight w:val="432"/>
        </w:trPr>
        <w:tc>
          <w:tcPr>
            <w:tcW w:w="4860" w:type="dxa"/>
            <w:tcBorders>
              <w:top w:val="single" w:sz="4" w:space="0" w:color="auto"/>
              <w:left w:val="single" w:sz="4" w:space="0" w:color="auto"/>
              <w:bottom w:val="single" w:sz="4" w:space="0" w:color="auto"/>
              <w:right w:val="single" w:sz="4" w:space="0" w:color="auto"/>
            </w:tcBorders>
            <w:vAlign w:val="center"/>
          </w:tcPr>
          <w:p w14:paraId="6F160252" w14:textId="1FEEDCFD" w:rsidR="006A0A1C" w:rsidRPr="005A0242" w:rsidRDefault="006A0A1C" w:rsidP="006527A2">
            <w:pPr>
              <w:spacing w:line="264" w:lineRule="auto"/>
              <w:ind w:left="43"/>
              <w:contextualSpacing/>
              <w:jc w:val="right"/>
            </w:pPr>
            <w:r w:rsidRPr="005A0242">
              <w:rPr>
                <w:sz w:val="22"/>
                <w:szCs w:val="22"/>
              </w:rPr>
              <w:t>Was the site selected as a part of a multi-year agreement? If yes, what years (past and future)?</w:t>
            </w:r>
          </w:p>
        </w:tc>
        <w:tc>
          <w:tcPr>
            <w:tcW w:w="5778" w:type="dxa"/>
            <w:tcBorders>
              <w:left w:val="single" w:sz="4" w:space="0" w:color="auto"/>
            </w:tcBorders>
            <w:vAlign w:val="center"/>
          </w:tcPr>
          <w:p w14:paraId="3A63EBB7" w14:textId="0AB49E44" w:rsidR="006A0A1C" w:rsidRPr="005A0242" w:rsidRDefault="007B7084" w:rsidP="006527A2">
            <w:p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sz w:val="22"/>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rPr>
              <w:fldChar w:fldCharType="end"/>
            </w:r>
          </w:p>
        </w:tc>
      </w:tr>
      <w:tr w:rsidR="00A844C7" w:rsidRPr="005A0242" w14:paraId="27C68A1A" w14:textId="77777777" w:rsidTr="00914FF3">
        <w:trPr>
          <w:trHeight w:val="432"/>
        </w:trPr>
        <w:tc>
          <w:tcPr>
            <w:tcW w:w="4860" w:type="dxa"/>
            <w:tcBorders>
              <w:top w:val="single" w:sz="4" w:space="0" w:color="auto"/>
              <w:left w:val="single" w:sz="4" w:space="0" w:color="auto"/>
              <w:bottom w:val="single" w:sz="4" w:space="0" w:color="auto"/>
              <w:right w:val="single" w:sz="4" w:space="0" w:color="auto"/>
            </w:tcBorders>
            <w:vAlign w:val="center"/>
          </w:tcPr>
          <w:p w14:paraId="5A6F81D3" w14:textId="14900567" w:rsidR="00A844C7" w:rsidRPr="005A0242" w:rsidRDefault="00A844C7" w:rsidP="00134FFF">
            <w:pPr>
              <w:spacing w:line="264" w:lineRule="auto"/>
              <w:ind w:left="43"/>
              <w:contextualSpacing/>
              <w:jc w:val="right"/>
            </w:pPr>
            <w:r w:rsidRPr="005A0242">
              <w:rPr>
                <w:sz w:val="22"/>
              </w:rPr>
              <w:t>Will there be a</w:t>
            </w:r>
            <w:r w:rsidR="00C67AEE">
              <w:rPr>
                <w:sz w:val="22"/>
              </w:rPr>
              <w:t xml:space="preserve"> fee charged by the Site Selection Organization, which must be paid as a condition to holding the event</w:t>
            </w:r>
            <w:r w:rsidR="00134FFF">
              <w:rPr>
                <w:sz w:val="22"/>
              </w:rPr>
              <w:t>, including</w:t>
            </w:r>
            <w:r w:rsidR="007B7084" w:rsidRPr="005A0242">
              <w:rPr>
                <w:sz w:val="22"/>
              </w:rPr>
              <w:t xml:space="preserve"> host fee</w:t>
            </w:r>
            <w:r w:rsidR="00134FFF">
              <w:rPr>
                <w:sz w:val="22"/>
              </w:rPr>
              <w:t>s</w:t>
            </w:r>
            <w:r w:rsidR="007B7084" w:rsidRPr="005A0242">
              <w:rPr>
                <w:sz w:val="22"/>
              </w:rPr>
              <w:t>,</w:t>
            </w:r>
            <w:r w:rsidRPr="005A0242">
              <w:rPr>
                <w:sz w:val="22"/>
              </w:rPr>
              <w:t xml:space="preserve"> sanction fee</w:t>
            </w:r>
            <w:r w:rsidR="00134FFF">
              <w:rPr>
                <w:sz w:val="22"/>
              </w:rPr>
              <w:t>s</w:t>
            </w:r>
            <w:r w:rsidRPr="005A0242">
              <w:rPr>
                <w:sz w:val="22"/>
              </w:rPr>
              <w:t xml:space="preserve">, </w:t>
            </w:r>
            <w:r w:rsidR="007B7084" w:rsidRPr="005A0242">
              <w:rPr>
                <w:sz w:val="22"/>
              </w:rPr>
              <w:t>participation</w:t>
            </w:r>
            <w:r w:rsidRPr="005A0242">
              <w:rPr>
                <w:sz w:val="22"/>
              </w:rPr>
              <w:t xml:space="preserve"> fee</w:t>
            </w:r>
            <w:r w:rsidR="00134FFF">
              <w:rPr>
                <w:sz w:val="22"/>
              </w:rPr>
              <w:t>s</w:t>
            </w:r>
            <w:r w:rsidRPr="005A0242">
              <w:rPr>
                <w:sz w:val="22"/>
              </w:rPr>
              <w:t xml:space="preserve">, </w:t>
            </w:r>
            <w:r w:rsidR="00134FFF">
              <w:rPr>
                <w:sz w:val="22"/>
              </w:rPr>
              <w:t xml:space="preserve">or </w:t>
            </w:r>
            <w:r w:rsidR="007B7084" w:rsidRPr="005A0242">
              <w:rPr>
                <w:sz w:val="22"/>
              </w:rPr>
              <w:t>bid</w:t>
            </w:r>
            <w:r w:rsidRPr="005A0242">
              <w:rPr>
                <w:sz w:val="22"/>
              </w:rPr>
              <w:t xml:space="preserve"> fee</w:t>
            </w:r>
            <w:r w:rsidR="00134FFF">
              <w:rPr>
                <w:sz w:val="22"/>
              </w:rPr>
              <w:t>s</w:t>
            </w:r>
            <w:r w:rsidRPr="005A0242">
              <w:rPr>
                <w:sz w:val="22"/>
              </w:rPr>
              <w:t xml:space="preserve"> </w:t>
            </w:r>
            <w:r w:rsidR="007B7084" w:rsidRPr="005A0242">
              <w:rPr>
                <w:sz w:val="22"/>
              </w:rPr>
              <w:t>for the event?</w:t>
            </w:r>
            <w:r w:rsidR="00134FFF">
              <w:rPr>
                <w:sz w:val="22"/>
              </w:rPr>
              <w:t>*</w:t>
            </w:r>
            <w:r w:rsidRPr="005A0242">
              <w:rPr>
                <w:sz w:val="22"/>
              </w:rPr>
              <w:t xml:space="preserve"> </w:t>
            </w:r>
          </w:p>
        </w:tc>
        <w:tc>
          <w:tcPr>
            <w:tcW w:w="5778" w:type="dxa"/>
            <w:tcBorders>
              <w:left w:val="single" w:sz="4" w:space="0" w:color="auto"/>
            </w:tcBorders>
            <w:vAlign w:val="center"/>
          </w:tcPr>
          <w:p w14:paraId="02D45B7D" w14:textId="74F2079E" w:rsidR="00A844C7" w:rsidRPr="005A0242" w:rsidRDefault="007B7084" w:rsidP="006527A2">
            <w:p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sz w:val="22"/>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rPr>
              <w:fldChar w:fldCharType="end"/>
            </w:r>
          </w:p>
        </w:tc>
      </w:tr>
      <w:tr w:rsidR="007B7084" w:rsidRPr="005A0242" w14:paraId="0D1F0189" w14:textId="77777777" w:rsidTr="00914FF3">
        <w:trPr>
          <w:trHeight w:val="432"/>
        </w:trPr>
        <w:tc>
          <w:tcPr>
            <w:tcW w:w="4860" w:type="dxa"/>
            <w:tcBorders>
              <w:top w:val="single" w:sz="4" w:space="0" w:color="auto"/>
              <w:left w:val="single" w:sz="4" w:space="0" w:color="auto"/>
              <w:bottom w:val="single" w:sz="4" w:space="0" w:color="auto"/>
              <w:right w:val="single" w:sz="4" w:space="0" w:color="auto"/>
            </w:tcBorders>
            <w:vAlign w:val="center"/>
          </w:tcPr>
          <w:p w14:paraId="374BD381" w14:textId="1A32FA5F" w:rsidR="007B7084" w:rsidRPr="005A0242" w:rsidRDefault="007B7084" w:rsidP="006527A2">
            <w:pPr>
              <w:spacing w:line="264" w:lineRule="auto"/>
              <w:ind w:left="43"/>
              <w:contextualSpacing/>
              <w:jc w:val="right"/>
            </w:pPr>
            <w:r w:rsidRPr="005A0242">
              <w:rPr>
                <w:sz w:val="22"/>
              </w:rPr>
              <w:t xml:space="preserve">If yes, what is the </w:t>
            </w:r>
            <w:r w:rsidRPr="00975C73">
              <w:rPr>
                <w:b/>
                <w:sz w:val="22"/>
                <w:u w:val="single"/>
              </w:rPr>
              <w:t>total</w:t>
            </w:r>
            <w:r w:rsidRPr="005A0242">
              <w:rPr>
                <w:sz w:val="22"/>
              </w:rPr>
              <w:t xml:space="preserve"> amount of the above referenced fee(s)?</w:t>
            </w:r>
            <w:r w:rsidR="003006A2" w:rsidRPr="005A0242">
              <w:rPr>
                <w:sz w:val="22"/>
              </w:rPr>
              <w:t>*</w:t>
            </w:r>
          </w:p>
        </w:tc>
        <w:tc>
          <w:tcPr>
            <w:tcW w:w="5778" w:type="dxa"/>
            <w:tcBorders>
              <w:left w:val="single" w:sz="4" w:space="0" w:color="auto"/>
            </w:tcBorders>
            <w:vAlign w:val="center"/>
          </w:tcPr>
          <w:p w14:paraId="72FDC943" w14:textId="05597EF3" w:rsidR="007B7084" w:rsidRPr="005A0242" w:rsidRDefault="003006A2" w:rsidP="006527A2">
            <w:p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sz w:val="22"/>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rPr>
              <w:fldChar w:fldCharType="end"/>
            </w:r>
          </w:p>
        </w:tc>
      </w:tr>
      <w:tr w:rsidR="00E903FF" w:rsidRPr="005A0242" w14:paraId="7B2D5B0D" w14:textId="77777777" w:rsidTr="00914FF3">
        <w:trPr>
          <w:trHeight w:val="432"/>
        </w:trPr>
        <w:tc>
          <w:tcPr>
            <w:tcW w:w="4860" w:type="dxa"/>
            <w:tcBorders>
              <w:top w:val="single" w:sz="4" w:space="0" w:color="auto"/>
              <w:left w:val="single" w:sz="4" w:space="0" w:color="auto"/>
              <w:bottom w:val="single" w:sz="4" w:space="0" w:color="auto"/>
              <w:right w:val="single" w:sz="4" w:space="0" w:color="auto"/>
            </w:tcBorders>
            <w:vAlign w:val="center"/>
          </w:tcPr>
          <w:p w14:paraId="19C5E1B0" w14:textId="33D2E4DF" w:rsidR="00E903FF" w:rsidRPr="005A0242" w:rsidRDefault="00C84430" w:rsidP="006527A2">
            <w:pPr>
              <w:spacing w:line="264" w:lineRule="auto"/>
              <w:ind w:left="43"/>
              <w:contextualSpacing/>
              <w:jc w:val="right"/>
            </w:pPr>
            <w:r w:rsidRPr="005A0242">
              <w:rPr>
                <w:rFonts w:asciiTheme="minorHAnsi" w:hAnsiTheme="minorHAnsi"/>
                <w:sz w:val="22"/>
              </w:rPr>
              <w:t>Additional</w:t>
            </w:r>
            <w:r w:rsidR="00975C73">
              <w:rPr>
                <w:rFonts w:asciiTheme="minorHAnsi" w:hAnsiTheme="minorHAnsi"/>
                <w:sz w:val="22"/>
              </w:rPr>
              <w:t xml:space="preserve"> i</w:t>
            </w:r>
            <w:r w:rsidR="00E903FF" w:rsidRPr="005A0242">
              <w:rPr>
                <w:rFonts w:asciiTheme="minorHAnsi" w:hAnsiTheme="minorHAnsi"/>
                <w:sz w:val="22"/>
              </w:rPr>
              <w:t>nformation:</w:t>
            </w:r>
          </w:p>
        </w:tc>
        <w:tc>
          <w:tcPr>
            <w:tcW w:w="5778" w:type="dxa"/>
            <w:tcBorders>
              <w:left w:val="single" w:sz="4" w:space="0" w:color="auto"/>
            </w:tcBorders>
            <w:vAlign w:val="center"/>
          </w:tcPr>
          <w:p w14:paraId="576FE83D" w14:textId="23C198D6" w:rsidR="00E903FF" w:rsidRPr="005A0242" w:rsidRDefault="007B7084" w:rsidP="006527A2">
            <w:p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sz w:val="22"/>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rPr>
              <w:fldChar w:fldCharType="end"/>
            </w:r>
          </w:p>
        </w:tc>
      </w:tr>
    </w:tbl>
    <w:p w14:paraId="43FF8FEA" w14:textId="646CF815" w:rsidR="00A44F71" w:rsidRPr="005A0242" w:rsidRDefault="003006A2" w:rsidP="006527A2">
      <w:pPr>
        <w:widowControl/>
        <w:tabs>
          <w:tab w:val="left" w:pos="720"/>
        </w:tabs>
        <w:spacing w:line="264" w:lineRule="auto"/>
        <w:contextualSpacing/>
        <w:jc w:val="both"/>
        <w:rPr>
          <w:rFonts w:eastAsia="PMingLiU" w:cs="PMingLiU"/>
        </w:rPr>
      </w:pPr>
      <w:r w:rsidRPr="005A0242">
        <w:t xml:space="preserve">*Reimbursement will not be made for such a fee in excess of the amount listed. </w:t>
      </w:r>
      <w:r w:rsidR="00EE6E8E" w:rsidRPr="005A0242">
        <w:t>See TAC Rule § 184.45(18).</w:t>
      </w:r>
    </w:p>
    <w:p w14:paraId="7A48ED25" w14:textId="0F96744F" w:rsidR="003006A2" w:rsidRDefault="003006A2" w:rsidP="006527A2">
      <w:pPr>
        <w:pStyle w:val="BodyText"/>
        <w:widowControl/>
        <w:tabs>
          <w:tab w:val="left" w:pos="720"/>
        </w:tabs>
        <w:spacing w:line="264" w:lineRule="auto"/>
        <w:ind w:left="0" w:right="504"/>
        <w:contextualSpacing/>
        <w:jc w:val="both"/>
        <w:rPr>
          <w:rFonts w:asciiTheme="minorHAnsi" w:hAnsiTheme="minorHAnsi"/>
          <w:color w:val="231F20"/>
          <w:sz w:val="22"/>
          <w:szCs w:val="22"/>
        </w:rPr>
      </w:pPr>
    </w:p>
    <w:p w14:paraId="19F8AEC7" w14:textId="7455C4FB" w:rsidR="00C67576" w:rsidRDefault="00C67576" w:rsidP="006527A2">
      <w:pPr>
        <w:pStyle w:val="BodyText"/>
        <w:widowControl/>
        <w:tabs>
          <w:tab w:val="left" w:pos="720"/>
        </w:tabs>
        <w:spacing w:line="264" w:lineRule="auto"/>
        <w:ind w:left="0" w:right="504"/>
        <w:contextualSpacing/>
        <w:jc w:val="both"/>
        <w:rPr>
          <w:rFonts w:asciiTheme="minorHAnsi" w:hAnsiTheme="minorHAnsi"/>
          <w:color w:val="231F20"/>
          <w:sz w:val="22"/>
          <w:szCs w:val="22"/>
        </w:rPr>
      </w:pPr>
    </w:p>
    <w:p w14:paraId="1972D655" w14:textId="7331D08B" w:rsidR="00C67576" w:rsidRDefault="000E31D1" w:rsidP="000E31D1">
      <w:pPr>
        <w:pStyle w:val="Heading1"/>
      </w:pPr>
      <w:r>
        <w:t>Section 6: Economic Impact Information</w:t>
      </w:r>
    </w:p>
    <w:p w14:paraId="2B983743" w14:textId="06B6F7BA" w:rsidR="00C67576" w:rsidRDefault="00196392" w:rsidP="006527A2">
      <w:pPr>
        <w:pStyle w:val="BodyText"/>
        <w:widowControl/>
        <w:tabs>
          <w:tab w:val="left" w:pos="720"/>
        </w:tabs>
        <w:spacing w:line="264" w:lineRule="auto"/>
        <w:ind w:left="0" w:right="504"/>
        <w:contextualSpacing/>
        <w:jc w:val="both"/>
        <w:rPr>
          <w:rFonts w:asciiTheme="minorHAnsi" w:hAnsiTheme="minorHAnsi"/>
          <w:color w:val="231F20"/>
          <w:sz w:val="22"/>
          <w:szCs w:val="22"/>
        </w:rPr>
      </w:pPr>
      <w:r>
        <w:rPr>
          <w:rFonts w:asciiTheme="minorHAnsi" w:hAnsiTheme="minorHAnsi"/>
          <w:color w:val="231F20"/>
          <w:sz w:val="22"/>
          <w:szCs w:val="22"/>
        </w:rPr>
        <w:t xml:space="preserve">Please provide the following information. The information provided should align with the information provided in the Economic Impact Statement. </w:t>
      </w:r>
    </w:p>
    <w:p w14:paraId="344A4A73" w14:textId="2116FA3E" w:rsidR="00196392" w:rsidRDefault="00196392" w:rsidP="006527A2">
      <w:pPr>
        <w:pStyle w:val="BodyText"/>
        <w:widowControl/>
        <w:tabs>
          <w:tab w:val="left" w:pos="720"/>
        </w:tabs>
        <w:spacing w:line="264" w:lineRule="auto"/>
        <w:ind w:left="0" w:right="504"/>
        <w:contextualSpacing/>
        <w:jc w:val="both"/>
        <w:rPr>
          <w:rFonts w:asciiTheme="minorHAnsi" w:hAnsiTheme="minorHAnsi"/>
          <w:color w:val="231F20"/>
          <w:sz w:val="22"/>
          <w:szCs w:val="22"/>
        </w:rPr>
      </w:pPr>
    </w:p>
    <w:p w14:paraId="09B34465" w14:textId="5C0F48B3" w:rsidR="00196392" w:rsidRDefault="008A3889" w:rsidP="006527A2">
      <w:pPr>
        <w:pStyle w:val="BodyText"/>
        <w:widowControl/>
        <w:tabs>
          <w:tab w:val="left" w:pos="720"/>
        </w:tabs>
        <w:spacing w:line="264" w:lineRule="auto"/>
        <w:ind w:left="0" w:right="504"/>
        <w:contextualSpacing/>
        <w:jc w:val="both"/>
        <w:rPr>
          <w:rFonts w:asciiTheme="minorHAnsi" w:hAnsiTheme="minorHAnsi"/>
          <w:color w:val="231F20"/>
          <w:sz w:val="22"/>
          <w:szCs w:val="22"/>
        </w:rPr>
      </w:pPr>
      <w:r w:rsidRPr="008A3889">
        <w:rPr>
          <w:rFonts w:asciiTheme="minorHAnsi" w:hAnsiTheme="minorHAnsi"/>
          <w:b/>
          <w:color w:val="231F20"/>
          <w:sz w:val="22"/>
          <w:szCs w:val="22"/>
        </w:rPr>
        <w:t>Estimate</w:t>
      </w:r>
      <w:r w:rsidR="00AD776D">
        <w:rPr>
          <w:rFonts w:asciiTheme="minorHAnsi" w:hAnsiTheme="minorHAnsi"/>
          <w:b/>
          <w:color w:val="231F20"/>
          <w:sz w:val="22"/>
          <w:szCs w:val="22"/>
        </w:rPr>
        <w:t>d</w:t>
      </w:r>
      <w:r w:rsidRPr="008A3889">
        <w:rPr>
          <w:rFonts w:asciiTheme="minorHAnsi" w:hAnsiTheme="minorHAnsi"/>
          <w:b/>
          <w:color w:val="231F20"/>
          <w:sz w:val="22"/>
          <w:szCs w:val="22"/>
        </w:rPr>
        <w:t xml:space="preserve"> </w:t>
      </w:r>
      <w:r w:rsidR="00196392" w:rsidRPr="008A3889">
        <w:rPr>
          <w:rFonts w:asciiTheme="minorHAnsi" w:hAnsiTheme="minorHAnsi"/>
          <w:b/>
          <w:color w:val="231F20"/>
          <w:sz w:val="22"/>
          <w:szCs w:val="22"/>
        </w:rPr>
        <w:t>Attendance</w:t>
      </w:r>
      <w:r w:rsidRPr="008A3889">
        <w:rPr>
          <w:rFonts w:asciiTheme="minorHAnsi" w:hAnsiTheme="minorHAnsi"/>
          <w:b/>
          <w:color w:val="231F20"/>
          <w:sz w:val="22"/>
          <w:szCs w:val="22"/>
        </w:rPr>
        <w:t xml:space="preserve"> Chart</w:t>
      </w:r>
      <w:r>
        <w:rPr>
          <w:rFonts w:asciiTheme="minorHAnsi" w:hAnsiTheme="minorHAnsi"/>
          <w:b/>
          <w:color w:val="231F20"/>
          <w:sz w:val="22"/>
          <w:szCs w:val="22"/>
        </w:rPr>
        <w:t>:</w:t>
      </w:r>
      <w:r w:rsidR="00196392">
        <w:rPr>
          <w:rFonts w:asciiTheme="minorHAnsi" w:hAnsiTheme="minorHAnsi"/>
          <w:color w:val="231F20"/>
          <w:sz w:val="22"/>
          <w:szCs w:val="22"/>
        </w:rPr>
        <w:t xml:space="preserve"> Complete the </w:t>
      </w:r>
      <w:r>
        <w:rPr>
          <w:rFonts w:asciiTheme="minorHAnsi" w:hAnsiTheme="minorHAnsi"/>
          <w:color w:val="231F20"/>
          <w:sz w:val="22"/>
          <w:szCs w:val="22"/>
        </w:rPr>
        <w:t>chart in the supplemental excel document and include with the submission of the application. Instructions for complet</w:t>
      </w:r>
      <w:r w:rsidR="00480B4E">
        <w:rPr>
          <w:rFonts w:asciiTheme="minorHAnsi" w:hAnsiTheme="minorHAnsi"/>
          <w:color w:val="231F20"/>
          <w:sz w:val="22"/>
          <w:szCs w:val="22"/>
        </w:rPr>
        <w:t>ing</w:t>
      </w:r>
      <w:r>
        <w:rPr>
          <w:rFonts w:asciiTheme="minorHAnsi" w:hAnsiTheme="minorHAnsi"/>
          <w:color w:val="231F20"/>
          <w:sz w:val="22"/>
          <w:szCs w:val="22"/>
        </w:rPr>
        <w:t xml:space="preserve"> the chart and an example are in the worksheet</w:t>
      </w:r>
      <w:r w:rsidR="00196392">
        <w:rPr>
          <w:rFonts w:asciiTheme="minorHAnsi" w:hAnsiTheme="minorHAnsi"/>
          <w:color w:val="231F20"/>
          <w:sz w:val="22"/>
          <w:szCs w:val="22"/>
        </w:rPr>
        <w:t xml:space="preserve">. </w:t>
      </w:r>
    </w:p>
    <w:p w14:paraId="75F45B73" w14:textId="41CBE9C9" w:rsidR="00C76764" w:rsidRDefault="00C76764" w:rsidP="006527A2">
      <w:pPr>
        <w:pStyle w:val="BodyText"/>
        <w:widowControl/>
        <w:tabs>
          <w:tab w:val="left" w:pos="720"/>
        </w:tabs>
        <w:spacing w:line="264" w:lineRule="auto"/>
        <w:ind w:left="0" w:right="504"/>
        <w:contextualSpacing/>
        <w:jc w:val="both"/>
        <w:rPr>
          <w:rFonts w:asciiTheme="minorHAnsi" w:hAnsiTheme="minorHAnsi"/>
          <w:color w:val="231F20"/>
          <w:sz w:val="22"/>
          <w:szCs w:val="22"/>
        </w:rPr>
      </w:pPr>
    </w:p>
    <w:p w14:paraId="1FAE9AD0" w14:textId="77777777" w:rsidR="00232E66" w:rsidRDefault="00232E66" w:rsidP="006527A2">
      <w:pPr>
        <w:pStyle w:val="BodyText"/>
        <w:widowControl/>
        <w:tabs>
          <w:tab w:val="left" w:pos="720"/>
        </w:tabs>
        <w:spacing w:line="264" w:lineRule="auto"/>
        <w:ind w:left="0" w:right="504"/>
        <w:contextualSpacing/>
        <w:jc w:val="both"/>
        <w:rPr>
          <w:rFonts w:asciiTheme="minorHAnsi" w:hAnsiTheme="minorHAnsi"/>
          <w:b/>
          <w:color w:val="231F20"/>
          <w:sz w:val="22"/>
          <w:szCs w:val="22"/>
        </w:rPr>
      </w:pPr>
    </w:p>
    <w:p w14:paraId="46D4916C" w14:textId="6C6316F4" w:rsidR="00232E66" w:rsidRPr="00AD776D" w:rsidRDefault="00232E66" w:rsidP="006527A2">
      <w:pPr>
        <w:pStyle w:val="BodyText"/>
        <w:widowControl/>
        <w:tabs>
          <w:tab w:val="left" w:pos="720"/>
        </w:tabs>
        <w:spacing w:line="264" w:lineRule="auto"/>
        <w:ind w:left="0" w:right="504"/>
        <w:contextualSpacing/>
        <w:jc w:val="both"/>
        <w:rPr>
          <w:rFonts w:asciiTheme="minorHAnsi" w:hAnsiTheme="minorHAnsi"/>
          <w:color w:val="231F20"/>
          <w:sz w:val="22"/>
          <w:szCs w:val="22"/>
        </w:rPr>
      </w:pPr>
      <w:r w:rsidRPr="00232E66">
        <w:rPr>
          <w:rFonts w:asciiTheme="minorHAnsi" w:hAnsiTheme="minorHAnsi"/>
          <w:b/>
          <w:color w:val="231F20"/>
          <w:sz w:val="22"/>
          <w:szCs w:val="22"/>
        </w:rPr>
        <w:lastRenderedPageBreak/>
        <w:t>Estimated Attendance Data:</w:t>
      </w:r>
      <w:r>
        <w:rPr>
          <w:rFonts w:asciiTheme="minorHAnsi" w:hAnsiTheme="minorHAnsi"/>
          <w:b/>
          <w:color w:val="231F20"/>
          <w:sz w:val="22"/>
          <w:szCs w:val="22"/>
        </w:rPr>
        <w:t xml:space="preserve"> </w:t>
      </w:r>
      <w:r w:rsidR="00AD776D">
        <w:rPr>
          <w:rFonts w:asciiTheme="minorHAnsi" w:hAnsiTheme="minorHAnsi"/>
          <w:color w:val="231F20"/>
          <w:sz w:val="22"/>
          <w:szCs w:val="22"/>
        </w:rPr>
        <w:t>The information provided below should align with the information provided in the Estimated Attendance Chart.</w:t>
      </w:r>
    </w:p>
    <w:p w14:paraId="68B5132E" w14:textId="77777777" w:rsidR="00232E66" w:rsidRPr="00232E66" w:rsidRDefault="00232E66" w:rsidP="006527A2">
      <w:pPr>
        <w:pStyle w:val="BodyText"/>
        <w:widowControl/>
        <w:tabs>
          <w:tab w:val="left" w:pos="720"/>
        </w:tabs>
        <w:spacing w:line="264" w:lineRule="auto"/>
        <w:ind w:left="0" w:right="504"/>
        <w:contextualSpacing/>
        <w:jc w:val="both"/>
        <w:rPr>
          <w:rFonts w:asciiTheme="minorHAnsi" w:hAnsiTheme="minorHAnsi"/>
          <w:b/>
          <w:color w:val="231F20"/>
          <w:sz w:val="22"/>
          <w:szCs w:val="22"/>
        </w:rPr>
      </w:pPr>
    </w:p>
    <w:tbl>
      <w:tblPr>
        <w:tblStyle w:val="TableGrid"/>
        <w:tblpPr w:leftFromText="187" w:rightFromText="187" w:vertAnchor="text" w:horzAnchor="margin" w:tblpX="108" w:tblpY="1"/>
        <w:tblW w:w="10638" w:type="dxa"/>
        <w:tblLook w:val="04A0" w:firstRow="1" w:lastRow="0" w:firstColumn="1" w:lastColumn="0" w:noHBand="0" w:noVBand="1"/>
      </w:tblPr>
      <w:tblGrid>
        <w:gridCol w:w="4860"/>
        <w:gridCol w:w="5778"/>
      </w:tblGrid>
      <w:tr w:rsidR="00C76764" w:rsidRPr="005A0242" w14:paraId="300CBE9B" w14:textId="77777777" w:rsidTr="00C76764">
        <w:trPr>
          <w:trHeight w:val="432"/>
        </w:trPr>
        <w:tc>
          <w:tcPr>
            <w:tcW w:w="4860" w:type="dxa"/>
            <w:tcBorders>
              <w:top w:val="single" w:sz="4" w:space="0" w:color="auto"/>
              <w:left w:val="single" w:sz="4" w:space="0" w:color="auto"/>
              <w:bottom w:val="single" w:sz="4" w:space="0" w:color="auto"/>
              <w:right w:val="single" w:sz="4" w:space="0" w:color="auto"/>
            </w:tcBorders>
            <w:vAlign w:val="center"/>
          </w:tcPr>
          <w:p w14:paraId="48BBBF06" w14:textId="4EE40E85" w:rsidR="00C76764" w:rsidRPr="005A0242" w:rsidRDefault="00C76764" w:rsidP="00777F05">
            <w:pPr>
              <w:spacing w:line="264" w:lineRule="auto"/>
              <w:ind w:left="43"/>
              <w:contextualSpacing/>
              <w:jc w:val="right"/>
            </w:pPr>
            <w:r w:rsidRPr="005A0242">
              <w:rPr>
                <w:rFonts w:asciiTheme="minorHAnsi" w:hAnsiTheme="minorHAnsi"/>
                <w:sz w:val="22"/>
              </w:rPr>
              <w:t>D</w:t>
            </w:r>
            <w:r w:rsidR="00480B4E">
              <w:rPr>
                <w:rFonts w:asciiTheme="minorHAnsi" w:hAnsiTheme="minorHAnsi"/>
                <w:sz w:val="22"/>
              </w:rPr>
              <w:t xml:space="preserve">esired Market Area </w:t>
            </w:r>
            <w:r w:rsidR="006E032B">
              <w:rPr>
                <w:rFonts w:asciiTheme="minorHAnsi" w:hAnsiTheme="minorHAnsi"/>
                <w:sz w:val="22"/>
              </w:rPr>
              <w:t>(a</w:t>
            </w:r>
            <w:r w:rsidR="00480B4E">
              <w:rPr>
                <w:rFonts w:asciiTheme="minorHAnsi" w:hAnsiTheme="minorHAnsi"/>
                <w:sz w:val="22"/>
              </w:rPr>
              <w:t>rea that will be</w:t>
            </w:r>
            <w:r w:rsidRPr="005A0242">
              <w:rPr>
                <w:rFonts w:asciiTheme="minorHAnsi" w:hAnsiTheme="minorHAnsi"/>
                <w:sz w:val="22"/>
              </w:rPr>
              <w:t xml:space="preserve"> </w:t>
            </w:r>
            <w:r w:rsidR="007927F3">
              <w:rPr>
                <w:rFonts w:asciiTheme="minorHAnsi" w:hAnsiTheme="minorHAnsi"/>
                <w:sz w:val="22"/>
              </w:rPr>
              <w:t>affected</w:t>
            </w:r>
            <w:r w:rsidR="007927F3" w:rsidRPr="005A0242">
              <w:rPr>
                <w:rFonts w:asciiTheme="minorHAnsi" w:hAnsiTheme="minorHAnsi"/>
                <w:sz w:val="22"/>
              </w:rPr>
              <w:t xml:space="preserve"> </w:t>
            </w:r>
            <w:r w:rsidRPr="005A0242">
              <w:rPr>
                <w:rFonts w:asciiTheme="minorHAnsi" w:hAnsiTheme="minorHAnsi"/>
                <w:sz w:val="22"/>
              </w:rPr>
              <w:t>by the economic impact of the event</w:t>
            </w:r>
            <w:r>
              <w:rPr>
                <w:rFonts w:asciiTheme="minorHAnsi" w:hAnsiTheme="minorHAnsi"/>
                <w:sz w:val="22"/>
              </w:rPr>
              <w:t xml:space="preserve">. </w:t>
            </w:r>
            <w:r w:rsidR="00480B4E">
              <w:rPr>
                <w:rFonts w:asciiTheme="minorHAnsi" w:hAnsiTheme="minorHAnsi"/>
                <w:sz w:val="22"/>
              </w:rPr>
              <w:t>This is u</w:t>
            </w:r>
            <w:r>
              <w:rPr>
                <w:rFonts w:asciiTheme="minorHAnsi" w:hAnsiTheme="minorHAnsi"/>
                <w:sz w:val="22"/>
              </w:rPr>
              <w:t xml:space="preserve">sually the county </w:t>
            </w:r>
            <w:r w:rsidR="00777F05">
              <w:rPr>
                <w:rFonts w:asciiTheme="minorHAnsi" w:hAnsiTheme="minorHAnsi"/>
                <w:sz w:val="22"/>
              </w:rPr>
              <w:t xml:space="preserve">in which </w:t>
            </w:r>
            <w:r>
              <w:rPr>
                <w:rFonts w:asciiTheme="minorHAnsi" w:hAnsiTheme="minorHAnsi"/>
                <w:sz w:val="22"/>
              </w:rPr>
              <w:t xml:space="preserve">the event is held and </w:t>
            </w:r>
            <w:r w:rsidR="00777F05">
              <w:rPr>
                <w:rFonts w:asciiTheme="minorHAnsi" w:hAnsiTheme="minorHAnsi"/>
                <w:sz w:val="22"/>
              </w:rPr>
              <w:t xml:space="preserve">may </w:t>
            </w:r>
            <w:r>
              <w:rPr>
                <w:rFonts w:asciiTheme="minorHAnsi" w:hAnsiTheme="minorHAnsi"/>
                <w:sz w:val="22"/>
              </w:rPr>
              <w:t>sometimes</w:t>
            </w:r>
            <w:r w:rsidR="00777F05">
              <w:rPr>
                <w:rFonts w:asciiTheme="minorHAnsi" w:hAnsiTheme="minorHAnsi"/>
                <w:sz w:val="22"/>
              </w:rPr>
              <w:t xml:space="preserve"> include</w:t>
            </w:r>
            <w:r>
              <w:rPr>
                <w:rFonts w:asciiTheme="minorHAnsi" w:hAnsiTheme="minorHAnsi"/>
                <w:sz w:val="22"/>
              </w:rPr>
              <w:t xml:space="preserve"> adjacent counties</w:t>
            </w:r>
            <w:r w:rsidRPr="005A0242">
              <w:rPr>
                <w:rFonts w:asciiTheme="minorHAnsi" w:hAnsiTheme="minorHAnsi"/>
                <w:sz w:val="22"/>
              </w:rPr>
              <w:t>):</w:t>
            </w:r>
          </w:p>
        </w:tc>
        <w:tc>
          <w:tcPr>
            <w:tcW w:w="5778" w:type="dxa"/>
            <w:tcBorders>
              <w:left w:val="single" w:sz="4" w:space="0" w:color="auto"/>
            </w:tcBorders>
            <w:vAlign w:val="center"/>
          </w:tcPr>
          <w:p w14:paraId="659C1634" w14:textId="1DFE8DBF" w:rsidR="00C76764" w:rsidRPr="005A0242" w:rsidRDefault="00C76764" w:rsidP="00C76764">
            <w:p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sz w:val="22"/>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rPr>
              <w:fldChar w:fldCharType="end"/>
            </w:r>
          </w:p>
        </w:tc>
      </w:tr>
      <w:tr w:rsidR="00C76764" w:rsidRPr="005A0242" w14:paraId="45785853" w14:textId="77777777" w:rsidTr="00C76764">
        <w:trPr>
          <w:trHeight w:val="432"/>
        </w:trPr>
        <w:tc>
          <w:tcPr>
            <w:tcW w:w="4860" w:type="dxa"/>
            <w:tcBorders>
              <w:top w:val="single" w:sz="4" w:space="0" w:color="auto"/>
              <w:left w:val="single" w:sz="4" w:space="0" w:color="auto"/>
              <w:bottom w:val="single" w:sz="4" w:space="0" w:color="auto"/>
              <w:right w:val="single" w:sz="4" w:space="0" w:color="auto"/>
            </w:tcBorders>
            <w:vAlign w:val="center"/>
          </w:tcPr>
          <w:p w14:paraId="4D9890DC" w14:textId="4613526B" w:rsidR="00C76764" w:rsidRPr="005A0242" w:rsidRDefault="00C76764" w:rsidP="002F3579">
            <w:pPr>
              <w:spacing w:line="264" w:lineRule="auto"/>
              <w:ind w:left="43"/>
              <w:contextualSpacing/>
              <w:jc w:val="right"/>
            </w:pPr>
            <w:r w:rsidRPr="00C76764">
              <w:rPr>
                <w:sz w:val="22"/>
              </w:rPr>
              <w:t xml:space="preserve">Primary event day(s) </w:t>
            </w:r>
            <w:r w:rsidR="002F3579">
              <w:rPr>
                <w:sz w:val="22"/>
              </w:rPr>
              <w:t xml:space="preserve">on which </w:t>
            </w:r>
            <w:r w:rsidRPr="00C76764">
              <w:rPr>
                <w:sz w:val="22"/>
              </w:rPr>
              <w:t>attendance</w:t>
            </w:r>
            <w:r w:rsidR="002F3579">
              <w:rPr>
                <w:sz w:val="22"/>
              </w:rPr>
              <w:t xml:space="preserve"> counts</w:t>
            </w:r>
            <w:r w:rsidRPr="00C76764">
              <w:rPr>
                <w:sz w:val="22"/>
              </w:rPr>
              <w:t xml:space="preserve"> will </w:t>
            </w:r>
            <w:r>
              <w:rPr>
                <w:sz w:val="22"/>
              </w:rPr>
              <w:t xml:space="preserve">be </w:t>
            </w:r>
            <w:r w:rsidRPr="00C76764">
              <w:rPr>
                <w:sz w:val="22"/>
              </w:rPr>
              <w:t>collected and used for reporting attendance after the event</w:t>
            </w:r>
            <w:r w:rsidR="00480B4E">
              <w:rPr>
                <w:sz w:val="22"/>
              </w:rPr>
              <w:t>:</w:t>
            </w:r>
          </w:p>
        </w:tc>
        <w:tc>
          <w:tcPr>
            <w:tcW w:w="5778" w:type="dxa"/>
            <w:tcBorders>
              <w:left w:val="single" w:sz="4" w:space="0" w:color="auto"/>
            </w:tcBorders>
            <w:vAlign w:val="center"/>
          </w:tcPr>
          <w:p w14:paraId="70FA1804" w14:textId="46F802DB" w:rsidR="00C76764" w:rsidRPr="005A0242" w:rsidRDefault="00C76764" w:rsidP="00C76764">
            <w:p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sz w:val="22"/>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rPr>
              <w:fldChar w:fldCharType="end"/>
            </w:r>
          </w:p>
        </w:tc>
      </w:tr>
      <w:tr w:rsidR="00C76764" w:rsidRPr="005A0242" w14:paraId="1D9D76F7" w14:textId="77777777" w:rsidTr="00C76764">
        <w:trPr>
          <w:trHeight w:val="432"/>
        </w:trPr>
        <w:tc>
          <w:tcPr>
            <w:tcW w:w="4860" w:type="dxa"/>
            <w:tcBorders>
              <w:top w:val="single" w:sz="4" w:space="0" w:color="auto"/>
              <w:left w:val="single" w:sz="4" w:space="0" w:color="auto"/>
              <w:bottom w:val="single" w:sz="4" w:space="0" w:color="auto"/>
              <w:right w:val="single" w:sz="4" w:space="0" w:color="auto"/>
            </w:tcBorders>
            <w:vAlign w:val="center"/>
          </w:tcPr>
          <w:p w14:paraId="4B51474A" w14:textId="36012043" w:rsidR="00C76764" w:rsidRDefault="00C76764" w:rsidP="00C76764">
            <w:pPr>
              <w:spacing w:line="264" w:lineRule="auto"/>
              <w:ind w:left="43"/>
              <w:contextualSpacing/>
              <w:jc w:val="right"/>
              <w:rPr>
                <w:rFonts w:asciiTheme="minorHAnsi" w:hAnsiTheme="minorHAnsi"/>
                <w:sz w:val="22"/>
              </w:rPr>
            </w:pPr>
            <w:r w:rsidRPr="005A0242">
              <w:rPr>
                <w:rFonts w:asciiTheme="minorHAnsi" w:hAnsiTheme="minorHAnsi"/>
                <w:sz w:val="22"/>
              </w:rPr>
              <w:t xml:space="preserve">Anticipated </w:t>
            </w:r>
            <w:r>
              <w:rPr>
                <w:rFonts w:asciiTheme="minorHAnsi" w:hAnsiTheme="minorHAnsi"/>
                <w:sz w:val="22"/>
              </w:rPr>
              <w:t xml:space="preserve">Daily Average Attendance </w:t>
            </w:r>
          </w:p>
          <w:p w14:paraId="0828C77D" w14:textId="3203FD1B" w:rsidR="00C76764" w:rsidRPr="005A0242" w:rsidRDefault="00C76764" w:rsidP="00C76764">
            <w:pPr>
              <w:spacing w:line="264" w:lineRule="auto"/>
              <w:ind w:left="43"/>
              <w:contextualSpacing/>
              <w:jc w:val="right"/>
            </w:pPr>
            <w:r>
              <w:rPr>
                <w:rFonts w:asciiTheme="minorHAnsi" w:hAnsiTheme="minorHAnsi"/>
                <w:sz w:val="22"/>
              </w:rPr>
              <w:t xml:space="preserve">at Primary </w:t>
            </w:r>
            <w:r w:rsidRPr="005A0242">
              <w:rPr>
                <w:rFonts w:asciiTheme="minorHAnsi" w:hAnsiTheme="minorHAnsi"/>
                <w:sz w:val="22"/>
              </w:rPr>
              <w:t>Event</w:t>
            </w:r>
            <w:r w:rsidR="00676AF1">
              <w:rPr>
                <w:rFonts w:asciiTheme="minorHAnsi" w:hAnsiTheme="minorHAnsi"/>
                <w:sz w:val="22"/>
              </w:rPr>
              <w:t xml:space="preserve"> (average of the total estimated attendance from the day(s) listed above)</w:t>
            </w:r>
            <w:r w:rsidRPr="005A0242">
              <w:rPr>
                <w:rFonts w:asciiTheme="minorHAnsi" w:hAnsiTheme="minorHAnsi"/>
                <w:sz w:val="22"/>
              </w:rPr>
              <w:t>:</w:t>
            </w:r>
          </w:p>
        </w:tc>
        <w:tc>
          <w:tcPr>
            <w:tcW w:w="5778" w:type="dxa"/>
            <w:tcBorders>
              <w:left w:val="single" w:sz="4" w:space="0" w:color="auto"/>
            </w:tcBorders>
            <w:vAlign w:val="center"/>
          </w:tcPr>
          <w:p w14:paraId="1F79C594" w14:textId="77777777" w:rsidR="00C76764" w:rsidRPr="005A0242" w:rsidRDefault="00C76764" w:rsidP="00C76764">
            <w:p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sz w:val="22"/>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rPr>
              <w:fldChar w:fldCharType="end"/>
            </w:r>
          </w:p>
        </w:tc>
      </w:tr>
      <w:tr w:rsidR="00C76764" w:rsidRPr="005A0242" w14:paraId="7F2A858F" w14:textId="77777777" w:rsidTr="00C76764">
        <w:trPr>
          <w:trHeight w:val="432"/>
        </w:trPr>
        <w:tc>
          <w:tcPr>
            <w:tcW w:w="4860" w:type="dxa"/>
            <w:tcBorders>
              <w:top w:val="single" w:sz="4" w:space="0" w:color="auto"/>
              <w:left w:val="single" w:sz="4" w:space="0" w:color="auto"/>
              <w:bottom w:val="single" w:sz="4" w:space="0" w:color="auto"/>
              <w:right w:val="single" w:sz="4" w:space="0" w:color="auto"/>
            </w:tcBorders>
            <w:vAlign w:val="center"/>
          </w:tcPr>
          <w:p w14:paraId="3CE99E0C" w14:textId="1DEE64A7" w:rsidR="00C76764" w:rsidRPr="005A0242" w:rsidRDefault="00C76764" w:rsidP="00C76764">
            <w:pPr>
              <w:spacing w:line="264" w:lineRule="auto"/>
              <w:ind w:left="43"/>
              <w:contextualSpacing/>
              <w:jc w:val="right"/>
              <w:rPr>
                <w:rFonts w:asciiTheme="minorHAnsi" w:hAnsiTheme="minorHAnsi"/>
                <w:sz w:val="22"/>
              </w:rPr>
            </w:pPr>
            <w:r w:rsidRPr="005A0242">
              <w:rPr>
                <w:rFonts w:asciiTheme="minorHAnsi" w:hAnsiTheme="minorHAnsi"/>
                <w:sz w:val="22"/>
              </w:rPr>
              <w:t>A</w:t>
            </w:r>
            <w:r w:rsidR="006E032B">
              <w:rPr>
                <w:rFonts w:asciiTheme="minorHAnsi" w:hAnsiTheme="minorHAnsi"/>
                <w:sz w:val="22"/>
              </w:rPr>
              <w:t>nticipated Out-of-</w:t>
            </w:r>
            <w:r w:rsidRPr="005A0242">
              <w:rPr>
                <w:rFonts w:asciiTheme="minorHAnsi" w:hAnsiTheme="minorHAnsi"/>
                <w:sz w:val="22"/>
              </w:rPr>
              <w:t xml:space="preserve">State Attendance </w:t>
            </w:r>
          </w:p>
          <w:p w14:paraId="696114AA" w14:textId="77777777" w:rsidR="00C76764" w:rsidRPr="005A0242" w:rsidRDefault="00C76764" w:rsidP="00C76764">
            <w:pPr>
              <w:spacing w:line="264" w:lineRule="auto"/>
              <w:ind w:left="43"/>
              <w:contextualSpacing/>
              <w:jc w:val="right"/>
              <w:rPr>
                <w:rFonts w:asciiTheme="minorHAnsi" w:hAnsiTheme="minorHAnsi"/>
                <w:sz w:val="22"/>
              </w:rPr>
            </w:pPr>
            <w:r w:rsidRPr="005A0242">
              <w:rPr>
                <w:rFonts w:asciiTheme="minorHAnsi" w:hAnsiTheme="minorHAnsi"/>
                <w:sz w:val="22"/>
              </w:rPr>
              <w:t>at Primary Event:</w:t>
            </w:r>
          </w:p>
        </w:tc>
        <w:tc>
          <w:tcPr>
            <w:tcW w:w="5778" w:type="dxa"/>
            <w:tcBorders>
              <w:left w:val="single" w:sz="4" w:space="0" w:color="auto"/>
            </w:tcBorders>
            <w:vAlign w:val="center"/>
          </w:tcPr>
          <w:p w14:paraId="4C62A396" w14:textId="77777777" w:rsidR="00C76764" w:rsidRPr="005A0242" w:rsidRDefault="00C76764" w:rsidP="00C76764">
            <w:p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sz w:val="22"/>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rPr>
              <w:fldChar w:fldCharType="end"/>
            </w:r>
          </w:p>
        </w:tc>
      </w:tr>
      <w:tr w:rsidR="00C76764" w:rsidRPr="005A0242" w14:paraId="63FA1C84" w14:textId="77777777" w:rsidTr="00C76764">
        <w:trPr>
          <w:trHeight w:val="432"/>
        </w:trPr>
        <w:tc>
          <w:tcPr>
            <w:tcW w:w="4860" w:type="dxa"/>
            <w:tcBorders>
              <w:top w:val="single" w:sz="4" w:space="0" w:color="auto"/>
              <w:left w:val="single" w:sz="4" w:space="0" w:color="auto"/>
              <w:bottom w:val="single" w:sz="4" w:space="0" w:color="auto"/>
              <w:right w:val="single" w:sz="4" w:space="0" w:color="auto"/>
            </w:tcBorders>
            <w:vAlign w:val="center"/>
          </w:tcPr>
          <w:p w14:paraId="1D52B783" w14:textId="4F0D8EA5" w:rsidR="00C76764" w:rsidRPr="00676AF1" w:rsidRDefault="006E032B" w:rsidP="00C76764">
            <w:pPr>
              <w:spacing w:line="264" w:lineRule="auto"/>
              <w:ind w:left="43"/>
              <w:contextualSpacing/>
              <w:jc w:val="right"/>
              <w:rPr>
                <w:sz w:val="22"/>
              </w:rPr>
            </w:pPr>
            <w:r>
              <w:rPr>
                <w:sz w:val="22"/>
              </w:rPr>
              <w:t>Anticipated percentage of all attendees that will be from Out-of-State</w:t>
            </w:r>
            <w:r w:rsidR="00676AF1" w:rsidRPr="00676AF1">
              <w:rPr>
                <w:sz w:val="22"/>
              </w:rPr>
              <w:t>:</w:t>
            </w:r>
          </w:p>
        </w:tc>
        <w:tc>
          <w:tcPr>
            <w:tcW w:w="5778" w:type="dxa"/>
            <w:tcBorders>
              <w:left w:val="single" w:sz="4" w:space="0" w:color="auto"/>
            </w:tcBorders>
            <w:vAlign w:val="center"/>
          </w:tcPr>
          <w:p w14:paraId="0956DA1C" w14:textId="77777777" w:rsidR="00C76764" w:rsidRPr="005A0242" w:rsidRDefault="00C76764" w:rsidP="00C76764">
            <w:p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sz w:val="22"/>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rPr>
              <w:fldChar w:fldCharType="end"/>
            </w:r>
          </w:p>
        </w:tc>
      </w:tr>
      <w:tr w:rsidR="00676AF1" w:rsidRPr="005A0242" w14:paraId="258C3C04" w14:textId="77777777" w:rsidTr="00C76764">
        <w:trPr>
          <w:trHeight w:val="432"/>
        </w:trPr>
        <w:tc>
          <w:tcPr>
            <w:tcW w:w="4860" w:type="dxa"/>
            <w:tcBorders>
              <w:top w:val="single" w:sz="4" w:space="0" w:color="auto"/>
              <w:left w:val="single" w:sz="4" w:space="0" w:color="auto"/>
              <w:bottom w:val="single" w:sz="4" w:space="0" w:color="auto"/>
              <w:right w:val="single" w:sz="4" w:space="0" w:color="auto"/>
            </w:tcBorders>
            <w:vAlign w:val="center"/>
          </w:tcPr>
          <w:p w14:paraId="22EF80E2" w14:textId="0785BAF3" w:rsidR="00676AF1" w:rsidRPr="00676AF1" w:rsidRDefault="00975C73" w:rsidP="00975C73">
            <w:pPr>
              <w:spacing w:line="264" w:lineRule="auto"/>
              <w:ind w:left="43"/>
              <w:contextualSpacing/>
              <w:jc w:val="right"/>
              <w:rPr>
                <w:sz w:val="22"/>
              </w:rPr>
            </w:pPr>
            <w:r>
              <w:rPr>
                <w:sz w:val="22"/>
              </w:rPr>
              <w:t>Anticipated percentage of total</w:t>
            </w:r>
            <w:r w:rsidR="00676AF1" w:rsidRPr="00676AF1">
              <w:rPr>
                <w:sz w:val="22"/>
              </w:rPr>
              <w:t xml:space="preserve"> attendance from </w:t>
            </w:r>
            <w:r w:rsidR="00676AF1">
              <w:rPr>
                <w:sz w:val="22"/>
              </w:rPr>
              <w:t xml:space="preserve">Texas, but </w:t>
            </w:r>
            <w:r w:rsidR="00283E0D">
              <w:rPr>
                <w:sz w:val="22"/>
              </w:rPr>
              <w:t xml:space="preserve">who are visiting from </w:t>
            </w:r>
            <w:r w:rsidR="00676AF1">
              <w:rPr>
                <w:sz w:val="22"/>
              </w:rPr>
              <w:t>outside of the market area</w:t>
            </w:r>
            <w:r w:rsidR="00676AF1" w:rsidRPr="00676AF1">
              <w:rPr>
                <w:sz w:val="22"/>
              </w:rPr>
              <w:t>:</w:t>
            </w:r>
          </w:p>
        </w:tc>
        <w:tc>
          <w:tcPr>
            <w:tcW w:w="5778" w:type="dxa"/>
            <w:tcBorders>
              <w:left w:val="single" w:sz="4" w:space="0" w:color="auto"/>
            </w:tcBorders>
            <w:vAlign w:val="center"/>
          </w:tcPr>
          <w:p w14:paraId="59301B18" w14:textId="43FE9891" w:rsidR="00676AF1" w:rsidRPr="005A0242" w:rsidRDefault="00676AF1" w:rsidP="00676AF1">
            <w:p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sz w:val="22"/>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rPr>
              <w:fldChar w:fldCharType="end"/>
            </w:r>
          </w:p>
        </w:tc>
      </w:tr>
    </w:tbl>
    <w:p w14:paraId="48A05E5F" w14:textId="77777777" w:rsidR="00C76764" w:rsidRDefault="00C76764" w:rsidP="006527A2">
      <w:pPr>
        <w:pStyle w:val="BodyText"/>
        <w:widowControl/>
        <w:tabs>
          <w:tab w:val="left" w:pos="720"/>
        </w:tabs>
        <w:spacing w:line="264" w:lineRule="auto"/>
        <w:ind w:left="0" w:right="504"/>
        <w:contextualSpacing/>
        <w:jc w:val="both"/>
        <w:rPr>
          <w:rFonts w:asciiTheme="minorHAnsi" w:hAnsiTheme="minorHAnsi"/>
          <w:color w:val="231F20"/>
          <w:sz w:val="22"/>
          <w:szCs w:val="22"/>
        </w:rPr>
      </w:pPr>
    </w:p>
    <w:p w14:paraId="52DFC460" w14:textId="2FE5222C" w:rsidR="00C76764" w:rsidRDefault="00676AF1" w:rsidP="006527A2">
      <w:pPr>
        <w:pStyle w:val="BodyText"/>
        <w:widowControl/>
        <w:tabs>
          <w:tab w:val="left" w:pos="720"/>
        </w:tabs>
        <w:spacing w:line="264" w:lineRule="auto"/>
        <w:ind w:left="0" w:right="504"/>
        <w:contextualSpacing/>
        <w:jc w:val="both"/>
        <w:rPr>
          <w:rFonts w:asciiTheme="minorHAnsi" w:hAnsiTheme="minorHAnsi"/>
          <w:color w:val="231F20"/>
          <w:sz w:val="22"/>
          <w:szCs w:val="22"/>
        </w:rPr>
      </w:pPr>
      <w:r w:rsidRPr="00AE30E5">
        <w:rPr>
          <w:rFonts w:asciiTheme="minorHAnsi" w:hAnsiTheme="minorHAnsi"/>
          <w:b/>
          <w:color w:val="231F20"/>
          <w:sz w:val="22"/>
          <w:szCs w:val="22"/>
        </w:rPr>
        <w:t>Spending Rates</w:t>
      </w:r>
      <w:r w:rsidR="00232E66">
        <w:rPr>
          <w:rFonts w:asciiTheme="minorHAnsi" w:hAnsiTheme="minorHAnsi"/>
          <w:b/>
          <w:color w:val="231F20"/>
          <w:sz w:val="22"/>
          <w:szCs w:val="22"/>
        </w:rPr>
        <w:t xml:space="preserve"> and Percentages</w:t>
      </w:r>
      <w:r w:rsidRPr="00AE30E5">
        <w:rPr>
          <w:rFonts w:asciiTheme="minorHAnsi" w:hAnsiTheme="minorHAnsi"/>
          <w:b/>
          <w:color w:val="231F20"/>
          <w:sz w:val="22"/>
          <w:szCs w:val="22"/>
        </w:rPr>
        <w:t>:</w:t>
      </w:r>
      <w:r>
        <w:rPr>
          <w:rFonts w:asciiTheme="minorHAnsi" w:hAnsiTheme="minorHAnsi"/>
          <w:color w:val="231F20"/>
          <w:sz w:val="22"/>
          <w:szCs w:val="22"/>
        </w:rPr>
        <w:t xml:space="preserve"> Provide the estimated daily average spend</w:t>
      </w:r>
      <w:r w:rsidR="00480B4E">
        <w:rPr>
          <w:rFonts w:asciiTheme="minorHAnsi" w:hAnsiTheme="minorHAnsi"/>
          <w:color w:val="231F20"/>
          <w:sz w:val="22"/>
          <w:szCs w:val="22"/>
        </w:rPr>
        <w:t>ing</w:t>
      </w:r>
      <w:r>
        <w:rPr>
          <w:rFonts w:asciiTheme="minorHAnsi" w:hAnsiTheme="minorHAnsi"/>
          <w:color w:val="231F20"/>
          <w:sz w:val="22"/>
          <w:szCs w:val="22"/>
        </w:rPr>
        <w:t xml:space="preserve"> in the following categories for all attendees below</w:t>
      </w:r>
      <w:r w:rsidR="00AE30E5">
        <w:rPr>
          <w:rFonts w:asciiTheme="minorHAnsi" w:hAnsiTheme="minorHAnsi"/>
          <w:color w:val="231F20"/>
          <w:sz w:val="22"/>
          <w:szCs w:val="22"/>
        </w:rPr>
        <w:t>. Includ</w:t>
      </w:r>
      <w:r w:rsidR="009F0B17">
        <w:rPr>
          <w:rFonts w:asciiTheme="minorHAnsi" w:hAnsiTheme="minorHAnsi"/>
          <w:color w:val="231F20"/>
          <w:sz w:val="22"/>
          <w:szCs w:val="22"/>
        </w:rPr>
        <w:t>e</w:t>
      </w:r>
      <w:r w:rsidR="00AE30E5">
        <w:rPr>
          <w:rFonts w:asciiTheme="minorHAnsi" w:hAnsiTheme="minorHAnsi"/>
          <w:color w:val="231F20"/>
          <w:sz w:val="22"/>
          <w:szCs w:val="22"/>
        </w:rPr>
        <w:t xml:space="preserve"> only </w:t>
      </w:r>
      <w:r w:rsidR="00283E0D">
        <w:rPr>
          <w:rFonts w:asciiTheme="minorHAnsi" w:hAnsiTheme="minorHAnsi"/>
          <w:color w:val="231F20"/>
          <w:sz w:val="22"/>
          <w:szCs w:val="22"/>
        </w:rPr>
        <w:t xml:space="preserve">taxable </w:t>
      </w:r>
      <w:r w:rsidR="00AE30E5">
        <w:rPr>
          <w:rFonts w:asciiTheme="minorHAnsi" w:hAnsiTheme="minorHAnsi"/>
          <w:color w:val="231F20"/>
          <w:sz w:val="22"/>
          <w:szCs w:val="22"/>
        </w:rPr>
        <w:t>expense</w:t>
      </w:r>
      <w:r w:rsidR="00F15EE6">
        <w:rPr>
          <w:rFonts w:asciiTheme="minorHAnsi" w:hAnsiTheme="minorHAnsi"/>
          <w:color w:val="231F20"/>
          <w:sz w:val="22"/>
          <w:szCs w:val="22"/>
        </w:rPr>
        <w:t>(s)</w:t>
      </w:r>
      <w:r w:rsidR="00AE30E5">
        <w:rPr>
          <w:rFonts w:asciiTheme="minorHAnsi" w:hAnsiTheme="minorHAnsi"/>
          <w:color w:val="231F20"/>
          <w:sz w:val="22"/>
          <w:szCs w:val="22"/>
        </w:rPr>
        <w:t xml:space="preserve"> (e.g. most food purchased at a grocery store is not taxed</w:t>
      </w:r>
      <w:r w:rsidR="00283E0D">
        <w:rPr>
          <w:rFonts w:asciiTheme="minorHAnsi" w:hAnsiTheme="minorHAnsi"/>
          <w:color w:val="231F20"/>
          <w:sz w:val="22"/>
          <w:szCs w:val="22"/>
        </w:rPr>
        <w:t xml:space="preserve"> and would not be included</w:t>
      </w:r>
      <w:r w:rsidR="00AE30E5">
        <w:rPr>
          <w:rFonts w:asciiTheme="minorHAnsi" w:hAnsiTheme="minorHAnsi"/>
          <w:color w:val="231F20"/>
          <w:sz w:val="22"/>
          <w:szCs w:val="22"/>
        </w:rPr>
        <w:t>, but food purchased at a restaurant is taxed</w:t>
      </w:r>
      <w:r w:rsidR="00283E0D">
        <w:rPr>
          <w:rFonts w:asciiTheme="minorHAnsi" w:hAnsiTheme="minorHAnsi"/>
          <w:color w:val="231F20"/>
          <w:sz w:val="22"/>
          <w:szCs w:val="22"/>
        </w:rPr>
        <w:t xml:space="preserve"> and may be included</w:t>
      </w:r>
      <w:r w:rsidR="00AE30E5">
        <w:rPr>
          <w:rFonts w:asciiTheme="minorHAnsi" w:hAnsiTheme="minorHAnsi"/>
          <w:color w:val="231F20"/>
          <w:sz w:val="22"/>
          <w:szCs w:val="22"/>
        </w:rPr>
        <w:t>.)</w:t>
      </w:r>
    </w:p>
    <w:p w14:paraId="79907646" w14:textId="77777777" w:rsidR="00AE30E5" w:rsidRDefault="00AE30E5" w:rsidP="006527A2">
      <w:pPr>
        <w:pStyle w:val="BodyText"/>
        <w:widowControl/>
        <w:tabs>
          <w:tab w:val="left" w:pos="720"/>
        </w:tabs>
        <w:spacing w:line="264" w:lineRule="auto"/>
        <w:ind w:left="0" w:right="504"/>
        <w:contextualSpacing/>
        <w:jc w:val="both"/>
        <w:rPr>
          <w:rFonts w:asciiTheme="minorHAnsi" w:hAnsiTheme="minorHAnsi"/>
          <w:color w:val="231F20"/>
          <w:sz w:val="22"/>
          <w:szCs w:val="22"/>
        </w:rPr>
      </w:pPr>
    </w:p>
    <w:tbl>
      <w:tblPr>
        <w:tblStyle w:val="TableGrid"/>
        <w:tblW w:w="7735" w:type="dxa"/>
        <w:tblLook w:val="04A0" w:firstRow="1" w:lastRow="0" w:firstColumn="1" w:lastColumn="0" w:noHBand="0" w:noVBand="1"/>
      </w:tblPr>
      <w:tblGrid>
        <w:gridCol w:w="5305"/>
        <w:gridCol w:w="2430"/>
      </w:tblGrid>
      <w:tr w:rsidR="00AE30E5" w:rsidRPr="005A0242" w14:paraId="54D31189" w14:textId="77777777" w:rsidTr="00401DC9">
        <w:trPr>
          <w:trHeight w:val="432"/>
        </w:trPr>
        <w:tc>
          <w:tcPr>
            <w:tcW w:w="5305" w:type="dxa"/>
            <w:tcBorders>
              <w:top w:val="single" w:sz="4" w:space="0" w:color="auto"/>
              <w:left w:val="single" w:sz="4" w:space="0" w:color="auto"/>
              <w:bottom w:val="single" w:sz="4" w:space="0" w:color="auto"/>
              <w:right w:val="single" w:sz="4" w:space="0" w:color="auto"/>
            </w:tcBorders>
            <w:vAlign w:val="center"/>
          </w:tcPr>
          <w:p w14:paraId="26EC91B7" w14:textId="55071A65" w:rsidR="00AE30E5" w:rsidRPr="005A0242" w:rsidRDefault="00401DC9" w:rsidP="00232E66">
            <w:pPr>
              <w:spacing w:line="264" w:lineRule="auto"/>
              <w:ind w:left="43"/>
              <w:contextualSpacing/>
              <w:jc w:val="right"/>
            </w:pPr>
            <w:r>
              <w:rPr>
                <w:rFonts w:asciiTheme="minorHAnsi" w:hAnsiTheme="minorHAnsi"/>
                <w:sz w:val="22"/>
              </w:rPr>
              <w:t xml:space="preserve">Spending Rate for </w:t>
            </w:r>
            <w:r w:rsidR="00232E66">
              <w:rPr>
                <w:rFonts w:asciiTheme="minorHAnsi" w:hAnsiTheme="minorHAnsi"/>
                <w:sz w:val="22"/>
              </w:rPr>
              <w:t>Food &amp; Non-Alcoholic Beverages:</w:t>
            </w:r>
          </w:p>
        </w:tc>
        <w:tc>
          <w:tcPr>
            <w:tcW w:w="2430" w:type="dxa"/>
            <w:tcBorders>
              <w:left w:val="single" w:sz="4" w:space="0" w:color="auto"/>
            </w:tcBorders>
            <w:vAlign w:val="center"/>
          </w:tcPr>
          <w:p w14:paraId="5C9ED80B" w14:textId="77777777" w:rsidR="00AE30E5" w:rsidRPr="005A0242" w:rsidRDefault="00AE30E5" w:rsidP="00232E66">
            <w:p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sz w:val="22"/>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rPr>
              <w:fldChar w:fldCharType="end"/>
            </w:r>
          </w:p>
        </w:tc>
      </w:tr>
      <w:tr w:rsidR="00AE30E5" w:rsidRPr="005A0242" w14:paraId="088CB855" w14:textId="77777777" w:rsidTr="00401DC9">
        <w:trPr>
          <w:trHeight w:val="432"/>
        </w:trPr>
        <w:tc>
          <w:tcPr>
            <w:tcW w:w="5305" w:type="dxa"/>
            <w:tcBorders>
              <w:top w:val="single" w:sz="4" w:space="0" w:color="auto"/>
              <w:left w:val="single" w:sz="4" w:space="0" w:color="auto"/>
              <w:bottom w:val="single" w:sz="4" w:space="0" w:color="auto"/>
              <w:right w:val="single" w:sz="4" w:space="0" w:color="auto"/>
            </w:tcBorders>
            <w:vAlign w:val="center"/>
          </w:tcPr>
          <w:p w14:paraId="4054920E" w14:textId="171456B6" w:rsidR="00AE30E5" w:rsidRPr="005A0242" w:rsidRDefault="00401DC9" w:rsidP="00232E66">
            <w:pPr>
              <w:spacing w:line="264" w:lineRule="auto"/>
              <w:ind w:left="43"/>
              <w:contextualSpacing/>
              <w:jc w:val="right"/>
            </w:pPr>
            <w:r>
              <w:rPr>
                <w:sz w:val="22"/>
              </w:rPr>
              <w:t xml:space="preserve">Spending Rate for </w:t>
            </w:r>
            <w:r w:rsidR="00232E66">
              <w:rPr>
                <w:sz w:val="22"/>
              </w:rPr>
              <w:t>Shopping &amp; Entertainment:</w:t>
            </w:r>
          </w:p>
        </w:tc>
        <w:tc>
          <w:tcPr>
            <w:tcW w:w="2430" w:type="dxa"/>
            <w:tcBorders>
              <w:left w:val="single" w:sz="4" w:space="0" w:color="auto"/>
            </w:tcBorders>
            <w:vAlign w:val="center"/>
          </w:tcPr>
          <w:p w14:paraId="07740266" w14:textId="77777777" w:rsidR="00AE30E5" w:rsidRPr="005A0242" w:rsidRDefault="00AE30E5" w:rsidP="00232E66">
            <w:p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sz w:val="22"/>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rPr>
              <w:fldChar w:fldCharType="end"/>
            </w:r>
          </w:p>
        </w:tc>
      </w:tr>
      <w:tr w:rsidR="00232E66" w:rsidRPr="005A0242" w14:paraId="1728273A" w14:textId="77777777" w:rsidTr="00401DC9">
        <w:trPr>
          <w:trHeight w:val="432"/>
        </w:trPr>
        <w:tc>
          <w:tcPr>
            <w:tcW w:w="5305" w:type="dxa"/>
            <w:tcBorders>
              <w:top w:val="single" w:sz="4" w:space="0" w:color="auto"/>
              <w:left w:val="single" w:sz="4" w:space="0" w:color="auto"/>
              <w:bottom w:val="single" w:sz="4" w:space="0" w:color="auto"/>
              <w:right w:val="single" w:sz="4" w:space="0" w:color="auto"/>
            </w:tcBorders>
            <w:vAlign w:val="center"/>
          </w:tcPr>
          <w:p w14:paraId="348F5164" w14:textId="54AAF4FE" w:rsidR="00232E66" w:rsidRPr="00232E66" w:rsidRDefault="00401DC9" w:rsidP="00232E66">
            <w:pPr>
              <w:spacing w:line="264" w:lineRule="auto"/>
              <w:ind w:left="43"/>
              <w:contextualSpacing/>
              <w:jc w:val="right"/>
              <w:rPr>
                <w:sz w:val="22"/>
              </w:rPr>
            </w:pPr>
            <w:r>
              <w:rPr>
                <w:sz w:val="22"/>
              </w:rPr>
              <w:t xml:space="preserve">Spending Rate for </w:t>
            </w:r>
            <w:r w:rsidR="00232E66" w:rsidRPr="00232E66">
              <w:rPr>
                <w:sz w:val="22"/>
              </w:rPr>
              <w:t>Alcoholic Beverage</w:t>
            </w:r>
            <w:r w:rsidR="00232E66">
              <w:rPr>
                <w:sz w:val="22"/>
              </w:rPr>
              <w:t>s</w:t>
            </w:r>
            <w:r w:rsidR="00232E66" w:rsidRPr="00232E66">
              <w:rPr>
                <w:sz w:val="22"/>
              </w:rPr>
              <w:t>:</w:t>
            </w:r>
          </w:p>
        </w:tc>
        <w:tc>
          <w:tcPr>
            <w:tcW w:w="2430" w:type="dxa"/>
            <w:tcBorders>
              <w:left w:val="single" w:sz="4" w:space="0" w:color="auto"/>
            </w:tcBorders>
            <w:vAlign w:val="center"/>
          </w:tcPr>
          <w:p w14:paraId="79323BAC" w14:textId="6588DD1C" w:rsidR="00232E66" w:rsidRPr="005A0242" w:rsidRDefault="00232E66" w:rsidP="00232E66">
            <w:p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sz w:val="22"/>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rPr>
              <w:fldChar w:fldCharType="end"/>
            </w:r>
          </w:p>
        </w:tc>
      </w:tr>
      <w:tr w:rsidR="00232E66" w:rsidRPr="005A0242" w14:paraId="37F0D039" w14:textId="77777777" w:rsidTr="00401DC9">
        <w:trPr>
          <w:trHeight w:val="432"/>
        </w:trPr>
        <w:tc>
          <w:tcPr>
            <w:tcW w:w="5305" w:type="dxa"/>
            <w:tcBorders>
              <w:top w:val="single" w:sz="4" w:space="0" w:color="auto"/>
              <w:left w:val="single" w:sz="4" w:space="0" w:color="auto"/>
              <w:bottom w:val="single" w:sz="4" w:space="0" w:color="auto"/>
              <w:right w:val="single" w:sz="4" w:space="0" w:color="auto"/>
            </w:tcBorders>
            <w:vAlign w:val="center"/>
          </w:tcPr>
          <w:p w14:paraId="4AC24339" w14:textId="40C585A0" w:rsidR="00232E66" w:rsidRDefault="00232E66" w:rsidP="00232E66">
            <w:pPr>
              <w:spacing w:line="264" w:lineRule="auto"/>
              <w:ind w:left="43"/>
              <w:contextualSpacing/>
              <w:jc w:val="right"/>
            </w:pPr>
            <w:r w:rsidRPr="00232E66">
              <w:rPr>
                <w:sz w:val="22"/>
              </w:rPr>
              <w:t>What percentage of</w:t>
            </w:r>
            <w:r>
              <w:rPr>
                <w:sz w:val="22"/>
              </w:rPr>
              <w:t xml:space="preserve"> all</w:t>
            </w:r>
            <w:r w:rsidRPr="00232E66">
              <w:rPr>
                <w:sz w:val="22"/>
              </w:rPr>
              <w:t xml:space="preserve"> attendees will consume alcoholic beverages?</w:t>
            </w:r>
          </w:p>
        </w:tc>
        <w:tc>
          <w:tcPr>
            <w:tcW w:w="2430" w:type="dxa"/>
            <w:tcBorders>
              <w:left w:val="single" w:sz="4" w:space="0" w:color="auto"/>
            </w:tcBorders>
            <w:vAlign w:val="center"/>
          </w:tcPr>
          <w:p w14:paraId="1999AF8F" w14:textId="5139B19F" w:rsidR="00232E66" w:rsidRPr="005A0242" w:rsidRDefault="00232E66" w:rsidP="00232E66">
            <w:p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sz w:val="22"/>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rPr>
              <w:fldChar w:fldCharType="end"/>
            </w:r>
          </w:p>
        </w:tc>
      </w:tr>
      <w:tr w:rsidR="00AE30E5" w:rsidRPr="005A0242" w14:paraId="2CBA3C96" w14:textId="77777777" w:rsidTr="00401DC9">
        <w:trPr>
          <w:trHeight w:val="432"/>
        </w:trPr>
        <w:tc>
          <w:tcPr>
            <w:tcW w:w="5305" w:type="dxa"/>
            <w:tcBorders>
              <w:top w:val="single" w:sz="4" w:space="0" w:color="auto"/>
              <w:left w:val="single" w:sz="4" w:space="0" w:color="auto"/>
              <w:bottom w:val="single" w:sz="4" w:space="0" w:color="auto"/>
              <w:right w:val="single" w:sz="4" w:space="0" w:color="auto"/>
            </w:tcBorders>
            <w:vAlign w:val="center"/>
          </w:tcPr>
          <w:p w14:paraId="1D243309" w14:textId="79D0AF41" w:rsidR="00AE30E5" w:rsidRPr="005A0242" w:rsidRDefault="00401DC9" w:rsidP="00232E66">
            <w:pPr>
              <w:spacing w:line="264" w:lineRule="auto"/>
              <w:ind w:left="43"/>
              <w:contextualSpacing/>
              <w:jc w:val="right"/>
            </w:pPr>
            <w:r>
              <w:rPr>
                <w:rFonts w:asciiTheme="minorHAnsi" w:hAnsiTheme="minorHAnsi"/>
                <w:sz w:val="22"/>
              </w:rPr>
              <w:t xml:space="preserve">Spending Rate for </w:t>
            </w:r>
            <w:r w:rsidR="00232E66">
              <w:rPr>
                <w:rFonts w:asciiTheme="minorHAnsi" w:hAnsiTheme="minorHAnsi"/>
                <w:sz w:val="22"/>
              </w:rPr>
              <w:t>Hotel:</w:t>
            </w:r>
          </w:p>
        </w:tc>
        <w:tc>
          <w:tcPr>
            <w:tcW w:w="2430" w:type="dxa"/>
            <w:tcBorders>
              <w:left w:val="single" w:sz="4" w:space="0" w:color="auto"/>
            </w:tcBorders>
            <w:vAlign w:val="center"/>
          </w:tcPr>
          <w:p w14:paraId="10C69120" w14:textId="77777777" w:rsidR="00AE30E5" w:rsidRPr="005A0242" w:rsidRDefault="00AE30E5" w:rsidP="00232E66">
            <w:p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sz w:val="22"/>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rPr>
              <w:fldChar w:fldCharType="end"/>
            </w:r>
          </w:p>
        </w:tc>
      </w:tr>
      <w:tr w:rsidR="00232E66" w:rsidRPr="005A0242" w14:paraId="1F7FD28F" w14:textId="77777777" w:rsidTr="00401DC9">
        <w:trPr>
          <w:trHeight w:val="432"/>
        </w:trPr>
        <w:tc>
          <w:tcPr>
            <w:tcW w:w="5305" w:type="dxa"/>
            <w:tcBorders>
              <w:top w:val="single" w:sz="4" w:space="0" w:color="auto"/>
              <w:left w:val="single" w:sz="4" w:space="0" w:color="auto"/>
              <w:bottom w:val="single" w:sz="4" w:space="0" w:color="auto"/>
              <w:right w:val="single" w:sz="4" w:space="0" w:color="auto"/>
            </w:tcBorders>
            <w:vAlign w:val="center"/>
          </w:tcPr>
          <w:p w14:paraId="402222D9" w14:textId="42251876" w:rsidR="00232E66" w:rsidRDefault="00232E66" w:rsidP="00232E66">
            <w:pPr>
              <w:spacing w:line="264" w:lineRule="auto"/>
              <w:ind w:left="43"/>
              <w:contextualSpacing/>
              <w:jc w:val="right"/>
            </w:pPr>
            <w:r w:rsidRPr="00232E66">
              <w:rPr>
                <w:sz w:val="22"/>
              </w:rPr>
              <w:t>What percentage of</w:t>
            </w:r>
            <w:r>
              <w:rPr>
                <w:sz w:val="22"/>
              </w:rPr>
              <w:t xml:space="preserve"> all</w:t>
            </w:r>
            <w:r w:rsidRPr="00232E66">
              <w:rPr>
                <w:sz w:val="22"/>
              </w:rPr>
              <w:t xml:space="preserve"> attendees </w:t>
            </w:r>
            <w:r w:rsidR="00480B4E">
              <w:rPr>
                <w:sz w:val="22"/>
              </w:rPr>
              <w:t xml:space="preserve">will </w:t>
            </w:r>
            <w:r>
              <w:rPr>
                <w:sz w:val="22"/>
              </w:rPr>
              <w:t>stay in hotels</w:t>
            </w:r>
            <w:r w:rsidRPr="00232E66">
              <w:rPr>
                <w:sz w:val="22"/>
              </w:rPr>
              <w:t>?</w:t>
            </w:r>
          </w:p>
        </w:tc>
        <w:tc>
          <w:tcPr>
            <w:tcW w:w="2430" w:type="dxa"/>
            <w:tcBorders>
              <w:left w:val="single" w:sz="4" w:space="0" w:color="auto"/>
            </w:tcBorders>
            <w:vAlign w:val="center"/>
          </w:tcPr>
          <w:p w14:paraId="789FA4BD" w14:textId="2D5FF3B5" w:rsidR="00232E66" w:rsidRPr="005A0242" w:rsidRDefault="00232E66" w:rsidP="00232E66">
            <w:p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sz w:val="22"/>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rPr>
              <w:fldChar w:fldCharType="end"/>
            </w:r>
          </w:p>
        </w:tc>
      </w:tr>
      <w:tr w:rsidR="00232E66" w:rsidRPr="005A0242" w14:paraId="68A196DF" w14:textId="77777777" w:rsidTr="00401DC9">
        <w:trPr>
          <w:trHeight w:val="432"/>
        </w:trPr>
        <w:tc>
          <w:tcPr>
            <w:tcW w:w="5305" w:type="dxa"/>
            <w:tcBorders>
              <w:top w:val="single" w:sz="4" w:space="0" w:color="auto"/>
              <w:left w:val="single" w:sz="4" w:space="0" w:color="auto"/>
              <w:bottom w:val="single" w:sz="4" w:space="0" w:color="auto"/>
              <w:right w:val="single" w:sz="4" w:space="0" w:color="auto"/>
            </w:tcBorders>
            <w:vAlign w:val="center"/>
          </w:tcPr>
          <w:p w14:paraId="5AA16EB9" w14:textId="1B7A49E5" w:rsidR="00232E66" w:rsidRPr="00232E66" w:rsidRDefault="00232E66" w:rsidP="00232E66">
            <w:pPr>
              <w:spacing w:line="264" w:lineRule="auto"/>
              <w:ind w:left="43"/>
              <w:contextualSpacing/>
              <w:jc w:val="right"/>
              <w:rPr>
                <w:sz w:val="22"/>
              </w:rPr>
            </w:pPr>
            <w:r w:rsidRPr="00232E66">
              <w:rPr>
                <w:sz w:val="22"/>
              </w:rPr>
              <w:t>On average, how many people per hotel room?</w:t>
            </w:r>
          </w:p>
        </w:tc>
        <w:tc>
          <w:tcPr>
            <w:tcW w:w="2430" w:type="dxa"/>
            <w:tcBorders>
              <w:left w:val="single" w:sz="4" w:space="0" w:color="auto"/>
            </w:tcBorders>
            <w:vAlign w:val="center"/>
          </w:tcPr>
          <w:p w14:paraId="7E219016" w14:textId="5F81F63E" w:rsidR="00232E66" w:rsidRPr="005A0242" w:rsidRDefault="00232E66" w:rsidP="00232E66">
            <w:p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sz w:val="22"/>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rPr>
              <w:fldChar w:fldCharType="end"/>
            </w:r>
          </w:p>
        </w:tc>
      </w:tr>
      <w:tr w:rsidR="00AE30E5" w:rsidRPr="005A0242" w14:paraId="3E8CBAF9" w14:textId="77777777" w:rsidTr="00401DC9">
        <w:trPr>
          <w:trHeight w:val="432"/>
        </w:trPr>
        <w:tc>
          <w:tcPr>
            <w:tcW w:w="5305" w:type="dxa"/>
            <w:tcBorders>
              <w:top w:val="single" w:sz="4" w:space="0" w:color="auto"/>
              <w:left w:val="single" w:sz="4" w:space="0" w:color="auto"/>
              <w:bottom w:val="single" w:sz="4" w:space="0" w:color="auto"/>
              <w:right w:val="single" w:sz="4" w:space="0" w:color="auto"/>
            </w:tcBorders>
            <w:vAlign w:val="center"/>
          </w:tcPr>
          <w:p w14:paraId="14795F3D" w14:textId="31D9CB78" w:rsidR="00AE30E5" w:rsidRPr="005A0242" w:rsidRDefault="00401DC9" w:rsidP="00232E66">
            <w:pPr>
              <w:spacing w:line="264" w:lineRule="auto"/>
              <w:ind w:left="43"/>
              <w:contextualSpacing/>
              <w:jc w:val="right"/>
              <w:rPr>
                <w:rFonts w:asciiTheme="minorHAnsi" w:hAnsiTheme="minorHAnsi"/>
                <w:sz w:val="22"/>
              </w:rPr>
            </w:pPr>
            <w:r>
              <w:rPr>
                <w:rFonts w:asciiTheme="minorHAnsi" w:hAnsiTheme="minorHAnsi"/>
                <w:sz w:val="22"/>
              </w:rPr>
              <w:t xml:space="preserve"> Spending Rate for </w:t>
            </w:r>
            <w:r w:rsidR="00232E66">
              <w:rPr>
                <w:rFonts w:asciiTheme="minorHAnsi" w:hAnsiTheme="minorHAnsi"/>
                <w:sz w:val="22"/>
              </w:rPr>
              <w:t>Car Rental</w:t>
            </w:r>
            <w:r w:rsidR="00AE30E5" w:rsidRPr="005A0242">
              <w:rPr>
                <w:rFonts w:asciiTheme="minorHAnsi" w:hAnsiTheme="minorHAnsi"/>
                <w:sz w:val="22"/>
              </w:rPr>
              <w:t>:</w:t>
            </w:r>
          </w:p>
        </w:tc>
        <w:tc>
          <w:tcPr>
            <w:tcW w:w="2430" w:type="dxa"/>
            <w:tcBorders>
              <w:left w:val="single" w:sz="4" w:space="0" w:color="auto"/>
            </w:tcBorders>
            <w:vAlign w:val="center"/>
          </w:tcPr>
          <w:p w14:paraId="0F4754CB" w14:textId="77777777" w:rsidR="00AE30E5" w:rsidRPr="005A0242" w:rsidRDefault="00AE30E5" w:rsidP="00232E66">
            <w:p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sz w:val="22"/>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rPr>
              <w:fldChar w:fldCharType="end"/>
            </w:r>
          </w:p>
        </w:tc>
      </w:tr>
      <w:tr w:rsidR="00232E66" w:rsidRPr="005A0242" w14:paraId="574427F5" w14:textId="77777777" w:rsidTr="00401DC9">
        <w:trPr>
          <w:trHeight w:val="432"/>
        </w:trPr>
        <w:tc>
          <w:tcPr>
            <w:tcW w:w="5305" w:type="dxa"/>
            <w:tcBorders>
              <w:top w:val="single" w:sz="4" w:space="0" w:color="auto"/>
              <w:left w:val="single" w:sz="4" w:space="0" w:color="auto"/>
              <w:bottom w:val="single" w:sz="4" w:space="0" w:color="auto"/>
              <w:right w:val="single" w:sz="4" w:space="0" w:color="auto"/>
            </w:tcBorders>
            <w:vAlign w:val="center"/>
          </w:tcPr>
          <w:p w14:paraId="06677EF8" w14:textId="70692DF5" w:rsidR="00232E66" w:rsidRDefault="00232E66" w:rsidP="00232E66">
            <w:pPr>
              <w:spacing w:line="264" w:lineRule="auto"/>
              <w:ind w:left="43"/>
              <w:contextualSpacing/>
              <w:jc w:val="right"/>
            </w:pPr>
            <w:r w:rsidRPr="00232E66">
              <w:rPr>
                <w:sz w:val="22"/>
              </w:rPr>
              <w:t>What percentage of</w:t>
            </w:r>
            <w:r>
              <w:rPr>
                <w:sz w:val="22"/>
              </w:rPr>
              <w:t xml:space="preserve"> all</w:t>
            </w:r>
            <w:r w:rsidRPr="00232E66">
              <w:rPr>
                <w:sz w:val="22"/>
              </w:rPr>
              <w:t xml:space="preserve"> attendees </w:t>
            </w:r>
            <w:r>
              <w:rPr>
                <w:sz w:val="22"/>
              </w:rPr>
              <w:t>will rent cars</w:t>
            </w:r>
            <w:r w:rsidRPr="00232E66">
              <w:rPr>
                <w:sz w:val="22"/>
              </w:rPr>
              <w:t>?</w:t>
            </w:r>
          </w:p>
        </w:tc>
        <w:tc>
          <w:tcPr>
            <w:tcW w:w="2430" w:type="dxa"/>
            <w:tcBorders>
              <w:left w:val="single" w:sz="4" w:space="0" w:color="auto"/>
            </w:tcBorders>
            <w:vAlign w:val="center"/>
          </w:tcPr>
          <w:p w14:paraId="4B7EB720" w14:textId="199A91EE" w:rsidR="00232E66" w:rsidRPr="005A0242" w:rsidRDefault="00232E66" w:rsidP="00232E66">
            <w:p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sz w:val="22"/>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rPr>
              <w:fldChar w:fldCharType="end"/>
            </w:r>
          </w:p>
        </w:tc>
      </w:tr>
      <w:tr w:rsidR="00232E66" w:rsidRPr="005A0242" w14:paraId="406326DD" w14:textId="77777777" w:rsidTr="00401DC9">
        <w:trPr>
          <w:trHeight w:val="432"/>
        </w:trPr>
        <w:tc>
          <w:tcPr>
            <w:tcW w:w="5305" w:type="dxa"/>
            <w:tcBorders>
              <w:top w:val="single" w:sz="4" w:space="0" w:color="auto"/>
              <w:left w:val="single" w:sz="4" w:space="0" w:color="auto"/>
              <w:bottom w:val="single" w:sz="4" w:space="0" w:color="auto"/>
              <w:right w:val="single" w:sz="4" w:space="0" w:color="auto"/>
            </w:tcBorders>
            <w:vAlign w:val="center"/>
          </w:tcPr>
          <w:p w14:paraId="40D50422" w14:textId="73255198" w:rsidR="00232E66" w:rsidRPr="00232E66" w:rsidRDefault="00232E66" w:rsidP="00232E66">
            <w:pPr>
              <w:spacing w:line="264" w:lineRule="auto"/>
              <w:ind w:left="43"/>
              <w:contextualSpacing/>
              <w:jc w:val="right"/>
            </w:pPr>
            <w:r w:rsidRPr="00232E66">
              <w:rPr>
                <w:sz w:val="22"/>
              </w:rPr>
              <w:t xml:space="preserve">On average, how many people per </w:t>
            </w:r>
            <w:r>
              <w:rPr>
                <w:sz w:val="22"/>
              </w:rPr>
              <w:t>rental car</w:t>
            </w:r>
            <w:r w:rsidRPr="00232E66">
              <w:rPr>
                <w:sz w:val="22"/>
              </w:rPr>
              <w:t>?</w:t>
            </w:r>
          </w:p>
        </w:tc>
        <w:tc>
          <w:tcPr>
            <w:tcW w:w="2430" w:type="dxa"/>
            <w:tcBorders>
              <w:left w:val="single" w:sz="4" w:space="0" w:color="auto"/>
            </w:tcBorders>
            <w:vAlign w:val="center"/>
          </w:tcPr>
          <w:p w14:paraId="470C5D46" w14:textId="672B3A6D" w:rsidR="00232E66" w:rsidRPr="005A0242" w:rsidRDefault="00232E66" w:rsidP="00232E66">
            <w:p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sz w:val="22"/>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rPr>
              <w:fldChar w:fldCharType="end"/>
            </w:r>
          </w:p>
        </w:tc>
      </w:tr>
    </w:tbl>
    <w:p w14:paraId="02BE02DF" w14:textId="4AAEC944" w:rsidR="00AE30E5" w:rsidRDefault="00AE30E5" w:rsidP="006527A2">
      <w:pPr>
        <w:pStyle w:val="BodyText"/>
        <w:widowControl/>
        <w:tabs>
          <w:tab w:val="left" w:pos="720"/>
        </w:tabs>
        <w:spacing w:line="264" w:lineRule="auto"/>
        <w:ind w:left="0" w:right="504"/>
        <w:contextualSpacing/>
        <w:jc w:val="both"/>
        <w:rPr>
          <w:rFonts w:asciiTheme="minorHAnsi" w:hAnsiTheme="minorHAnsi"/>
          <w:color w:val="231F20"/>
          <w:sz w:val="22"/>
          <w:szCs w:val="22"/>
        </w:rPr>
      </w:pPr>
    </w:p>
    <w:p w14:paraId="2E6C2340" w14:textId="77777777" w:rsidR="00AE30E5" w:rsidRDefault="00AE30E5" w:rsidP="006527A2">
      <w:pPr>
        <w:pStyle w:val="BodyText"/>
        <w:widowControl/>
        <w:tabs>
          <w:tab w:val="left" w:pos="720"/>
        </w:tabs>
        <w:spacing w:line="264" w:lineRule="auto"/>
        <w:ind w:left="0" w:right="504"/>
        <w:contextualSpacing/>
        <w:jc w:val="both"/>
        <w:rPr>
          <w:rFonts w:asciiTheme="minorHAnsi" w:hAnsiTheme="minorHAnsi"/>
          <w:color w:val="231F20"/>
          <w:sz w:val="22"/>
          <w:szCs w:val="22"/>
        </w:rPr>
      </w:pPr>
    </w:p>
    <w:p w14:paraId="340225FA" w14:textId="5177AE41" w:rsidR="00676AF1" w:rsidRDefault="00676AF1" w:rsidP="006527A2">
      <w:pPr>
        <w:pStyle w:val="BodyText"/>
        <w:widowControl/>
        <w:tabs>
          <w:tab w:val="left" w:pos="720"/>
        </w:tabs>
        <w:spacing w:line="264" w:lineRule="auto"/>
        <w:ind w:left="0" w:right="504"/>
        <w:contextualSpacing/>
        <w:jc w:val="both"/>
        <w:rPr>
          <w:rFonts w:asciiTheme="minorHAnsi" w:hAnsiTheme="minorHAnsi"/>
          <w:color w:val="231F20"/>
          <w:sz w:val="22"/>
          <w:szCs w:val="22"/>
        </w:rPr>
      </w:pPr>
    </w:p>
    <w:p w14:paraId="7764C38F" w14:textId="77777777" w:rsidR="00676AF1" w:rsidRDefault="00676AF1" w:rsidP="006527A2">
      <w:pPr>
        <w:pStyle w:val="BodyText"/>
        <w:widowControl/>
        <w:tabs>
          <w:tab w:val="left" w:pos="720"/>
        </w:tabs>
        <w:spacing w:line="264" w:lineRule="auto"/>
        <w:ind w:left="0" w:right="504"/>
        <w:contextualSpacing/>
        <w:jc w:val="both"/>
        <w:rPr>
          <w:rFonts w:asciiTheme="minorHAnsi" w:hAnsiTheme="minorHAnsi"/>
          <w:color w:val="231F20"/>
          <w:sz w:val="22"/>
          <w:szCs w:val="22"/>
        </w:rPr>
      </w:pPr>
    </w:p>
    <w:p w14:paraId="477595FA" w14:textId="724A2008" w:rsidR="00196392" w:rsidRDefault="00196392" w:rsidP="006527A2">
      <w:pPr>
        <w:pStyle w:val="BodyText"/>
        <w:widowControl/>
        <w:tabs>
          <w:tab w:val="left" w:pos="720"/>
        </w:tabs>
        <w:spacing w:line="264" w:lineRule="auto"/>
        <w:ind w:left="0" w:right="504"/>
        <w:contextualSpacing/>
        <w:jc w:val="both"/>
        <w:rPr>
          <w:rFonts w:asciiTheme="minorHAnsi" w:hAnsiTheme="minorHAnsi"/>
          <w:color w:val="231F20"/>
          <w:sz w:val="22"/>
          <w:szCs w:val="22"/>
        </w:rPr>
      </w:pPr>
    </w:p>
    <w:p w14:paraId="78437078" w14:textId="4E3EB5B0" w:rsidR="00D80D43" w:rsidRDefault="00D80D43" w:rsidP="006527A2">
      <w:pPr>
        <w:pStyle w:val="BodyText"/>
        <w:widowControl/>
        <w:tabs>
          <w:tab w:val="left" w:pos="720"/>
        </w:tabs>
        <w:spacing w:line="264" w:lineRule="auto"/>
        <w:ind w:left="0" w:right="504"/>
        <w:contextualSpacing/>
        <w:jc w:val="both"/>
        <w:rPr>
          <w:rFonts w:asciiTheme="minorHAnsi" w:hAnsiTheme="minorHAnsi"/>
          <w:color w:val="231F20"/>
          <w:sz w:val="22"/>
          <w:szCs w:val="22"/>
        </w:rPr>
      </w:pPr>
    </w:p>
    <w:p w14:paraId="56CCF1C9" w14:textId="77777777" w:rsidR="00D80D43" w:rsidRDefault="00D80D43" w:rsidP="006527A2">
      <w:pPr>
        <w:pStyle w:val="BodyText"/>
        <w:widowControl/>
        <w:tabs>
          <w:tab w:val="left" w:pos="720"/>
        </w:tabs>
        <w:spacing w:line="264" w:lineRule="auto"/>
        <w:ind w:left="0" w:right="504"/>
        <w:contextualSpacing/>
        <w:jc w:val="both"/>
        <w:rPr>
          <w:rFonts w:asciiTheme="minorHAnsi" w:hAnsiTheme="minorHAnsi"/>
          <w:color w:val="231F20"/>
          <w:sz w:val="22"/>
          <w:szCs w:val="22"/>
        </w:rPr>
      </w:pPr>
    </w:p>
    <w:p w14:paraId="0A02E5C6" w14:textId="328A2001" w:rsidR="00D80D43" w:rsidRDefault="00D80D43" w:rsidP="006527A2">
      <w:pPr>
        <w:pStyle w:val="BodyText"/>
        <w:widowControl/>
        <w:tabs>
          <w:tab w:val="left" w:pos="720"/>
        </w:tabs>
        <w:spacing w:line="264" w:lineRule="auto"/>
        <w:ind w:left="0" w:right="504"/>
        <w:contextualSpacing/>
        <w:jc w:val="both"/>
        <w:rPr>
          <w:rFonts w:asciiTheme="minorHAnsi" w:hAnsiTheme="minorHAnsi"/>
          <w:color w:val="231F20"/>
          <w:sz w:val="22"/>
          <w:szCs w:val="22"/>
        </w:rPr>
      </w:pPr>
    </w:p>
    <w:p w14:paraId="39133A99" w14:textId="77777777" w:rsidR="006D7B99" w:rsidRPr="005A0242" w:rsidRDefault="006D7B99" w:rsidP="006D7B99">
      <w:pPr>
        <w:widowControl/>
        <w:pBdr>
          <w:top w:val="single" w:sz="24" w:space="0" w:color="1D3592"/>
          <w:left w:val="single" w:sz="24" w:space="0" w:color="1D3592"/>
          <w:bottom w:val="single" w:sz="24" w:space="0" w:color="1D3592"/>
          <w:right w:val="single" w:sz="24" w:space="0" w:color="1D3592"/>
        </w:pBdr>
        <w:shd w:val="clear" w:color="auto" w:fill="1D3592"/>
        <w:spacing w:line="264" w:lineRule="auto"/>
        <w:contextualSpacing/>
        <w:outlineLvl w:val="0"/>
        <w:rPr>
          <w:rFonts w:ascii="Times New Roman" w:eastAsia="Times New Roman" w:hAnsi="Times New Roman" w:cs="Times New Roman"/>
          <w:smallCaps/>
          <w:color w:val="FFFFFF"/>
          <w:spacing w:val="15"/>
          <w:sz w:val="24"/>
          <w:szCs w:val="24"/>
        </w:rPr>
      </w:pPr>
      <w:r w:rsidRPr="005A0242">
        <w:rPr>
          <w:rFonts w:ascii="Times New Roman" w:eastAsia="Times New Roman" w:hAnsi="Times New Roman" w:cs="Times New Roman"/>
          <w:smallCaps/>
          <w:color w:val="FFFFFF"/>
          <w:spacing w:val="15"/>
          <w:sz w:val="24"/>
          <w:szCs w:val="24"/>
        </w:rPr>
        <w:t xml:space="preserve">Section </w:t>
      </w:r>
      <w:r w:rsidR="00196392">
        <w:rPr>
          <w:rFonts w:ascii="Times New Roman" w:eastAsia="Times New Roman" w:hAnsi="Times New Roman" w:cs="Times New Roman"/>
          <w:smallCaps/>
          <w:color w:val="FFFFFF"/>
          <w:spacing w:val="15"/>
          <w:sz w:val="24"/>
          <w:szCs w:val="24"/>
        </w:rPr>
        <w:t>7</w:t>
      </w:r>
      <w:r w:rsidRPr="005A0242">
        <w:rPr>
          <w:rFonts w:ascii="Times New Roman" w:eastAsia="Times New Roman" w:hAnsi="Times New Roman" w:cs="Times New Roman"/>
          <w:smallCaps/>
          <w:color w:val="FFFFFF"/>
          <w:spacing w:val="15"/>
          <w:sz w:val="24"/>
          <w:szCs w:val="24"/>
        </w:rPr>
        <w:t xml:space="preserve">: </w:t>
      </w:r>
      <w:r>
        <w:rPr>
          <w:rFonts w:ascii="Times New Roman" w:eastAsia="Times New Roman" w:hAnsi="Times New Roman" w:cs="Times New Roman"/>
          <w:smallCaps/>
          <w:color w:val="FFFFFF"/>
          <w:spacing w:val="15"/>
          <w:sz w:val="24"/>
          <w:szCs w:val="24"/>
        </w:rPr>
        <w:t>Attendance Requirement</w:t>
      </w:r>
    </w:p>
    <w:p w14:paraId="6DC937CC" w14:textId="77777777" w:rsidR="006D7B99" w:rsidRDefault="006D7B99" w:rsidP="006527A2">
      <w:pPr>
        <w:pStyle w:val="BodyText"/>
        <w:widowControl/>
        <w:tabs>
          <w:tab w:val="left" w:pos="720"/>
        </w:tabs>
        <w:spacing w:line="264" w:lineRule="auto"/>
        <w:ind w:left="0" w:right="504"/>
        <w:contextualSpacing/>
        <w:jc w:val="both"/>
        <w:rPr>
          <w:rFonts w:asciiTheme="minorHAnsi" w:hAnsiTheme="minorHAnsi"/>
          <w:color w:val="231F20"/>
          <w:sz w:val="22"/>
          <w:szCs w:val="22"/>
        </w:rPr>
      </w:pPr>
    </w:p>
    <w:p w14:paraId="59FF84DD" w14:textId="77777777" w:rsidR="00084B3D" w:rsidRDefault="00BD6067" w:rsidP="006527A2">
      <w:pPr>
        <w:pStyle w:val="BodyText"/>
        <w:widowControl/>
        <w:tabs>
          <w:tab w:val="left" w:pos="720"/>
        </w:tabs>
        <w:spacing w:line="264" w:lineRule="auto"/>
        <w:ind w:left="0" w:right="504"/>
        <w:contextualSpacing/>
        <w:jc w:val="both"/>
        <w:rPr>
          <w:rFonts w:asciiTheme="minorHAnsi" w:hAnsiTheme="minorHAnsi"/>
          <w:color w:val="231F20"/>
          <w:sz w:val="22"/>
          <w:szCs w:val="22"/>
        </w:rPr>
      </w:pPr>
      <w:r w:rsidRPr="005A0242">
        <w:rPr>
          <w:rFonts w:asciiTheme="minorHAnsi" w:hAnsiTheme="minorHAnsi"/>
          <w:color w:val="231F20"/>
          <w:sz w:val="22"/>
          <w:szCs w:val="22"/>
        </w:rPr>
        <w:t>In ac</w:t>
      </w:r>
      <w:r w:rsidR="00EE6E8E" w:rsidRPr="005A0242">
        <w:rPr>
          <w:rFonts w:asciiTheme="minorHAnsi" w:hAnsiTheme="minorHAnsi"/>
          <w:color w:val="231F20"/>
          <w:sz w:val="22"/>
          <w:szCs w:val="22"/>
        </w:rPr>
        <w:t xml:space="preserve">cordance with TAC Rule § </w:t>
      </w:r>
      <w:r w:rsidR="00CE0F7F" w:rsidRPr="005A0242">
        <w:rPr>
          <w:rFonts w:asciiTheme="minorHAnsi" w:hAnsiTheme="minorHAnsi"/>
          <w:color w:val="231F20"/>
          <w:sz w:val="22"/>
          <w:szCs w:val="22"/>
        </w:rPr>
        <w:t xml:space="preserve">184.13(d), 184.23(d) and </w:t>
      </w:r>
      <w:r w:rsidR="00EE6E8E" w:rsidRPr="005A0242">
        <w:rPr>
          <w:rFonts w:asciiTheme="minorHAnsi" w:hAnsiTheme="minorHAnsi"/>
          <w:color w:val="231F20"/>
          <w:sz w:val="22"/>
          <w:szCs w:val="22"/>
        </w:rPr>
        <w:t>184.30,</w:t>
      </w:r>
      <w:r w:rsidRPr="005A0242">
        <w:rPr>
          <w:rFonts w:asciiTheme="minorHAnsi" w:hAnsiTheme="minorHAnsi"/>
          <w:color w:val="231F20"/>
          <w:sz w:val="22"/>
          <w:szCs w:val="22"/>
        </w:rPr>
        <w:t xml:space="preserve"> </w:t>
      </w:r>
      <w:r w:rsidR="00EE6E8E" w:rsidRPr="005A0242">
        <w:rPr>
          <w:rFonts w:asciiTheme="minorHAnsi" w:hAnsiTheme="minorHAnsi"/>
          <w:color w:val="231F20"/>
          <w:sz w:val="22"/>
          <w:szCs w:val="22"/>
        </w:rPr>
        <w:t>n</w:t>
      </w:r>
      <w:r w:rsidRPr="005A0242">
        <w:rPr>
          <w:rFonts w:asciiTheme="minorHAnsi" w:hAnsiTheme="minorHAnsi"/>
          <w:color w:val="231F20"/>
          <w:sz w:val="22"/>
          <w:szCs w:val="22"/>
        </w:rPr>
        <w:t>o later than 45 days after the event</w:t>
      </w:r>
      <w:r w:rsidR="001E1524" w:rsidRPr="005A0242">
        <w:rPr>
          <w:rFonts w:asciiTheme="minorHAnsi" w:hAnsiTheme="minorHAnsi"/>
          <w:color w:val="231F20"/>
          <w:sz w:val="22"/>
          <w:szCs w:val="22"/>
        </w:rPr>
        <w:t xml:space="preserve">, </w:t>
      </w:r>
      <w:r w:rsidRPr="005A0242">
        <w:rPr>
          <w:rFonts w:asciiTheme="minorHAnsi" w:hAnsiTheme="minorHAnsi"/>
          <w:color w:val="231F20"/>
          <w:sz w:val="22"/>
          <w:szCs w:val="22"/>
        </w:rPr>
        <w:t xml:space="preserve">the </w:t>
      </w:r>
      <w:r w:rsidRPr="005A0242">
        <w:rPr>
          <w:rFonts w:asciiTheme="minorHAnsi" w:hAnsiTheme="minorHAnsi"/>
          <w:i/>
          <w:color w:val="231F20"/>
          <w:sz w:val="22"/>
          <w:szCs w:val="22"/>
          <w:u w:val="single"/>
        </w:rPr>
        <w:t>total actual</w:t>
      </w:r>
      <w:r w:rsidR="00E86C4C" w:rsidRPr="005A0242">
        <w:rPr>
          <w:rFonts w:asciiTheme="minorHAnsi" w:hAnsiTheme="minorHAnsi"/>
          <w:i/>
          <w:color w:val="231F20"/>
          <w:sz w:val="22"/>
          <w:szCs w:val="22"/>
          <w:u w:val="single"/>
        </w:rPr>
        <w:t xml:space="preserve"> </w:t>
      </w:r>
      <w:r w:rsidR="00D63FF2" w:rsidRPr="005A0242">
        <w:rPr>
          <w:rFonts w:asciiTheme="minorHAnsi" w:hAnsiTheme="minorHAnsi"/>
          <w:i/>
          <w:color w:val="231F20"/>
          <w:sz w:val="22"/>
          <w:szCs w:val="22"/>
          <w:u w:val="single"/>
        </w:rPr>
        <w:t>attendance</w:t>
      </w:r>
      <w:r w:rsidRPr="005A0242">
        <w:rPr>
          <w:rFonts w:asciiTheme="minorHAnsi" w:hAnsiTheme="minorHAnsi"/>
          <w:color w:val="231F20"/>
          <w:sz w:val="22"/>
          <w:szCs w:val="22"/>
        </w:rPr>
        <w:t xml:space="preserve"> and the estimated number of attendees </w:t>
      </w:r>
      <w:r w:rsidR="002C664B" w:rsidRPr="005A0242">
        <w:rPr>
          <w:rFonts w:asciiTheme="minorHAnsi" w:hAnsiTheme="minorHAnsi"/>
          <w:color w:val="231F20"/>
          <w:sz w:val="22"/>
          <w:szCs w:val="22"/>
        </w:rPr>
        <w:t xml:space="preserve">that are </w:t>
      </w:r>
      <w:r w:rsidRPr="005A0242">
        <w:rPr>
          <w:rFonts w:asciiTheme="minorHAnsi" w:hAnsiTheme="minorHAnsi"/>
          <w:color w:val="231F20"/>
          <w:sz w:val="22"/>
          <w:szCs w:val="22"/>
        </w:rPr>
        <w:t>not residents of Texas</w:t>
      </w:r>
      <w:r w:rsidR="00D63FF2" w:rsidRPr="005A0242">
        <w:rPr>
          <w:rFonts w:asciiTheme="minorHAnsi" w:hAnsiTheme="minorHAnsi"/>
          <w:color w:val="231F20"/>
          <w:sz w:val="22"/>
          <w:szCs w:val="22"/>
        </w:rPr>
        <w:t xml:space="preserve"> </w:t>
      </w:r>
      <w:r w:rsidRPr="005A0242">
        <w:rPr>
          <w:rFonts w:asciiTheme="minorHAnsi" w:hAnsiTheme="minorHAnsi"/>
          <w:color w:val="231F20"/>
          <w:sz w:val="22"/>
          <w:szCs w:val="22"/>
        </w:rPr>
        <w:t>at the event</w:t>
      </w:r>
      <w:r w:rsidR="001E1524" w:rsidRPr="005A0242">
        <w:rPr>
          <w:rFonts w:asciiTheme="minorHAnsi" w:hAnsiTheme="minorHAnsi"/>
          <w:color w:val="231F20"/>
          <w:sz w:val="22"/>
          <w:szCs w:val="22"/>
        </w:rPr>
        <w:t xml:space="preserve"> </w:t>
      </w:r>
      <w:r w:rsidR="001A305D" w:rsidRPr="005A0242">
        <w:rPr>
          <w:rFonts w:asciiTheme="minorHAnsi" w:hAnsiTheme="minorHAnsi"/>
          <w:color w:val="231F20"/>
          <w:sz w:val="22"/>
          <w:szCs w:val="22"/>
        </w:rPr>
        <w:t xml:space="preserve">must be provided </w:t>
      </w:r>
      <w:r w:rsidR="001E1524" w:rsidRPr="005A0242">
        <w:rPr>
          <w:rFonts w:asciiTheme="minorHAnsi" w:hAnsiTheme="minorHAnsi"/>
          <w:color w:val="231F20"/>
          <w:sz w:val="22"/>
          <w:szCs w:val="22"/>
        </w:rPr>
        <w:t>to EDT</w:t>
      </w:r>
      <w:r w:rsidR="00D63FF2" w:rsidRPr="005A0242">
        <w:rPr>
          <w:rFonts w:asciiTheme="minorHAnsi" w:hAnsiTheme="minorHAnsi"/>
          <w:color w:val="231F20"/>
          <w:sz w:val="22"/>
          <w:szCs w:val="22"/>
        </w:rPr>
        <w:t>.</w:t>
      </w:r>
      <w:r w:rsidR="00CE0F7F" w:rsidRPr="005A0242">
        <w:rPr>
          <w:rFonts w:asciiTheme="minorHAnsi" w:hAnsiTheme="minorHAnsi"/>
          <w:color w:val="231F20"/>
          <w:sz w:val="22"/>
          <w:szCs w:val="22"/>
        </w:rPr>
        <w:t xml:space="preserve"> Supporting documentation must be submitted for verification.</w:t>
      </w:r>
      <w:r w:rsidR="00EE6E8E" w:rsidRPr="005A0242">
        <w:rPr>
          <w:rFonts w:asciiTheme="minorHAnsi" w:hAnsiTheme="minorHAnsi"/>
          <w:color w:val="231F20"/>
          <w:sz w:val="22"/>
          <w:szCs w:val="22"/>
        </w:rPr>
        <w:t xml:space="preserve"> </w:t>
      </w:r>
      <w:r w:rsidR="0076442B" w:rsidRPr="005A0242">
        <w:rPr>
          <w:rFonts w:asciiTheme="minorHAnsi" w:hAnsiTheme="minorHAnsi"/>
          <w:color w:val="231F20"/>
          <w:sz w:val="22"/>
          <w:szCs w:val="22"/>
        </w:rPr>
        <w:t xml:space="preserve">The following methods will be accepted: ticket sales </w:t>
      </w:r>
      <w:r w:rsidR="001D70F2" w:rsidRPr="005A0242">
        <w:rPr>
          <w:rFonts w:asciiTheme="minorHAnsi" w:hAnsiTheme="minorHAnsi"/>
          <w:color w:val="231F20"/>
          <w:sz w:val="22"/>
          <w:szCs w:val="22"/>
        </w:rPr>
        <w:t>count</w:t>
      </w:r>
      <w:r w:rsidR="0076442B" w:rsidRPr="005A0242">
        <w:rPr>
          <w:rFonts w:asciiTheme="minorHAnsi" w:hAnsiTheme="minorHAnsi"/>
          <w:color w:val="231F20"/>
          <w:sz w:val="22"/>
          <w:szCs w:val="22"/>
        </w:rPr>
        <w:t xml:space="preserve">, turnstile </w:t>
      </w:r>
      <w:r w:rsidR="001D70F2" w:rsidRPr="005A0242">
        <w:rPr>
          <w:rFonts w:asciiTheme="minorHAnsi" w:hAnsiTheme="minorHAnsi"/>
          <w:color w:val="231F20"/>
          <w:sz w:val="22"/>
          <w:szCs w:val="22"/>
        </w:rPr>
        <w:t>count</w:t>
      </w:r>
      <w:r w:rsidR="0076442B" w:rsidRPr="005A0242">
        <w:rPr>
          <w:rFonts w:asciiTheme="minorHAnsi" w:hAnsiTheme="minorHAnsi"/>
          <w:color w:val="231F20"/>
          <w:sz w:val="22"/>
          <w:szCs w:val="22"/>
        </w:rPr>
        <w:t>,</w:t>
      </w:r>
      <w:r w:rsidR="00877410" w:rsidRPr="005A0242">
        <w:rPr>
          <w:rFonts w:asciiTheme="minorHAnsi" w:hAnsiTheme="minorHAnsi"/>
          <w:color w:val="231F20"/>
          <w:sz w:val="22"/>
          <w:szCs w:val="22"/>
        </w:rPr>
        <w:t xml:space="preserve"> ticket scan </w:t>
      </w:r>
      <w:r w:rsidR="001D70F2" w:rsidRPr="005A0242">
        <w:rPr>
          <w:rFonts w:asciiTheme="minorHAnsi" w:hAnsiTheme="minorHAnsi"/>
          <w:color w:val="231F20"/>
          <w:sz w:val="22"/>
          <w:szCs w:val="22"/>
        </w:rPr>
        <w:t>count</w:t>
      </w:r>
      <w:r w:rsidR="00877410" w:rsidRPr="005A0242">
        <w:rPr>
          <w:rFonts w:asciiTheme="minorHAnsi" w:hAnsiTheme="minorHAnsi"/>
          <w:color w:val="231F20"/>
          <w:sz w:val="22"/>
          <w:szCs w:val="22"/>
        </w:rPr>
        <w:t>,</w:t>
      </w:r>
      <w:r w:rsidR="0076442B" w:rsidRPr="005A0242">
        <w:rPr>
          <w:rFonts w:asciiTheme="minorHAnsi" w:hAnsiTheme="minorHAnsi"/>
          <w:color w:val="231F20"/>
          <w:sz w:val="22"/>
          <w:szCs w:val="22"/>
        </w:rPr>
        <w:t xml:space="preserve"> convention</w:t>
      </w:r>
      <w:r w:rsidRPr="005A0242">
        <w:rPr>
          <w:rFonts w:asciiTheme="minorHAnsi" w:hAnsiTheme="minorHAnsi"/>
          <w:color w:val="231F20"/>
          <w:sz w:val="22"/>
          <w:szCs w:val="22"/>
        </w:rPr>
        <w:t xml:space="preserve"> registration check-in count,</w:t>
      </w:r>
      <w:r w:rsidR="0076442B" w:rsidRPr="005A0242">
        <w:rPr>
          <w:rFonts w:asciiTheme="minorHAnsi" w:hAnsiTheme="minorHAnsi"/>
          <w:color w:val="231F20"/>
          <w:sz w:val="22"/>
          <w:szCs w:val="22"/>
        </w:rPr>
        <w:t xml:space="preserve"> </w:t>
      </w:r>
      <w:r w:rsidR="00E86C4C" w:rsidRPr="005A0242">
        <w:rPr>
          <w:rFonts w:asciiTheme="minorHAnsi" w:hAnsiTheme="minorHAnsi"/>
          <w:color w:val="231F20"/>
          <w:sz w:val="22"/>
          <w:szCs w:val="22"/>
        </w:rPr>
        <w:t xml:space="preserve">or </w:t>
      </w:r>
      <w:r w:rsidR="0076442B" w:rsidRPr="005A0242">
        <w:rPr>
          <w:rFonts w:asciiTheme="minorHAnsi" w:hAnsiTheme="minorHAnsi"/>
          <w:color w:val="231F20"/>
          <w:sz w:val="22"/>
          <w:szCs w:val="22"/>
        </w:rPr>
        <w:t xml:space="preserve">participant totals (must be accompanied by ticket or turnstile </w:t>
      </w:r>
      <w:r w:rsidR="001D70F2" w:rsidRPr="005A0242">
        <w:rPr>
          <w:rFonts w:asciiTheme="minorHAnsi" w:hAnsiTheme="minorHAnsi"/>
          <w:color w:val="231F20"/>
          <w:sz w:val="22"/>
          <w:szCs w:val="22"/>
        </w:rPr>
        <w:t>count</w:t>
      </w:r>
      <w:r w:rsidRPr="005A0242">
        <w:rPr>
          <w:rFonts w:asciiTheme="minorHAnsi" w:hAnsiTheme="minorHAnsi"/>
          <w:color w:val="231F20"/>
          <w:sz w:val="22"/>
          <w:szCs w:val="22"/>
        </w:rPr>
        <w:t xml:space="preserve"> for MERP &amp; MSRTF).</w:t>
      </w:r>
      <w:r w:rsidR="0076442B" w:rsidRPr="005A0242">
        <w:rPr>
          <w:rFonts w:asciiTheme="minorHAnsi" w:hAnsiTheme="minorHAnsi"/>
          <w:color w:val="231F20"/>
          <w:sz w:val="22"/>
          <w:szCs w:val="22"/>
        </w:rPr>
        <w:t xml:space="preserve"> </w:t>
      </w:r>
      <w:r w:rsidR="001A305D" w:rsidRPr="005A0242">
        <w:rPr>
          <w:rFonts w:asciiTheme="minorHAnsi" w:hAnsiTheme="minorHAnsi"/>
          <w:color w:val="231F20"/>
          <w:sz w:val="22"/>
          <w:szCs w:val="22"/>
        </w:rPr>
        <w:t xml:space="preserve">Other methods </w:t>
      </w:r>
      <w:r w:rsidR="00E65CCC" w:rsidRPr="005A0242">
        <w:rPr>
          <w:rFonts w:asciiTheme="minorHAnsi" w:hAnsiTheme="minorHAnsi"/>
          <w:color w:val="231F20"/>
          <w:sz w:val="22"/>
          <w:szCs w:val="22"/>
        </w:rPr>
        <w:t>may</w:t>
      </w:r>
      <w:r w:rsidR="001A305D" w:rsidRPr="005A0242">
        <w:rPr>
          <w:rFonts w:asciiTheme="minorHAnsi" w:hAnsiTheme="minorHAnsi"/>
          <w:color w:val="231F20"/>
          <w:sz w:val="22"/>
          <w:szCs w:val="22"/>
        </w:rPr>
        <w:t xml:space="preserve"> be </w:t>
      </w:r>
      <w:r w:rsidRPr="005A0242">
        <w:rPr>
          <w:rFonts w:asciiTheme="minorHAnsi" w:hAnsiTheme="minorHAnsi"/>
          <w:color w:val="231F20"/>
          <w:sz w:val="22"/>
          <w:szCs w:val="22"/>
        </w:rPr>
        <w:t>approved by the OOG in its sole discretion prior to the first day of the event</w:t>
      </w:r>
      <w:r w:rsidR="001A305D" w:rsidRPr="005A0242">
        <w:rPr>
          <w:rFonts w:asciiTheme="minorHAnsi" w:hAnsiTheme="minorHAnsi"/>
          <w:color w:val="231F20"/>
          <w:sz w:val="22"/>
          <w:szCs w:val="22"/>
        </w:rPr>
        <w:t xml:space="preserve">. </w:t>
      </w:r>
    </w:p>
    <w:p w14:paraId="1A61D9E0" w14:textId="77777777" w:rsidR="00084B3D" w:rsidRDefault="00084B3D" w:rsidP="006527A2">
      <w:pPr>
        <w:pStyle w:val="BodyText"/>
        <w:widowControl/>
        <w:tabs>
          <w:tab w:val="left" w:pos="720"/>
        </w:tabs>
        <w:spacing w:line="264" w:lineRule="auto"/>
        <w:ind w:left="0" w:right="504"/>
        <w:contextualSpacing/>
        <w:jc w:val="both"/>
        <w:rPr>
          <w:rFonts w:asciiTheme="minorHAnsi" w:hAnsiTheme="minorHAnsi"/>
          <w:color w:val="231F20"/>
          <w:sz w:val="22"/>
          <w:szCs w:val="22"/>
        </w:rPr>
      </w:pPr>
    </w:p>
    <w:tbl>
      <w:tblPr>
        <w:tblStyle w:val="TableGrid"/>
        <w:tblpPr w:leftFromText="187" w:rightFromText="187" w:vertAnchor="text" w:horzAnchor="margin" w:tblpX="13" w:tblpY="1"/>
        <w:tblW w:w="10733" w:type="dxa"/>
        <w:tblLook w:val="04A0" w:firstRow="1" w:lastRow="0" w:firstColumn="1" w:lastColumn="0" w:noHBand="0" w:noVBand="1"/>
      </w:tblPr>
      <w:tblGrid>
        <w:gridCol w:w="4955"/>
        <w:gridCol w:w="5778"/>
      </w:tblGrid>
      <w:tr w:rsidR="00206B82" w:rsidRPr="005A0242" w14:paraId="09885CE3" w14:textId="77777777" w:rsidTr="00206B82">
        <w:trPr>
          <w:trHeight w:val="432"/>
        </w:trPr>
        <w:tc>
          <w:tcPr>
            <w:tcW w:w="4955" w:type="dxa"/>
            <w:tcBorders>
              <w:top w:val="single" w:sz="4" w:space="0" w:color="auto"/>
              <w:left w:val="single" w:sz="4" w:space="0" w:color="auto"/>
              <w:bottom w:val="single" w:sz="4" w:space="0" w:color="auto"/>
              <w:right w:val="single" w:sz="4" w:space="0" w:color="auto"/>
            </w:tcBorders>
            <w:vAlign w:val="center"/>
          </w:tcPr>
          <w:p w14:paraId="718F9352" w14:textId="5AA5AA12" w:rsidR="00206B82" w:rsidRPr="005A0242" w:rsidRDefault="00206B82" w:rsidP="00206B82">
            <w:pPr>
              <w:spacing w:line="264" w:lineRule="auto"/>
              <w:ind w:left="43"/>
              <w:contextualSpacing/>
              <w:jc w:val="right"/>
            </w:pPr>
            <w:r w:rsidRPr="005A0242">
              <w:rPr>
                <w:rFonts w:asciiTheme="minorHAnsi" w:hAnsiTheme="minorHAnsi"/>
                <w:color w:val="231F20"/>
                <w:sz w:val="22"/>
                <w:szCs w:val="22"/>
              </w:rPr>
              <w:t>Please explain which of these methods or another method, subject to approval, that will be used</w:t>
            </w:r>
            <w:r>
              <w:rPr>
                <w:rFonts w:asciiTheme="minorHAnsi" w:hAnsiTheme="minorHAnsi"/>
                <w:color w:val="231F20"/>
                <w:sz w:val="22"/>
                <w:szCs w:val="22"/>
              </w:rPr>
              <w:t>:</w:t>
            </w:r>
          </w:p>
        </w:tc>
        <w:tc>
          <w:tcPr>
            <w:tcW w:w="5778" w:type="dxa"/>
            <w:tcBorders>
              <w:left w:val="single" w:sz="4" w:space="0" w:color="auto"/>
            </w:tcBorders>
            <w:vAlign w:val="center"/>
          </w:tcPr>
          <w:p w14:paraId="2C13AAB3" w14:textId="77777777" w:rsidR="00206B82" w:rsidRPr="005A0242" w:rsidRDefault="00206B82" w:rsidP="00206B82">
            <w:pPr>
              <w:spacing w:line="264" w:lineRule="auto"/>
              <w:contextualSpacing/>
              <w:rPr>
                <w:rFonts w:ascii="Times New Roman" w:hAnsi="Times New Roman"/>
                <w:b/>
              </w:rPr>
            </w:pPr>
            <w:r w:rsidRPr="005A0242">
              <w:rPr>
                <w:rFonts w:ascii="Times New Roman" w:hAnsi="Times New Roman"/>
                <w:b/>
              </w:rPr>
              <w:fldChar w:fldCharType="begin">
                <w:ffData>
                  <w:name w:val="Text4"/>
                  <w:enabled/>
                  <w:calcOnExit w:val="0"/>
                  <w:textInput/>
                </w:ffData>
              </w:fldChar>
            </w:r>
            <w:r w:rsidRPr="005A0242">
              <w:rPr>
                <w:rFonts w:ascii="Times New Roman" w:hAnsi="Times New Roman"/>
                <w:b/>
                <w:sz w:val="22"/>
              </w:rPr>
              <w:instrText xml:space="preserve"> FORMTEXT </w:instrText>
            </w:r>
            <w:r w:rsidRPr="005A0242">
              <w:rPr>
                <w:rFonts w:ascii="Times New Roman" w:hAnsi="Times New Roman"/>
                <w:b/>
              </w:rPr>
            </w:r>
            <w:r w:rsidRPr="005A0242">
              <w:rPr>
                <w:rFonts w:ascii="Times New Roman" w:hAnsi="Times New Roman"/>
                <w:b/>
              </w:rPr>
              <w:fldChar w:fldCharType="separate"/>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noProof/>
                <w:sz w:val="22"/>
              </w:rPr>
              <w:t> </w:t>
            </w:r>
            <w:r w:rsidRPr="005A0242">
              <w:rPr>
                <w:rFonts w:ascii="Times New Roman" w:hAnsi="Times New Roman"/>
                <w:b/>
              </w:rPr>
              <w:fldChar w:fldCharType="end"/>
            </w:r>
          </w:p>
        </w:tc>
      </w:tr>
    </w:tbl>
    <w:p w14:paraId="4E501702" w14:textId="77777777" w:rsidR="00206B82" w:rsidRDefault="00206B82" w:rsidP="006527A2">
      <w:pPr>
        <w:pStyle w:val="BodyText"/>
        <w:widowControl/>
        <w:tabs>
          <w:tab w:val="left" w:pos="720"/>
        </w:tabs>
        <w:spacing w:line="264" w:lineRule="auto"/>
        <w:ind w:left="0" w:right="504"/>
        <w:contextualSpacing/>
        <w:jc w:val="both"/>
        <w:rPr>
          <w:rFonts w:asciiTheme="minorHAnsi" w:hAnsiTheme="minorHAnsi"/>
          <w:color w:val="231F20"/>
          <w:sz w:val="22"/>
          <w:szCs w:val="22"/>
        </w:rPr>
      </w:pPr>
    </w:p>
    <w:p w14:paraId="381B560F" w14:textId="77777777" w:rsidR="009C10B9" w:rsidRDefault="009C10B9" w:rsidP="006527A2">
      <w:pPr>
        <w:widowControl/>
        <w:tabs>
          <w:tab w:val="left" w:pos="720"/>
        </w:tabs>
        <w:spacing w:line="264" w:lineRule="auto"/>
        <w:ind w:left="432"/>
        <w:contextualSpacing/>
        <w:jc w:val="both"/>
        <w:rPr>
          <w:rFonts w:eastAsia="PMingLiU" w:cs="PMingLiU"/>
        </w:rPr>
      </w:pPr>
    </w:p>
    <w:p w14:paraId="4D728F05" w14:textId="3415F483" w:rsidR="00965D95" w:rsidRPr="005A0242" w:rsidRDefault="00965D95" w:rsidP="006527A2">
      <w:pPr>
        <w:widowControl/>
        <w:pBdr>
          <w:top w:val="single" w:sz="24" w:space="0" w:color="1D3592"/>
          <w:left w:val="single" w:sz="24" w:space="0" w:color="1D3592"/>
          <w:bottom w:val="single" w:sz="24" w:space="0" w:color="1D3592"/>
          <w:right w:val="single" w:sz="24" w:space="0" w:color="1D3592"/>
        </w:pBdr>
        <w:shd w:val="clear" w:color="auto" w:fill="1D3592"/>
        <w:spacing w:line="264" w:lineRule="auto"/>
        <w:contextualSpacing/>
        <w:outlineLvl w:val="0"/>
        <w:rPr>
          <w:rFonts w:ascii="Times New Roman" w:eastAsia="Times New Roman" w:hAnsi="Times New Roman" w:cs="Times New Roman"/>
          <w:smallCaps/>
          <w:color w:val="FFFFFF"/>
          <w:spacing w:val="15"/>
          <w:sz w:val="24"/>
          <w:szCs w:val="24"/>
        </w:rPr>
      </w:pPr>
      <w:r w:rsidRPr="005A0242">
        <w:rPr>
          <w:rFonts w:ascii="Times New Roman" w:eastAsia="Times New Roman" w:hAnsi="Times New Roman" w:cs="Times New Roman"/>
          <w:smallCaps/>
          <w:color w:val="FFFFFF"/>
          <w:spacing w:val="15"/>
          <w:sz w:val="24"/>
          <w:szCs w:val="24"/>
        </w:rPr>
        <w:t xml:space="preserve">Section </w:t>
      </w:r>
      <w:r w:rsidR="00196392">
        <w:rPr>
          <w:rFonts w:ascii="Times New Roman" w:eastAsia="Times New Roman" w:hAnsi="Times New Roman" w:cs="Times New Roman"/>
          <w:smallCaps/>
          <w:color w:val="FFFFFF"/>
          <w:spacing w:val="15"/>
          <w:sz w:val="24"/>
          <w:szCs w:val="24"/>
        </w:rPr>
        <w:t>8</w:t>
      </w:r>
      <w:r w:rsidRPr="005A0242">
        <w:rPr>
          <w:rFonts w:ascii="Times New Roman" w:eastAsia="Times New Roman" w:hAnsi="Times New Roman" w:cs="Times New Roman"/>
          <w:smallCaps/>
          <w:color w:val="FFFFFF"/>
          <w:spacing w:val="15"/>
          <w:sz w:val="24"/>
          <w:szCs w:val="24"/>
        </w:rPr>
        <w:t>: Checklist</w:t>
      </w:r>
    </w:p>
    <w:p w14:paraId="3DADE124" w14:textId="77777777" w:rsidR="00232DFD" w:rsidRPr="005A0242" w:rsidRDefault="00232DFD" w:rsidP="006527A2">
      <w:pPr>
        <w:pStyle w:val="BodyText"/>
        <w:widowControl/>
        <w:tabs>
          <w:tab w:val="left" w:pos="720"/>
        </w:tabs>
        <w:spacing w:line="264" w:lineRule="auto"/>
        <w:ind w:left="0"/>
        <w:contextualSpacing/>
        <w:jc w:val="both"/>
        <w:rPr>
          <w:rFonts w:asciiTheme="minorHAnsi" w:hAnsiTheme="minorHAnsi"/>
          <w:b/>
          <w:i/>
          <w:color w:val="1D3592"/>
          <w:sz w:val="22"/>
          <w:szCs w:val="22"/>
        </w:rPr>
      </w:pPr>
    </w:p>
    <w:p w14:paraId="3E3DAC10" w14:textId="5ECEE152" w:rsidR="00403665" w:rsidRPr="005A0242" w:rsidRDefault="00965D95" w:rsidP="006527A2">
      <w:pPr>
        <w:pStyle w:val="BodyText"/>
        <w:widowControl/>
        <w:tabs>
          <w:tab w:val="left" w:pos="720"/>
        </w:tabs>
        <w:spacing w:line="264" w:lineRule="auto"/>
        <w:ind w:left="0"/>
        <w:contextualSpacing/>
        <w:jc w:val="center"/>
        <w:rPr>
          <w:rFonts w:asciiTheme="minorHAnsi" w:hAnsiTheme="minorHAnsi"/>
          <w:b/>
          <w:i/>
          <w:color w:val="1D3592"/>
          <w:sz w:val="22"/>
          <w:szCs w:val="22"/>
        </w:rPr>
      </w:pPr>
      <w:r w:rsidRPr="005A0242">
        <w:rPr>
          <w:rFonts w:asciiTheme="minorHAnsi" w:hAnsiTheme="minorHAnsi"/>
          <w:b/>
          <w:i/>
          <w:color w:val="1D3592"/>
          <w:sz w:val="22"/>
          <w:szCs w:val="22"/>
        </w:rPr>
        <w:t>EDT must receive the following document</w:t>
      </w:r>
      <w:r w:rsidR="00403665" w:rsidRPr="005A0242">
        <w:rPr>
          <w:rFonts w:asciiTheme="minorHAnsi" w:hAnsiTheme="minorHAnsi"/>
          <w:b/>
          <w:i/>
          <w:color w:val="1D3592"/>
          <w:sz w:val="22"/>
          <w:szCs w:val="22"/>
        </w:rPr>
        <w:t>s</w:t>
      </w:r>
      <w:r w:rsidRPr="005A0242">
        <w:rPr>
          <w:rFonts w:asciiTheme="minorHAnsi" w:hAnsiTheme="minorHAnsi"/>
          <w:b/>
          <w:i/>
          <w:color w:val="1D3592"/>
          <w:sz w:val="22"/>
          <w:szCs w:val="22"/>
        </w:rPr>
        <w:t xml:space="preserve"> </w:t>
      </w:r>
      <w:r w:rsidR="007E7F82" w:rsidRPr="005A0242">
        <w:rPr>
          <w:rFonts w:asciiTheme="minorHAnsi" w:hAnsiTheme="minorHAnsi"/>
          <w:b/>
          <w:i/>
          <w:color w:val="1D3592"/>
          <w:sz w:val="22"/>
          <w:szCs w:val="22"/>
        </w:rPr>
        <w:t>(except the Event Support Contract</w:t>
      </w:r>
      <w:r w:rsidR="00975C73">
        <w:rPr>
          <w:rFonts w:asciiTheme="minorHAnsi" w:hAnsiTheme="minorHAnsi"/>
          <w:b/>
          <w:i/>
          <w:color w:val="1D3592"/>
          <w:sz w:val="22"/>
          <w:szCs w:val="22"/>
        </w:rPr>
        <w:t xml:space="preserve"> and Human Trafficking Prevention Plan</w:t>
      </w:r>
      <w:r w:rsidR="007E7F82" w:rsidRPr="005A0242">
        <w:rPr>
          <w:rFonts w:asciiTheme="minorHAnsi" w:hAnsiTheme="minorHAnsi"/>
          <w:b/>
          <w:i/>
          <w:color w:val="1D3592"/>
          <w:sz w:val="22"/>
          <w:szCs w:val="22"/>
        </w:rPr>
        <w:t xml:space="preserve">) </w:t>
      </w:r>
      <w:r w:rsidR="004E5D4C">
        <w:rPr>
          <w:rFonts w:asciiTheme="minorHAnsi" w:hAnsiTheme="minorHAnsi"/>
          <w:b/>
          <w:i/>
          <w:color w:val="1D3592"/>
          <w:sz w:val="22"/>
          <w:szCs w:val="22"/>
        </w:rPr>
        <w:t xml:space="preserve">by the application deadline </w:t>
      </w:r>
      <w:r w:rsidRPr="005A0242">
        <w:rPr>
          <w:rFonts w:asciiTheme="minorHAnsi" w:hAnsiTheme="minorHAnsi"/>
          <w:b/>
          <w:i/>
          <w:color w:val="1D3592"/>
          <w:sz w:val="22"/>
          <w:szCs w:val="22"/>
        </w:rPr>
        <w:t xml:space="preserve">before it can issue an estimate of incremental taxes. </w:t>
      </w:r>
    </w:p>
    <w:p w14:paraId="05F60A5B" w14:textId="52887B08" w:rsidR="00965D95" w:rsidRPr="005A0242" w:rsidRDefault="00403665" w:rsidP="006527A2">
      <w:pPr>
        <w:pStyle w:val="BodyText"/>
        <w:widowControl/>
        <w:tabs>
          <w:tab w:val="left" w:pos="720"/>
        </w:tabs>
        <w:spacing w:line="264" w:lineRule="auto"/>
        <w:ind w:left="0"/>
        <w:contextualSpacing/>
        <w:jc w:val="center"/>
        <w:rPr>
          <w:rFonts w:asciiTheme="minorHAnsi" w:hAnsiTheme="minorHAnsi"/>
          <w:color w:val="1D3592"/>
          <w:sz w:val="22"/>
          <w:szCs w:val="22"/>
        </w:rPr>
      </w:pPr>
      <w:r w:rsidRPr="005A0242">
        <w:rPr>
          <w:rFonts w:asciiTheme="minorHAnsi" w:hAnsiTheme="minorHAnsi"/>
          <w:color w:val="1D3592"/>
          <w:sz w:val="22"/>
          <w:szCs w:val="22"/>
        </w:rPr>
        <w:t>EDT is</w:t>
      </w:r>
      <w:r w:rsidR="009C10B9">
        <w:rPr>
          <w:rFonts w:asciiTheme="minorHAnsi" w:hAnsiTheme="minorHAnsi"/>
          <w:color w:val="1D3592"/>
          <w:sz w:val="22"/>
          <w:szCs w:val="22"/>
        </w:rPr>
        <w:t xml:space="preserve"> statutorily</w:t>
      </w:r>
      <w:r w:rsidRPr="005A0242">
        <w:rPr>
          <w:rFonts w:asciiTheme="minorHAnsi" w:hAnsiTheme="minorHAnsi"/>
          <w:color w:val="1D3592"/>
          <w:sz w:val="22"/>
          <w:szCs w:val="22"/>
        </w:rPr>
        <w:t xml:space="preserve"> required to make a determination within </w:t>
      </w:r>
      <w:r w:rsidR="00333159" w:rsidRPr="005A0242">
        <w:rPr>
          <w:rFonts w:asciiTheme="minorHAnsi" w:hAnsiTheme="minorHAnsi"/>
          <w:color w:val="1D3592"/>
          <w:sz w:val="22"/>
          <w:szCs w:val="22"/>
        </w:rPr>
        <w:t xml:space="preserve">30 days after </w:t>
      </w:r>
      <w:r w:rsidRPr="005A0242">
        <w:rPr>
          <w:rFonts w:asciiTheme="minorHAnsi" w:hAnsiTheme="minorHAnsi"/>
          <w:color w:val="1D3592"/>
          <w:sz w:val="22"/>
          <w:szCs w:val="22"/>
        </w:rPr>
        <w:t>receiving a complete application.</w:t>
      </w:r>
      <w:r w:rsidR="005A0242" w:rsidRPr="005A0242">
        <w:rPr>
          <w:rFonts w:asciiTheme="minorHAnsi" w:hAnsiTheme="minorHAnsi"/>
          <w:color w:val="1D3592"/>
          <w:sz w:val="22"/>
          <w:szCs w:val="22"/>
        </w:rPr>
        <w:t xml:space="preserve"> </w:t>
      </w:r>
      <w:r w:rsidRPr="005A0242">
        <w:rPr>
          <w:rFonts w:asciiTheme="minorHAnsi" w:hAnsiTheme="minorHAnsi"/>
          <w:color w:val="1D3592"/>
          <w:sz w:val="22"/>
          <w:szCs w:val="22"/>
        </w:rPr>
        <w:t>If an application is incomplete,</w:t>
      </w:r>
      <w:r w:rsidR="00A96A44">
        <w:rPr>
          <w:rFonts w:asciiTheme="minorHAnsi" w:hAnsiTheme="minorHAnsi"/>
          <w:color w:val="1D3592"/>
          <w:sz w:val="22"/>
          <w:szCs w:val="22"/>
        </w:rPr>
        <w:t xml:space="preserve"> it will not be processed until all required information is submitted</w:t>
      </w:r>
      <w:r w:rsidRPr="005A0242">
        <w:rPr>
          <w:rFonts w:asciiTheme="minorHAnsi" w:hAnsiTheme="minorHAnsi"/>
          <w:color w:val="1D3592"/>
          <w:sz w:val="22"/>
          <w:szCs w:val="22"/>
        </w:rPr>
        <w:t>.</w:t>
      </w:r>
      <w:r w:rsidR="009C10B9">
        <w:rPr>
          <w:rFonts w:asciiTheme="minorHAnsi" w:hAnsiTheme="minorHAnsi"/>
          <w:color w:val="1D3592"/>
          <w:sz w:val="22"/>
          <w:szCs w:val="22"/>
        </w:rPr>
        <w:t xml:space="preserve"> Early submission is encouraged.</w:t>
      </w:r>
    </w:p>
    <w:p w14:paraId="52A2F360" w14:textId="77777777" w:rsidR="00232DFD" w:rsidRPr="005A0242" w:rsidRDefault="00232DFD" w:rsidP="00811617">
      <w:pPr>
        <w:pStyle w:val="BodyText"/>
        <w:widowControl/>
        <w:tabs>
          <w:tab w:val="left" w:pos="720"/>
        </w:tabs>
        <w:spacing w:after="120"/>
        <w:contextualSpacing/>
        <w:jc w:val="both"/>
        <w:rPr>
          <w:rFonts w:asciiTheme="minorHAnsi" w:hAnsiTheme="minorHAnsi"/>
          <w:sz w:val="22"/>
          <w:szCs w:val="22"/>
        </w:rPr>
      </w:pPr>
    </w:p>
    <w:p w14:paraId="6E2A8D26" w14:textId="00AA5C77" w:rsidR="00A44F71" w:rsidRPr="00AD776D" w:rsidRDefault="00D63FF2" w:rsidP="00811617">
      <w:pPr>
        <w:pStyle w:val="ListParagraph"/>
        <w:widowControl/>
        <w:numPr>
          <w:ilvl w:val="0"/>
          <w:numId w:val="14"/>
        </w:numPr>
        <w:spacing w:before="120" w:after="120"/>
        <w:jc w:val="both"/>
        <w:rPr>
          <w:b/>
          <w:u w:val="single"/>
        </w:rPr>
      </w:pPr>
      <w:r w:rsidRPr="005A0242">
        <w:rPr>
          <w:b/>
          <w:color w:val="231F20"/>
        </w:rPr>
        <w:t>E</w:t>
      </w:r>
      <w:r w:rsidR="00C84430" w:rsidRPr="005A0242">
        <w:rPr>
          <w:b/>
          <w:color w:val="231F20"/>
        </w:rPr>
        <w:t xml:space="preserve">vents </w:t>
      </w:r>
      <w:r w:rsidRPr="005A0242">
        <w:rPr>
          <w:b/>
          <w:color w:val="231F20"/>
        </w:rPr>
        <w:t>T</w:t>
      </w:r>
      <w:r w:rsidR="00C84430" w:rsidRPr="005A0242">
        <w:rPr>
          <w:b/>
          <w:color w:val="231F20"/>
        </w:rPr>
        <w:t xml:space="preserve">rust </w:t>
      </w:r>
      <w:r w:rsidRPr="005A0242">
        <w:rPr>
          <w:b/>
          <w:color w:val="231F20"/>
        </w:rPr>
        <w:t>F</w:t>
      </w:r>
      <w:r w:rsidR="00C84430" w:rsidRPr="005A0242">
        <w:rPr>
          <w:b/>
          <w:color w:val="231F20"/>
        </w:rPr>
        <w:t>und</w:t>
      </w:r>
      <w:r w:rsidRPr="005A0242">
        <w:rPr>
          <w:b/>
          <w:color w:val="231F20"/>
        </w:rPr>
        <w:t xml:space="preserve"> </w:t>
      </w:r>
      <w:r w:rsidR="001F634F" w:rsidRPr="005A0242">
        <w:rPr>
          <w:b/>
          <w:color w:val="231F20"/>
        </w:rPr>
        <w:t xml:space="preserve">Application </w:t>
      </w:r>
      <w:r w:rsidR="00C71BE8">
        <w:t>c</w:t>
      </w:r>
      <w:r w:rsidR="00811617" w:rsidRPr="004F0EAC">
        <w:t>ompleted and signed by someone the applying entity has determined is eligible to bind the applying entity.</w:t>
      </w:r>
    </w:p>
    <w:p w14:paraId="22A9E725" w14:textId="5EFD96F2" w:rsidR="00AD776D" w:rsidRPr="00811617" w:rsidRDefault="00AD776D" w:rsidP="00811617">
      <w:pPr>
        <w:pStyle w:val="ListParagraph"/>
        <w:widowControl/>
        <w:numPr>
          <w:ilvl w:val="0"/>
          <w:numId w:val="14"/>
        </w:numPr>
        <w:spacing w:before="120" w:after="120"/>
        <w:jc w:val="both"/>
        <w:rPr>
          <w:b/>
          <w:u w:val="single"/>
        </w:rPr>
      </w:pPr>
      <w:r>
        <w:rPr>
          <w:b/>
          <w:color w:val="231F20"/>
        </w:rPr>
        <w:t>Estimated Attendance Chart</w:t>
      </w:r>
      <w:r>
        <w:rPr>
          <w:color w:val="231F20"/>
        </w:rPr>
        <w:t xml:space="preserve"> completed with information that aligns with the Economic Impact Study. Submitted in pdf format.</w:t>
      </w:r>
    </w:p>
    <w:p w14:paraId="689B3B36" w14:textId="493A9058" w:rsidR="00811617" w:rsidRPr="00811617" w:rsidRDefault="00811617" w:rsidP="00811617">
      <w:pPr>
        <w:pStyle w:val="ListParagraph"/>
        <w:widowControl/>
        <w:numPr>
          <w:ilvl w:val="0"/>
          <w:numId w:val="1"/>
        </w:numPr>
        <w:spacing w:before="120" w:after="120"/>
        <w:jc w:val="both"/>
        <w:rPr>
          <w:b/>
          <w:u w:val="single"/>
        </w:rPr>
      </w:pPr>
      <w:r w:rsidRPr="00811617">
        <w:rPr>
          <w:b/>
        </w:rPr>
        <w:t>Endorsement Documentation</w:t>
      </w:r>
      <w:r w:rsidRPr="00B17099">
        <w:t xml:space="preserve"> from the endorsing municipality or endorsing county requesting participation in the trust fund program and signed by a person authorized to bind the municipality or county. The documentation should clearly indicate </w:t>
      </w:r>
      <w:r w:rsidRPr="00B17099">
        <w:rPr>
          <w:color w:val="231F20"/>
        </w:rPr>
        <w:t>the municipality or county’s endorsement</w:t>
      </w:r>
      <w:r w:rsidR="00084B3D">
        <w:rPr>
          <w:color w:val="231F20"/>
        </w:rPr>
        <w:t xml:space="preserve"> of the event and the name</w:t>
      </w:r>
      <w:r w:rsidRPr="00B17099">
        <w:rPr>
          <w:color w:val="231F20"/>
        </w:rPr>
        <w:t xml:space="preserve"> </w:t>
      </w:r>
      <w:r w:rsidR="00084B3D">
        <w:rPr>
          <w:color w:val="231F20"/>
        </w:rPr>
        <w:t xml:space="preserve">of </w:t>
      </w:r>
      <w:r w:rsidRPr="00B17099">
        <w:rPr>
          <w:color w:val="231F20"/>
        </w:rPr>
        <w:t>the LOC</w:t>
      </w:r>
      <w:r w:rsidR="00084B3D">
        <w:rPr>
          <w:color w:val="231F20"/>
        </w:rPr>
        <w:t>, if applicable</w:t>
      </w:r>
      <w:r w:rsidRPr="00B17099">
        <w:rPr>
          <w:color w:val="231F20"/>
        </w:rPr>
        <w:t>. The information in the document should coincide with the Selection Letter.</w:t>
      </w:r>
    </w:p>
    <w:p w14:paraId="2A48A8D9" w14:textId="5E5CA3A9" w:rsidR="00811617" w:rsidRPr="00B17099" w:rsidRDefault="000B21C8" w:rsidP="00811617">
      <w:pPr>
        <w:pStyle w:val="ListParagraph"/>
        <w:widowControl/>
        <w:numPr>
          <w:ilvl w:val="0"/>
          <w:numId w:val="15"/>
        </w:numPr>
        <w:spacing w:before="120" w:after="120"/>
        <w:jc w:val="both"/>
        <w:rPr>
          <w:b/>
          <w:u w:val="single"/>
        </w:rPr>
      </w:pPr>
      <w:r w:rsidRPr="00811617">
        <w:rPr>
          <w:b/>
          <w:color w:val="231F20"/>
        </w:rPr>
        <w:t>Selection</w:t>
      </w:r>
      <w:r w:rsidR="00D63FF2" w:rsidRPr="00811617">
        <w:rPr>
          <w:b/>
          <w:color w:val="231F20"/>
        </w:rPr>
        <w:t xml:space="preserve"> Letter</w:t>
      </w:r>
      <w:r w:rsidR="00D63FF2" w:rsidRPr="00811617">
        <w:rPr>
          <w:color w:val="231F20"/>
        </w:rPr>
        <w:t xml:space="preserve"> </w:t>
      </w:r>
      <w:r w:rsidR="00A96A44">
        <w:t>A signed letter from the S</w:t>
      </w:r>
      <w:r w:rsidR="00811617" w:rsidRPr="00B17099">
        <w:t xml:space="preserve">ite </w:t>
      </w:r>
      <w:r w:rsidR="00A96A44">
        <w:t>S</w:t>
      </w:r>
      <w:r w:rsidR="00811617" w:rsidRPr="00B17099">
        <w:t xml:space="preserve">election </w:t>
      </w:r>
      <w:r w:rsidR="00A96A44">
        <w:t>O</w:t>
      </w:r>
      <w:r w:rsidR="00811617" w:rsidRPr="00B17099">
        <w:t xml:space="preserve">rganization selecting the site in Texas that clearly </w:t>
      </w:r>
      <w:r w:rsidR="00811617" w:rsidRPr="00B17099">
        <w:rPr>
          <w:color w:val="231F20"/>
        </w:rPr>
        <w:t xml:space="preserve">indicates and describes a highly competitive selection process by which site selection occurred, and that the selection was based on an application by the endorsing municipality, county or LOC. This selection letter must clearly indicate the selected LOC, the selected municipality or county, and the event date. The event date indicated in the letter must match the requested event date. </w:t>
      </w:r>
    </w:p>
    <w:p w14:paraId="6412626E" w14:textId="130DF981" w:rsidR="00811617" w:rsidRPr="00B17099" w:rsidRDefault="00811617" w:rsidP="006C1F4C">
      <w:pPr>
        <w:pStyle w:val="ListParagraph"/>
        <w:widowControl/>
        <w:numPr>
          <w:ilvl w:val="0"/>
          <w:numId w:val="16"/>
        </w:numPr>
        <w:spacing w:before="120" w:after="120"/>
        <w:ind w:left="734"/>
        <w:jc w:val="both"/>
        <w:rPr>
          <w:b/>
          <w:u w:val="single"/>
        </w:rPr>
      </w:pPr>
      <w:r w:rsidRPr="00811617">
        <w:rPr>
          <w:b/>
          <w:color w:val="231F20"/>
        </w:rPr>
        <w:t xml:space="preserve">Economic Impact Study </w:t>
      </w:r>
      <w:r w:rsidRPr="00811617">
        <w:rPr>
          <w:color w:val="231F20"/>
        </w:rPr>
        <w:t>or other</w:t>
      </w:r>
      <w:r w:rsidRPr="00B17099">
        <w:rPr>
          <w:color w:val="231F20"/>
        </w:rPr>
        <w:t xml:space="preserve"> data sufficient for EDT to make the determination of the estimated incremental increase in tax revenue directly attributable to the preparation or presentation of the event, including data for any related activities. The Study should contain detailed information </w:t>
      </w:r>
      <w:r w:rsidRPr="00B17099">
        <w:rPr>
          <w:color w:val="000000"/>
        </w:rPr>
        <w:t>on the direct expenditures for the event in the requested market area relating to the economic activity of attendees and other persons associated with the event. The study may also include information on event expenditures</w:t>
      </w:r>
      <w:r w:rsidR="005B27E4">
        <w:rPr>
          <w:color w:val="000000"/>
        </w:rPr>
        <w:t>,</w:t>
      </w:r>
      <w:r w:rsidRPr="00B17099">
        <w:rPr>
          <w:color w:val="000000"/>
        </w:rPr>
        <w:t xml:space="preserve"> if available. </w:t>
      </w:r>
      <w:r w:rsidRPr="00B17099">
        <w:rPr>
          <w:color w:val="231F20"/>
        </w:rPr>
        <w:t>For MERP’s only, secondary impacts must be included, and stated separately from the direct impact in order for these impacts to be considered in development of the EDT estimate.</w:t>
      </w:r>
    </w:p>
    <w:p w14:paraId="22958AB8" w14:textId="7E04B5E1" w:rsidR="006C1F4C" w:rsidRPr="00811617" w:rsidRDefault="00811617" w:rsidP="006C1F4C">
      <w:pPr>
        <w:pStyle w:val="ListParagraph"/>
        <w:widowControl/>
        <w:numPr>
          <w:ilvl w:val="0"/>
          <w:numId w:val="17"/>
        </w:numPr>
        <w:tabs>
          <w:tab w:val="left" w:pos="720"/>
        </w:tabs>
        <w:spacing w:before="120" w:after="120"/>
        <w:ind w:left="734"/>
        <w:contextualSpacing/>
        <w:jc w:val="both"/>
      </w:pPr>
      <w:r w:rsidRPr="00811617">
        <w:rPr>
          <w:b/>
          <w:color w:val="231F20"/>
        </w:rPr>
        <w:t>Affidavit for Economic Impact</w:t>
      </w:r>
      <w:r w:rsidRPr="00811617">
        <w:rPr>
          <w:color w:val="231F20"/>
        </w:rPr>
        <w:t xml:space="preserve"> signed by the person(s) who prepared the Study for the application. </w:t>
      </w:r>
    </w:p>
    <w:p w14:paraId="01D1311B" w14:textId="29CE7A7F" w:rsidR="00811617" w:rsidRDefault="00811617" w:rsidP="006C1F4C">
      <w:pPr>
        <w:pStyle w:val="ListParagraph"/>
        <w:widowControl/>
        <w:numPr>
          <w:ilvl w:val="0"/>
          <w:numId w:val="16"/>
        </w:numPr>
        <w:spacing w:before="120" w:after="120"/>
        <w:ind w:left="734"/>
        <w:jc w:val="both"/>
        <w:rPr>
          <w:color w:val="000000"/>
        </w:rPr>
      </w:pPr>
      <w:r w:rsidRPr="00811617">
        <w:rPr>
          <w:b/>
          <w:color w:val="000000"/>
        </w:rPr>
        <w:t>Affidavit of Endorsing Entity</w:t>
      </w:r>
      <w:r w:rsidRPr="00811617">
        <w:rPr>
          <w:color w:val="000000"/>
        </w:rPr>
        <w:t xml:space="preserve"> signed by each endorsing municipality, county and/or LOC.</w:t>
      </w:r>
    </w:p>
    <w:p w14:paraId="59C31C14" w14:textId="1C36BC4D" w:rsidR="00C67AEE" w:rsidRDefault="00DB0095" w:rsidP="00C67AEE">
      <w:pPr>
        <w:pStyle w:val="ListParagraph"/>
        <w:widowControl/>
        <w:numPr>
          <w:ilvl w:val="0"/>
          <w:numId w:val="16"/>
        </w:numPr>
        <w:spacing w:after="120"/>
        <w:ind w:left="734"/>
        <w:jc w:val="both"/>
        <w:rPr>
          <w:color w:val="000000"/>
        </w:rPr>
      </w:pPr>
      <w:r>
        <w:rPr>
          <w:b/>
          <w:color w:val="000000"/>
        </w:rPr>
        <w:lastRenderedPageBreak/>
        <w:t xml:space="preserve">Human Trafficking Prevention Plan (MERP Only) </w:t>
      </w:r>
      <w:r w:rsidR="00881C20">
        <w:rPr>
          <w:color w:val="000000"/>
        </w:rPr>
        <w:t>No later than the</w:t>
      </w:r>
      <w:r>
        <w:rPr>
          <w:color w:val="000000"/>
        </w:rPr>
        <w:t xml:space="preserve"> 30</w:t>
      </w:r>
      <w:r w:rsidR="00881C20">
        <w:rPr>
          <w:color w:val="000000"/>
        </w:rPr>
        <w:t>th</w:t>
      </w:r>
      <w:r>
        <w:rPr>
          <w:color w:val="000000"/>
        </w:rPr>
        <w:t xml:space="preserve"> day before the first day of the even</w:t>
      </w:r>
      <w:r w:rsidR="00881C20">
        <w:rPr>
          <w:color w:val="000000"/>
        </w:rPr>
        <w:t>t, the Site S</w:t>
      </w:r>
      <w:r>
        <w:rPr>
          <w:color w:val="000000"/>
        </w:rPr>
        <w:t xml:space="preserve">election </w:t>
      </w:r>
      <w:r w:rsidR="00881C20">
        <w:rPr>
          <w:color w:val="000000"/>
        </w:rPr>
        <w:t>O</w:t>
      </w:r>
      <w:r>
        <w:rPr>
          <w:color w:val="000000"/>
        </w:rPr>
        <w:t xml:space="preserve">rganization must submit a plan to </w:t>
      </w:r>
      <w:r w:rsidRPr="00DB0095">
        <w:rPr>
          <w:color w:val="000000"/>
        </w:rPr>
        <w:t>the trafficking of persons in connection with the event to the office of the attorney general and the chief of the Texas Division of Emergency Management.</w:t>
      </w:r>
      <w:r w:rsidR="00102404">
        <w:rPr>
          <w:color w:val="000000"/>
        </w:rPr>
        <w:t xml:space="preserve"> Plans shall be submitted to the following contacts: </w:t>
      </w:r>
    </w:p>
    <w:p w14:paraId="167261D0" w14:textId="3CF8F3F0" w:rsidR="00C67AEE" w:rsidRDefault="007F2FED" w:rsidP="00C67AEE">
      <w:pPr>
        <w:widowControl/>
        <w:spacing w:after="120"/>
        <w:ind w:left="1100"/>
        <w:jc w:val="both"/>
        <w:rPr>
          <w:rStyle w:val="Hyperlink"/>
        </w:rPr>
      </w:pPr>
      <w:r>
        <w:t>Sgt. Mark Wilson</w:t>
      </w:r>
      <w:r w:rsidR="00C67AEE">
        <w:t xml:space="preserve"> – Office of the Attorney General </w:t>
      </w:r>
      <w:hyperlink r:id="rId10" w:history="1">
        <w:r w:rsidRPr="002C57F7">
          <w:rPr>
            <w:rStyle w:val="Hyperlink"/>
          </w:rPr>
          <w:t>mark.wilson@oag.texas.gov</w:t>
        </w:r>
      </w:hyperlink>
    </w:p>
    <w:p w14:paraId="4D5096BA" w14:textId="531053C6" w:rsidR="00C67AEE" w:rsidRPr="00811617" w:rsidRDefault="00093979" w:rsidP="00C67AEE">
      <w:pPr>
        <w:widowControl/>
        <w:spacing w:after="120"/>
        <w:ind w:left="1100"/>
        <w:jc w:val="both"/>
        <w:rPr>
          <w:color w:val="000000"/>
        </w:rPr>
      </w:pPr>
      <w:r>
        <w:t>Seth Christensen, Blair Walsh</w:t>
      </w:r>
      <w:r w:rsidR="00C67AEE">
        <w:t xml:space="preserve"> – Texas Division of Emergency Management </w:t>
      </w:r>
      <w:hyperlink r:id="rId11" w:history="1">
        <w:r w:rsidRPr="00247E54">
          <w:rPr>
            <w:rStyle w:val="Hyperlink"/>
          </w:rPr>
          <w:t>seth.christensen@tdem.texas.gov</w:t>
        </w:r>
      </w:hyperlink>
      <w:r>
        <w:t xml:space="preserve">, </w:t>
      </w:r>
      <w:hyperlink r:id="rId12" w:history="1">
        <w:r w:rsidRPr="00247E54">
          <w:rPr>
            <w:rStyle w:val="Hyperlink"/>
          </w:rPr>
          <w:t>blair.walsh@tdem.texas.gov</w:t>
        </w:r>
      </w:hyperlink>
      <w:r>
        <w:t xml:space="preserve"> </w:t>
      </w:r>
    </w:p>
    <w:p w14:paraId="39E74020" w14:textId="33ABC9FF" w:rsidR="00811617" w:rsidRPr="00811617" w:rsidRDefault="00811617" w:rsidP="00C67AEE">
      <w:pPr>
        <w:pStyle w:val="ListParagraph"/>
        <w:widowControl/>
        <w:numPr>
          <w:ilvl w:val="0"/>
          <w:numId w:val="16"/>
        </w:numPr>
        <w:spacing w:before="120" w:after="120"/>
        <w:jc w:val="both"/>
        <w:rPr>
          <w:color w:val="000000"/>
        </w:rPr>
      </w:pPr>
      <w:r w:rsidRPr="00811617">
        <w:rPr>
          <w:b/>
          <w:color w:val="000000"/>
        </w:rPr>
        <w:t>Event Support Contract</w:t>
      </w:r>
      <w:r w:rsidRPr="00811617">
        <w:rPr>
          <w:color w:val="000000"/>
        </w:rPr>
        <w:t xml:space="preserve"> </w:t>
      </w:r>
      <w:r w:rsidR="00A225C4">
        <w:rPr>
          <w:bCs/>
        </w:rPr>
        <w:t xml:space="preserve">is a </w:t>
      </w:r>
      <w:r w:rsidR="00A225C4" w:rsidRPr="006C0D8D">
        <w:rPr>
          <w:bCs/>
        </w:rPr>
        <w:t xml:space="preserve">contract by and between a </w:t>
      </w:r>
      <w:r w:rsidR="00A96A44">
        <w:rPr>
          <w:bCs/>
        </w:rPr>
        <w:t>S</w:t>
      </w:r>
      <w:r w:rsidR="00A225C4" w:rsidRPr="006C0D8D">
        <w:rPr>
          <w:bCs/>
        </w:rPr>
        <w:t xml:space="preserve">ite </w:t>
      </w:r>
      <w:r w:rsidR="00A96A44">
        <w:rPr>
          <w:bCs/>
        </w:rPr>
        <w:t>S</w:t>
      </w:r>
      <w:r w:rsidR="00A225C4" w:rsidRPr="006C0D8D">
        <w:rPr>
          <w:bCs/>
        </w:rPr>
        <w:t xml:space="preserve">election </w:t>
      </w:r>
      <w:r w:rsidR="00A96A44">
        <w:rPr>
          <w:bCs/>
        </w:rPr>
        <w:t>O</w:t>
      </w:r>
      <w:r w:rsidR="00A225C4" w:rsidRPr="006C0D8D">
        <w:rPr>
          <w:bCs/>
        </w:rPr>
        <w:t xml:space="preserve">rganization and a local organizing committee, an endorsing municipality, or an endorsing county setting out the representations and assurances of the parties with respect to the selection of a site in this state for the location of an event, and the requirements and costs necessary for the preparation or presentation of an event. </w:t>
      </w:r>
      <w:r w:rsidRPr="00811617">
        <w:rPr>
          <w:color w:val="000000"/>
        </w:rPr>
        <w:t>Due before the first day of the event</w:t>
      </w:r>
      <w:r w:rsidR="00C71BE8">
        <w:rPr>
          <w:color w:val="000000"/>
        </w:rPr>
        <w:t>,</w:t>
      </w:r>
      <w:r w:rsidRPr="00811617">
        <w:rPr>
          <w:color w:val="000000"/>
        </w:rPr>
        <w:t xml:space="preserve"> early submission will provide EDT with the opportunity to review the contract and address any issues prior to the event.</w:t>
      </w:r>
    </w:p>
    <w:p w14:paraId="446DD7A1" w14:textId="77777777" w:rsidR="00A44F71" w:rsidRPr="005A0242" w:rsidRDefault="00A44F71" w:rsidP="006527A2">
      <w:pPr>
        <w:widowControl/>
        <w:tabs>
          <w:tab w:val="left" w:pos="720"/>
        </w:tabs>
        <w:spacing w:line="264" w:lineRule="auto"/>
        <w:contextualSpacing/>
        <w:jc w:val="both"/>
        <w:rPr>
          <w:rFonts w:eastAsia="PMingLiU" w:cs="PMingLiU"/>
        </w:rPr>
      </w:pPr>
    </w:p>
    <w:p w14:paraId="7CBA5844" w14:textId="4A94E764" w:rsidR="002418CB" w:rsidRPr="005A0242" w:rsidRDefault="002418CB" w:rsidP="006527A2">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A0242">
        <w:rPr>
          <w:rFonts w:eastAsia="Cambria" w:cs="Cambria"/>
          <w:b/>
          <w:bCs/>
        </w:rPr>
        <w:t>Note:</w:t>
      </w:r>
      <w:r w:rsidRPr="005A0242">
        <w:rPr>
          <w:rFonts w:eastAsia="Cambria" w:cs="Cambria"/>
          <w:bCs/>
        </w:rPr>
        <w:t xml:space="preserve"> </w:t>
      </w:r>
      <w:r w:rsidRPr="005A0242">
        <w:rPr>
          <w:rFonts w:eastAsia="Cambria" w:cs="Cambria"/>
          <w:b/>
          <w:bCs/>
        </w:rPr>
        <w:t>Disclosure of Information under the Public Information Act</w:t>
      </w:r>
      <w:r w:rsidRPr="005A0242">
        <w:rPr>
          <w:rFonts w:eastAsia="Cambria" w:cs="Cambria"/>
          <w:bCs/>
        </w:rPr>
        <w:t>.</w:t>
      </w:r>
      <w:r w:rsidR="005A0242" w:rsidRPr="005A0242">
        <w:rPr>
          <w:rFonts w:eastAsia="Cambria" w:cs="Cambria"/>
          <w:bCs/>
        </w:rPr>
        <w:t xml:space="preserve"> </w:t>
      </w:r>
      <w:r w:rsidRPr="005A0242">
        <w:rPr>
          <w:rFonts w:eastAsia="Cambria" w:cs="Cambria"/>
          <w:bCs/>
        </w:rPr>
        <w:t>All documents submitted to the Office of the Governor (OOG)</w:t>
      </w:r>
      <w:r w:rsidR="00A96A44">
        <w:rPr>
          <w:rFonts w:eastAsia="Cambria" w:cs="Cambria"/>
          <w:bCs/>
        </w:rPr>
        <w:t xml:space="preserve"> may be</w:t>
      </w:r>
      <w:r w:rsidR="00B34EF8" w:rsidRPr="005A0242">
        <w:rPr>
          <w:rFonts w:eastAsia="Cambria" w:cs="Cambria"/>
          <w:bCs/>
        </w:rPr>
        <w:t xml:space="preserve"> subject to disclosure under the Texas Public Information Act, Chapter 552 of the Texas Government Code ("the Act"), </w:t>
      </w:r>
      <w:r w:rsidRPr="005A0242">
        <w:rPr>
          <w:rFonts w:eastAsia="Cambria" w:cs="Cambria"/>
          <w:bCs/>
        </w:rPr>
        <w:t xml:space="preserve">including, but not limited to, the application, event support contract, economic impact analysis, and all disbursement documentation submitted after the event, </w:t>
      </w:r>
      <w:r w:rsidR="00F40E6D" w:rsidRPr="005A0242">
        <w:rPr>
          <w:rFonts w:eastAsia="Cambria" w:cs="Cambria"/>
          <w:bCs/>
        </w:rPr>
        <w:t xml:space="preserve">whether </w:t>
      </w:r>
      <w:r w:rsidR="00B34EF8" w:rsidRPr="005A0242">
        <w:rPr>
          <w:rFonts w:eastAsia="Cambria" w:cs="Cambria"/>
          <w:bCs/>
        </w:rPr>
        <w:t xml:space="preserve">created or </w:t>
      </w:r>
      <w:r w:rsidR="00F40E6D" w:rsidRPr="005A0242">
        <w:rPr>
          <w:rFonts w:eastAsia="Cambria" w:cs="Cambria"/>
          <w:bCs/>
        </w:rPr>
        <w:t xml:space="preserve">produced by the applicant or </w:t>
      </w:r>
      <w:r w:rsidR="00B34EF8" w:rsidRPr="005A0242">
        <w:rPr>
          <w:rFonts w:eastAsia="Cambria" w:cs="Cambria"/>
          <w:bCs/>
        </w:rPr>
        <w:t>by any third-party.</w:t>
      </w:r>
      <w:r w:rsidR="00C71BE8">
        <w:rPr>
          <w:rFonts w:eastAsia="Cambria" w:cs="Cambria"/>
          <w:bCs/>
        </w:rPr>
        <w:t xml:space="preserve"> </w:t>
      </w:r>
      <w:r w:rsidRPr="005A0242">
        <w:rPr>
          <w:rFonts w:eastAsia="Cambria" w:cs="Cambria"/>
          <w:bCs/>
        </w:rPr>
        <w:t xml:space="preserve">If it is necessary to include proprietary or otherwise confidential information in the documents submitted, that particular information should be clearly identified </w:t>
      </w:r>
      <w:r w:rsidR="00B34EF8" w:rsidRPr="005A0242">
        <w:rPr>
          <w:rFonts w:eastAsia="Cambria" w:cs="Cambria"/>
          <w:bCs/>
        </w:rPr>
        <w:t>as such</w:t>
      </w:r>
      <w:r w:rsidRPr="005A0242">
        <w:rPr>
          <w:rFonts w:eastAsia="Cambria" w:cs="Cambria"/>
          <w:bCs/>
        </w:rPr>
        <w:t>.</w:t>
      </w:r>
      <w:r w:rsidR="005A0242" w:rsidRPr="005A0242">
        <w:rPr>
          <w:rFonts w:eastAsia="Cambria" w:cs="Cambria"/>
          <w:bCs/>
        </w:rPr>
        <w:t xml:space="preserve"> </w:t>
      </w:r>
      <w:r w:rsidRPr="005A0242">
        <w:rPr>
          <w:b/>
        </w:rPr>
        <w:t>Merely making a blanket claim that the all documents are protected from disclosure because they may contain some proprietary or confidential information is not acceptable, and will not render the information confidential</w:t>
      </w:r>
      <w:r w:rsidRPr="005A0242">
        <w:t>.</w:t>
      </w:r>
      <w:r w:rsidR="005A0242" w:rsidRPr="005A0242">
        <w:t xml:space="preserve"> </w:t>
      </w:r>
      <w:r w:rsidRPr="005A0242">
        <w:t xml:space="preserve">Any information that is not clearly identified as proprietary or confidential </w:t>
      </w:r>
      <w:r w:rsidR="00B34EF8" w:rsidRPr="005A0242">
        <w:t>will be released in accordance with</w:t>
      </w:r>
      <w:r w:rsidRPr="005A0242">
        <w:t xml:space="preserve"> the Act.</w:t>
      </w:r>
    </w:p>
    <w:p w14:paraId="327C3DEB" w14:textId="77777777" w:rsidR="00E968A1" w:rsidRDefault="00E968A1" w:rsidP="006527A2">
      <w:pPr>
        <w:pStyle w:val="Header"/>
        <w:widowControl/>
        <w:tabs>
          <w:tab w:val="left" w:pos="360"/>
        </w:tabs>
        <w:jc w:val="both"/>
        <w:rPr>
          <w:rFonts w:cs="Tahoma"/>
        </w:rPr>
      </w:pPr>
    </w:p>
    <w:p w14:paraId="0DA77C8B" w14:textId="7224D520" w:rsidR="00D06EE4" w:rsidRPr="005A0242" w:rsidRDefault="00D06EE4" w:rsidP="006527A2">
      <w:pPr>
        <w:pStyle w:val="Header"/>
        <w:widowControl/>
        <w:tabs>
          <w:tab w:val="left" w:pos="360"/>
        </w:tabs>
        <w:jc w:val="both"/>
        <w:rPr>
          <w:rFonts w:cs="Tahoma"/>
        </w:rPr>
      </w:pPr>
      <w:r w:rsidRPr="005A0242">
        <w:rPr>
          <w:rFonts w:cs="Tahoma"/>
        </w:rPr>
        <w:t xml:space="preserve">I, the authorized representative of </w:t>
      </w:r>
      <w:r w:rsidR="008608A0" w:rsidRPr="005A0242">
        <w:rPr>
          <w:rFonts w:cs="Tahoma"/>
        </w:rPr>
        <w:t xml:space="preserve">the </w:t>
      </w:r>
      <w:r w:rsidRPr="005A0242">
        <w:rPr>
          <w:rFonts w:cs="Tahoma"/>
        </w:rPr>
        <w:t>applicant, certify that the representations made, the facts stated in this application and all supplemental documents are true</w:t>
      </w:r>
      <w:r w:rsidR="00E14032" w:rsidRPr="005A0242">
        <w:rPr>
          <w:rFonts w:cs="Tahoma"/>
        </w:rPr>
        <w:t xml:space="preserve"> and correct</w:t>
      </w:r>
      <w:r w:rsidRPr="005A0242">
        <w:rPr>
          <w:rFonts w:cs="Tahoma"/>
        </w:rPr>
        <w:t>, and that no relevant facts have been intentionally omitted, as evidenced by my signature below.</w:t>
      </w:r>
      <w:r w:rsidR="005A0242" w:rsidRPr="005A0242">
        <w:rPr>
          <w:rFonts w:cs="Tahoma"/>
        </w:rPr>
        <w:t xml:space="preserve"> </w:t>
      </w:r>
      <w:r w:rsidRPr="005A0242">
        <w:rPr>
          <w:rFonts w:cs="Tahoma"/>
        </w:rPr>
        <w:t>I hereby agree, on behalf of the applicant, to comply with the reporting requirements and will provide other documentation as requested.</w:t>
      </w:r>
    </w:p>
    <w:p w14:paraId="2A518A7A" w14:textId="77777777" w:rsidR="001F634F" w:rsidRPr="005A0242" w:rsidRDefault="001F634F" w:rsidP="006527A2">
      <w:pPr>
        <w:widowControl/>
        <w:tabs>
          <w:tab w:val="left" w:pos="720"/>
        </w:tabs>
        <w:spacing w:line="264" w:lineRule="auto"/>
        <w:contextualSpacing/>
        <w:jc w:val="both"/>
        <w:rPr>
          <w:rFonts w:eastAsia="PMingLiU" w:cs="PMingLiU"/>
        </w:rPr>
      </w:pPr>
    </w:p>
    <w:p w14:paraId="3F072EBF" w14:textId="77777777" w:rsidR="00A44F71" w:rsidRPr="005A0242" w:rsidRDefault="00A44F71" w:rsidP="006527A2">
      <w:pPr>
        <w:widowControl/>
        <w:tabs>
          <w:tab w:val="left" w:pos="720"/>
        </w:tabs>
        <w:spacing w:line="264" w:lineRule="auto"/>
        <w:contextualSpacing/>
        <w:jc w:val="both"/>
        <w:rPr>
          <w:rFonts w:eastAsia="PMingLiU" w:cs="PMingLiU"/>
        </w:rPr>
      </w:pPr>
    </w:p>
    <w:p w14:paraId="595B5616" w14:textId="77777777" w:rsidR="00834770" w:rsidRPr="005A0242" w:rsidRDefault="00834770" w:rsidP="006527A2">
      <w:pPr>
        <w:widowControl/>
        <w:tabs>
          <w:tab w:val="left" w:pos="720"/>
        </w:tabs>
        <w:spacing w:line="264" w:lineRule="auto"/>
        <w:contextualSpacing/>
        <w:jc w:val="both"/>
        <w:rPr>
          <w:rFonts w:eastAsia="PMingLiU" w:cs="PMingLiU"/>
        </w:rPr>
      </w:pPr>
    </w:p>
    <w:p w14:paraId="78B00B35" w14:textId="6B317C82" w:rsidR="001F634F" w:rsidRDefault="00727463" w:rsidP="006527A2">
      <w:pPr>
        <w:widowControl/>
        <w:spacing w:line="264" w:lineRule="auto"/>
        <w:contextualSpacing/>
        <w:rPr>
          <w:rFonts w:ascii="Calibri" w:eastAsia="PMingLiU" w:hAnsi="Calibri" w:cs="PMingLiU"/>
        </w:rPr>
      </w:pPr>
      <w:r>
        <w:rPr>
          <w:rFonts w:ascii="Calibri" w:eastAsia="PMingLiU" w:hAnsi="Calibri" w:cs="PMingLiU"/>
          <w:noProof/>
        </w:rPr>
        <mc:AlternateContent>
          <mc:Choice Requires="wpg">
            <w:drawing>
              <wp:inline distT="0" distB="0" distL="0" distR="0" wp14:anchorId="633C0319" wp14:editId="014C67A9">
                <wp:extent cx="3775075" cy="3175"/>
                <wp:effectExtent l="9525" t="11430" r="6350" b="4445"/>
                <wp:docPr id="1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5075" cy="3175"/>
                          <a:chOff x="0" y="0"/>
                          <a:chExt cx="5945" cy="5"/>
                        </a:xfrm>
                      </wpg:grpSpPr>
                      <wpg:grpSp>
                        <wpg:cNvPr id="11" name="Group 15"/>
                        <wpg:cNvGrpSpPr>
                          <a:grpSpLocks/>
                        </wpg:cNvGrpSpPr>
                        <wpg:grpSpPr bwMode="auto">
                          <a:xfrm>
                            <a:off x="3" y="3"/>
                            <a:ext cx="5940" cy="2"/>
                            <a:chOff x="3" y="3"/>
                            <a:chExt cx="5940" cy="2"/>
                          </a:xfrm>
                        </wpg:grpSpPr>
                        <wps:wsp>
                          <wps:cNvPr id="12" name="Freeform 16"/>
                          <wps:cNvSpPr>
                            <a:spLocks/>
                          </wps:cNvSpPr>
                          <wps:spPr bwMode="auto">
                            <a:xfrm>
                              <a:off x="3" y="3"/>
                              <a:ext cx="5940" cy="2"/>
                            </a:xfrm>
                            <a:custGeom>
                              <a:avLst/>
                              <a:gdLst>
                                <a:gd name="T0" fmla="+- 0 3 3"/>
                                <a:gd name="T1" fmla="*/ T0 w 5940"/>
                                <a:gd name="T2" fmla="+- 0 5943 3"/>
                                <a:gd name="T3" fmla="*/ T2 w 5940"/>
                              </a:gdLst>
                              <a:ahLst/>
                              <a:cxnLst>
                                <a:cxn ang="0">
                                  <a:pos x="T1" y="0"/>
                                </a:cxn>
                                <a:cxn ang="0">
                                  <a:pos x="T3" y="0"/>
                                </a:cxn>
                              </a:cxnLst>
                              <a:rect l="0" t="0" r="r" b="b"/>
                              <a:pathLst>
                                <a:path w="5940">
                                  <a:moveTo>
                                    <a:pt x="0" y="-1"/>
                                  </a:moveTo>
                                  <a:lnTo>
                                    <a:pt x="5940" y="-1"/>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84B9804" id="Group 14" o:spid="_x0000_s1026" style="width:297.25pt;height:.25pt;mso-position-horizontal-relative:char;mso-position-vertical-relative:line" coordsize="59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">
                <v:group id="Group 15" o:spid="_x0000_s1027" style="position:absolute;left:3;top:3;width:5940;height:2" coordorigin="3,3" coordsize="59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6" o:spid="_x0000_s1028" style="position:absolute;left:3;top:3;width:5940;height:2;visibility:visible;mso-wrap-style:square;v-text-anchor:top" coordsize="59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2bYMMA&#10;AADbAAAADwAAAGRycy9kb3ducmV2LnhtbERPTWvCQBC9C/0PyxR6M5sKbUrqJlhBEKEVo4Uex+w0&#10;iWZnQ3bV9N+7gtDbPN7nTPPBtOJMvWssK3iOYhDEpdUNVwp228X4DYTzyBpby6Tgjxzk2cNoiqm2&#10;F97QufCVCCHsUlRQe9+lUrqyJoMush1x4H5tb9AH2FdS93gJ4aaVkzh+lQYbDg01djSvqTwWJ6Mg&#10;WQ+0fPn4PDY//qs47Itk9Z3slXp6HGbvIDwN/l98dy91mD+B2y/hAJl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2bYMMAAADbAAAADwAAAAAAAAAAAAAAAACYAgAAZHJzL2Rv&#10;d25yZXYueG1sUEsFBgAAAAAEAAQA9QAAAIgDAAAAAA==&#10;" path="m,-1r5940,e" filled="f" strokeweight=".25pt">
                    <v:path arrowok="t" o:connecttype="custom" o:connectlocs="0,0;5940,0" o:connectangles="0,0"/>
                  </v:shape>
                </v:group>
                <w10:anchorlock/>
              </v:group>
            </w:pict>
          </mc:Fallback>
        </mc:AlternateContent>
      </w:r>
    </w:p>
    <w:p w14:paraId="14AAE25F" w14:textId="77777777" w:rsidR="001F634F" w:rsidRPr="005A0242" w:rsidRDefault="001F634F" w:rsidP="006527A2">
      <w:pPr>
        <w:pStyle w:val="BodyText"/>
        <w:widowControl/>
        <w:spacing w:line="264" w:lineRule="auto"/>
        <w:ind w:left="0"/>
        <w:contextualSpacing/>
        <w:jc w:val="both"/>
        <w:rPr>
          <w:rFonts w:ascii="Calibri" w:hAnsi="Calibri"/>
          <w:sz w:val="22"/>
          <w:szCs w:val="22"/>
        </w:rPr>
      </w:pPr>
      <w:r w:rsidRPr="005A0242">
        <w:rPr>
          <w:rFonts w:ascii="Calibri" w:hAnsi="Calibri"/>
          <w:sz w:val="22"/>
          <w:szCs w:val="22"/>
        </w:rPr>
        <w:t>Signature</w:t>
      </w:r>
    </w:p>
    <w:p w14:paraId="7ABB2290" w14:textId="77777777" w:rsidR="001F634F" w:rsidRPr="005A0242" w:rsidRDefault="001F634F" w:rsidP="006527A2">
      <w:pPr>
        <w:widowControl/>
        <w:spacing w:line="264" w:lineRule="auto"/>
        <w:contextualSpacing/>
        <w:rPr>
          <w:rFonts w:ascii="Calibri" w:eastAsia="PMingLiU" w:hAnsi="Calibri" w:cs="PMingLiU"/>
        </w:rPr>
      </w:pPr>
    </w:p>
    <w:p w14:paraId="4C094D27" w14:textId="77777777" w:rsidR="0030495F" w:rsidRPr="005A0242" w:rsidRDefault="0030495F" w:rsidP="006527A2">
      <w:pPr>
        <w:widowControl/>
        <w:spacing w:line="264" w:lineRule="auto"/>
        <w:contextualSpacing/>
        <w:rPr>
          <w:rFonts w:ascii="Calibri" w:eastAsia="PMingLiU" w:hAnsi="Calibri" w:cs="PMingLiU"/>
        </w:rPr>
      </w:pPr>
    </w:p>
    <w:p w14:paraId="758B622E" w14:textId="6766EA3F" w:rsidR="006C1F4C" w:rsidRDefault="00727463" w:rsidP="006C1F4C">
      <w:pPr>
        <w:widowControl/>
        <w:spacing w:line="264" w:lineRule="auto"/>
        <w:contextualSpacing/>
        <w:rPr>
          <w:rFonts w:ascii="Calibri" w:eastAsia="PMingLiU" w:hAnsi="Calibri" w:cs="PMingLiU"/>
        </w:rPr>
      </w:pPr>
      <w:r>
        <w:rPr>
          <w:rFonts w:ascii="Calibri" w:eastAsia="PMingLiU" w:hAnsi="Calibri" w:cs="PMingLiU"/>
          <w:noProof/>
        </w:rPr>
        <mc:AlternateContent>
          <mc:Choice Requires="wpg">
            <w:drawing>
              <wp:inline distT="0" distB="0" distL="0" distR="0" wp14:anchorId="1DB9A213" wp14:editId="5D718778">
                <wp:extent cx="3775075" cy="3175"/>
                <wp:effectExtent l="9525" t="9525" r="6350" b="6350"/>
                <wp:docPr id="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5075" cy="3175"/>
                          <a:chOff x="0" y="0"/>
                          <a:chExt cx="5945" cy="5"/>
                        </a:xfrm>
                      </wpg:grpSpPr>
                      <wpg:grpSp>
                        <wpg:cNvPr id="8" name="Group 18"/>
                        <wpg:cNvGrpSpPr>
                          <a:grpSpLocks/>
                        </wpg:cNvGrpSpPr>
                        <wpg:grpSpPr bwMode="auto">
                          <a:xfrm>
                            <a:off x="3" y="3"/>
                            <a:ext cx="5940" cy="2"/>
                            <a:chOff x="3" y="3"/>
                            <a:chExt cx="5940" cy="2"/>
                          </a:xfrm>
                        </wpg:grpSpPr>
                        <wps:wsp>
                          <wps:cNvPr id="9" name="Freeform 19"/>
                          <wps:cNvSpPr>
                            <a:spLocks/>
                          </wps:cNvSpPr>
                          <wps:spPr bwMode="auto">
                            <a:xfrm>
                              <a:off x="3" y="3"/>
                              <a:ext cx="5940" cy="2"/>
                            </a:xfrm>
                            <a:custGeom>
                              <a:avLst/>
                              <a:gdLst>
                                <a:gd name="T0" fmla="+- 0 3 3"/>
                                <a:gd name="T1" fmla="*/ T0 w 5940"/>
                                <a:gd name="T2" fmla="+- 0 5943 3"/>
                                <a:gd name="T3" fmla="*/ T2 w 5940"/>
                              </a:gdLst>
                              <a:ahLst/>
                              <a:cxnLst>
                                <a:cxn ang="0">
                                  <a:pos x="T1" y="0"/>
                                </a:cxn>
                                <a:cxn ang="0">
                                  <a:pos x="T3" y="0"/>
                                </a:cxn>
                              </a:cxnLst>
                              <a:rect l="0" t="0" r="r" b="b"/>
                              <a:pathLst>
                                <a:path w="5940">
                                  <a:moveTo>
                                    <a:pt x="0" y="-1"/>
                                  </a:moveTo>
                                  <a:lnTo>
                                    <a:pt x="5940" y="-1"/>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6EF111C" id="Group 17" o:spid="_x0000_s1026" style="width:297.25pt;height:.25pt;mso-position-horizontal-relative:char;mso-position-vertical-relative:line" coordsize="59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">
                <v:group id="Group 18" o:spid="_x0000_s1027" style="position:absolute;left:3;top:3;width:5940;height:2" coordorigin="3,3" coordsize="59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9" o:spid="_x0000_s1028" style="position:absolute;left:3;top:3;width:5940;height:2;visibility:visible;mso-wrap-style:square;v-text-anchor:top" coordsize="59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yfRsQA&#10;AADaAAAADwAAAGRycy9kb3ducmV2LnhtbESPQWvCQBSE74L/YXmCt7pR0NTUVVQQRLDS2EKPz+wz&#10;iWbfhuyq6b/vFgoeh5n5hpktWlOJOzWutKxgOIhAEGdWl5wr+DxuXl5BOI+ssbJMCn7IwWLe7cww&#10;0fbBH3RPfS4ChF2CCgrv60RKlxVk0A1sTRy8s20M+iCbXOoGHwFuKjmKook0WHJYKLCmdUHZNb0Z&#10;BfGhpe14tb+W3/49vZzSePcVn5Tq99rlGwhPrX+G/9tbrWAKf1fCDZ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sn0bEAAAA2gAAAA8AAAAAAAAAAAAAAAAAmAIAAGRycy9k&#10;b3ducmV2LnhtbFBLBQYAAAAABAAEAPUAAACJAwAAAAA=&#10;" path="m,-1r5940,e" filled="f" strokeweight=".25pt">
                    <v:path arrowok="t" o:connecttype="custom" o:connectlocs="0,0;5940,0" o:connectangles="0,0"/>
                  </v:shape>
                </v:group>
                <w10:anchorlock/>
              </v:group>
            </w:pict>
          </mc:Fallback>
        </mc:AlternateContent>
      </w:r>
    </w:p>
    <w:p w14:paraId="1E64D15C" w14:textId="7F427026" w:rsidR="006C1F4C" w:rsidRDefault="006C1F4C" w:rsidP="006527A2">
      <w:pPr>
        <w:widowControl/>
        <w:spacing w:line="264" w:lineRule="auto"/>
        <w:contextualSpacing/>
        <w:rPr>
          <w:rFonts w:ascii="Calibri" w:eastAsia="PMingLiU" w:hAnsi="Calibri" w:cs="PMingLiU"/>
        </w:rPr>
      </w:pPr>
      <w:r>
        <w:rPr>
          <w:rFonts w:ascii="Calibri" w:eastAsia="PMingLiU" w:hAnsi="Calibri" w:cs="PMingLiU"/>
        </w:rPr>
        <w:t>Name (Printed)</w:t>
      </w:r>
    </w:p>
    <w:p w14:paraId="3F2937F5" w14:textId="77777777" w:rsidR="006C1F4C" w:rsidRDefault="006C1F4C" w:rsidP="006527A2">
      <w:pPr>
        <w:widowControl/>
        <w:spacing w:line="264" w:lineRule="auto"/>
        <w:contextualSpacing/>
        <w:rPr>
          <w:rFonts w:ascii="Calibri" w:eastAsia="PMingLiU" w:hAnsi="Calibri" w:cs="PMingLiU"/>
        </w:rPr>
      </w:pPr>
    </w:p>
    <w:p w14:paraId="2B5481E1" w14:textId="77777777" w:rsidR="006C1F4C" w:rsidRDefault="006C1F4C" w:rsidP="006527A2">
      <w:pPr>
        <w:widowControl/>
        <w:spacing w:line="264" w:lineRule="auto"/>
        <w:contextualSpacing/>
        <w:rPr>
          <w:rFonts w:ascii="Calibri" w:eastAsia="PMingLiU" w:hAnsi="Calibri" w:cs="PMingLiU"/>
        </w:rPr>
      </w:pPr>
    </w:p>
    <w:p w14:paraId="2CF597DE" w14:textId="4F7D3ED1" w:rsidR="001F634F" w:rsidRPr="005A0242" w:rsidRDefault="00727463" w:rsidP="006527A2">
      <w:pPr>
        <w:widowControl/>
        <w:spacing w:line="264" w:lineRule="auto"/>
        <w:contextualSpacing/>
        <w:rPr>
          <w:rFonts w:ascii="Calibri" w:eastAsia="PMingLiU" w:hAnsi="Calibri" w:cs="PMingLiU"/>
        </w:rPr>
      </w:pPr>
      <w:r>
        <w:rPr>
          <w:rFonts w:ascii="Calibri" w:eastAsia="PMingLiU" w:hAnsi="Calibri" w:cs="PMingLiU"/>
          <w:noProof/>
        </w:rPr>
        <mc:AlternateContent>
          <mc:Choice Requires="wpg">
            <w:drawing>
              <wp:inline distT="0" distB="0" distL="0" distR="0" wp14:anchorId="104FAFED" wp14:editId="0CC72904">
                <wp:extent cx="3775075" cy="3175"/>
                <wp:effectExtent l="9525" t="6985" r="6350" b="8890"/>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5075" cy="3175"/>
                          <a:chOff x="0" y="0"/>
                          <a:chExt cx="5945" cy="5"/>
                        </a:xfrm>
                      </wpg:grpSpPr>
                      <wpg:grpSp>
                        <wpg:cNvPr id="5" name="Group 12"/>
                        <wpg:cNvGrpSpPr>
                          <a:grpSpLocks/>
                        </wpg:cNvGrpSpPr>
                        <wpg:grpSpPr bwMode="auto">
                          <a:xfrm>
                            <a:off x="3" y="3"/>
                            <a:ext cx="5940" cy="2"/>
                            <a:chOff x="3" y="3"/>
                            <a:chExt cx="5940" cy="2"/>
                          </a:xfrm>
                        </wpg:grpSpPr>
                        <wps:wsp>
                          <wps:cNvPr id="6" name="Freeform 13"/>
                          <wps:cNvSpPr>
                            <a:spLocks/>
                          </wps:cNvSpPr>
                          <wps:spPr bwMode="auto">
                            <a:xfrm>
                              <a:off x="3" y="3"/>
                              <a:ext cx="5940" cy="2"/>
                            </a:xfrm>
                            <a:custGeom>
                              <a:avLst/>
                              <a:gdLst>
                                <a:gd name="T0" fmla="+- 0 3 3"/>
                                <a:gd name="T1" fmla="*/ T0 w 5940"/>
                                <a:gd name="T2" fmla="+- 0 5943 3"/>
                                <a:gd name="T3" fmla="*/ T2 w 5940"/>
                              </a:gdLst>
                              <a:ahLst/>
                              <a:cxnLst>
                                <a:cxn ang="0">
                                  <a:pos x="T1" y="0"/>
                                </a:cxn>
                                <a:cxn ang="0">
                                  <a:pos x="T3" y="0"/>
                                </a:cxn>
                              </a:cxnLst>
                              <a:rect l="0" t="0" r="r" b="b"/>
                              <a:pathLst>
                                <a:path w="5940">
                                  <a:moveTo>
                                    <a:pt x="0" y="-1"/>
                                  </a:moveTo>
                                  <a:lnTo>
                                    <a:pt x="5940" y="-1"/>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D8E7368" id="Group 11" o:spid="_x0000_s1026" style="width:297.25pt;height:.25pt;mso-position-horizontal-relative:char;mso-position-vertical-relative:line" coordsize="59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">
                <v:group id="Group 12" o:spid="_x0000_s1027" style="position:absolute;left:3;top:3;width:5940;height:2" coordorigin="3,3" coordsize="59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3" o:spid="_x0000_s1028" style="position:absolute;left:3;top:3;width:5940;height:2;visibility:visible;mso-wrap-style:square;v-text-anchor:top" coordsize="59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MLNMQA&#10;AADaAAAADwAAAGRycy9kb3ducmV2LnhtbESPQWvCQBSE7wX/w/KE3urGgkaim6AFQQptMSp4fGaf&#10;STT7NmS3mv77bqHgcZiZb5hF1ptG3KhztWUF41EEgriwuuZSwX63fpmBcB5ZY2OZFPyQgywdPC0w&#10;0fbOW7rlvhQBwi5BBZX3bSKlKyoy6Ea2JQ7e2XYGfZBdKXWH9wA3jXyNoqk0WHNYqLClt4qKa/5t&#10;FMRfPW0mq49rffSf+eWUx++H+KTU87BfzkF46v0j/N/eaAVT+LsSboB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zCzTEAAAA2gAAAA8AAAAAAAAAAAAAAAAAmAIAAGRycy9k&#10;b3ducmV2LnhtbFBLBQYAAAAABAAEAPUAAACJAwAAAAA=&#10;" path="m,-1r5940,e" filled="f" strokeweight=".25pt">
                    <v:path arrowok="t" o:connecttype="custom" o:connectlocs="0,0;5940,0" o:connectangles="0,0"/>
                  </v:shape>
                </v:group>
                <w10:anchorlock/>
              </v:group>
            </w:pict>
          </mc:Fallback>
        </mc:AlternateContent>
      </w:r>
    </w:p>
    <w:p w14:paraId="64CFE601" w14:textId="77777777" w:rsidR="001F634F" w:rsidRPr="005A0242" w:rsidRDefault="001F634F" w:rsidP="006527A2">
      <w:pPr>
        <w:pStyle w:val="BodyText"/>
        <w:widowControl/>
        <w:spacing w:line="264" w:lineRule="auto"/>
        <w:ind w:left="0"/>
        <w:contextualSpacing/>
        <w:jc w:val="both"/>
        <w:rPr>
          <w:rFonts w:ascii="Calibri" w:hAnsi="Calibri"/>
          <w:sz w:val="22"/>
          <w:szCs w:val="22"/>
        </w:rPr>
      </w:pPr>
      <w:r w:rsidRPr="005A0242">
        <w:rPr>
          <w:rFonts w:ascii="Calibri" w:hAnsi="Calibri"/>
          <w:sz w:val="22"/>
          <w:szCs w:val="22"/>
        </w:rPr>
        <w:t>Title</w:t>
      </w:r>
    </w:p>
    <w:p w14:paraId="6CA8386F" w14:textId="77777777" w:rsidR="00A16A0C" w:rsidRPr="005A0242" w:rsidRDefault="00A16A0C" w:rsidP="006527A2">
      <w:pPr>
        <w:widowControl/>
        <w:spacing w:line="264" w:lineRule="auto"/>
        <w:contextualSpacing/>
        <w:rPr>
          <w:rFonts w:ascii="Calibri" w:eastAsia="PMingLiU" w:hAnsi="Calibri" w:cs="PMingLiU"/>
        </w:rPr>
      </w:pPr>
    </w:p>
    <w:p w14:paraId="3D6CC640" w14:textId="77777777" w:rsidR="0030495F" w:rsidRPr="005A0242" w:rsidRDefault="0030495F" w:rsidP="006527A2">
      <w:pPr>
        <w:widowControl/>
        <w:spacing w:line="264" w:lineRule="auto"/>
        <w:contextualSpacing/>
        <w:rPr>
          <w:rFonts w:ascii="Calibri" w:eastAsia="PMingLiU" w:hAnsi="Calibri" w:cs="PMingLiU"/>
        </w:rPr>
      </w:pPr>
    </w:p>
    <w:p w14:paraId="06458CD0" w14:textId="5AB367C4" w:rsidR="001F634F" w:rsidRPr="005A0242" w:rsidRDefault="00727463" w:rsidP="006527A2">
      <w:pPr>
        <w:widowControl/>
        <w:spacing w:line="264" w:lineRule="auto"/>
        <w:contextualSpacing/>
        <w:rPr>
          <w:rFonts w:ascii="Calibri" w:eastAsia="PMingLiU" w:hAnsi="Calibri" w:cs="PMingLiU"/>
        </w:rPr>
      </w:pPr>
      <w:r>
        <w:rPr>
          <w:rFonts w:ascii="Calibri" w:eastAsia="PMingLiU" w:hAnsi="Calibri" w:cs="PMingLiU"/>
          <w:noProof/>
        </w:rPr>
        <mc:AlternateContent>
          <mc:Choice Requires="wpg">
            <w:drawing>
              <wp:inline distT="0" distB="0" distL="0" distR="0" wp14:anchorId="5C1CC268" wp14:editId="391E4E6C">
                <wp:extent cx="3775075" cy="3175"/>
                <wp:effectExtent l="9525" t="5080" r="6350" b="10795"/>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5075" cy="3175"/>
                          <a:chOff x="0" y="0"/>
                          <a:chExt cx="5945" cy="5"/>
                        </a:xfrm>
                      </wpg:grpSpPr>
                      <wpg:grpSp>
                        <wpg:cNvPr id="2" name="Group 9"/>
                        <wpg:cNvGrpSpPr>
                          <a:grpSpLocks/>
                        </wpg:cNvGrpSpPr>
                        <wpg:grpSpPr bwMode="auto">
                          <a:xfrm>
                            <a:off x="3" y="3"/>
                            <a:ext cx="5940" cy="2"/>
                            <a:chOff x="3" y="3"/>
                            <a:chExt cx="5940" cy="2"/>
                          </a:xfrm>
                        </wpg:grpSpPr>
                        <wps:wsp>
                          <wps:cNvPr id="3" name="Freeform 10"/>
                          <wps:cNvSpPr>
                            <a:spLocks/>
                          </wps:cNvSpPr>
                          <wps:spPr bwMode="auto">
                            <a:xfrm>
                              <a:off x="3" y="3"/>
                              <a:ext cx="5940" cy="2"/>
                            </a:xfrm>
                            <a:custGeom>
                              <a:avLst/>
                              <a:gdLst>
                                <a:gd name="T0" fmla="+- 0 3 3"/>
                                <a:gd name="T1" fmla="*/ T0 w 5940"/>
                                <a:gd name="T2" fmla="+- 0 5943 3"/>
                                <a:gd name="T3" fmla="*/ T2 w 5940"/>
                              </a:gdLst>
                              <a:ahLst/>
                              <a:cxnLst>
                                <a:cxn ang="0">
                                  <a:pos x="T1" y="0"/>
                                </a:cxn>
                                <a:cxn ang="0">
                                  <a:pos x="T3" y="0"/>
                                </a:cxn>
                              </a:cxnLst>
                              <a:rect l="0" t="0" r="r" b="b"/>
                              <a:pathLst>
                                <a:path w="5940">
                                  <a:moveTo>
                                    <a:pt x="0" y="-1"/>
                                  </a:moveTo>
                                  <a:lnTo>
                                    <a:pt x="5940" y="-1"/>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BCB5210" id="Group 8" o:spid="_x0000_s1026" style="width:297.25pt;height:.25pt;mso-position-horizontal-relative:char;mso-position-vertical-relative:line" coordsize="59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">
                <v:group id="Group 9" o:spid="_x0000_s1027" style="position:absolute;left:3;top:3;width:5940;height:2" coordorigin="3,3" coordsize="59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10" o:spid="_x0000_s1028" style="position:absolute;left:3;top:3;width:5940;height:2;visibility:visible;mso-wrap-style:square;v-text-anchor:top" coordsize="59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SorMQA&#10;AADaAAAADwAAAGRycy9kb3ducmV2LnhtbESPQWvCQBSE7wX/w/IEb3VjpUZSV7GCIIUqxhZ6fGaf&#10;STT7NmS3Gv+9Kwgeh5n5hpnMWlOJMzWutKxg0I9AEGdWl5wr+NktX8cgnEfWWFkmBVdyMJt2XiaY&#10;aHvhLZ1Tn4sAYZeggsL7OpHSZQUZdH1bEwfvYBuDPsgml7rBS4CbSr5F0UgaLDksFFjToqDslP4b&#10;BfGmpdX75/ep/PPr9LhP46/feK9Ur9vOP0B4av0z/GivtIIh3K+EGy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EqKzEAAAA2gAAAA8AAAAAAAAAAAAAAAAAmAIAAGRycy9k&#10;b3ducmV2LnhtbFBLBQYAAAAABAAEAPUAAACJAwAAAAA=&#10;" path="m,-1r5940,e" filled="f" strokeweight=".25pt">
                    <v:path arrowok="t" o:connecttype="custom" o:connectlocs="0,0;5940,0" o:connectangles="0,0"/>
                  </v:shape>
                </v:group>
                <w10:anchorlock/>
              </v:group>
            </w:pict>
          </mc:Fallback>
        </mc:AlternateContent>
      </w:r>
    </w:p>
    <w:p w14:paraId="171FE1D2" w14:textId="3308497F" w:rsidR="00A44F71" w:rsidRPr="006F2FA0" w:rsidRDefault="001F634F" w:rsidP="006527A2">
      <w:pPr>
        <w:pStyle w:val="BodyText"/>
        <w:widowControl/>
        <w:spacing w:line="264" w:lineRule="auto"/>
        <w:ind w:left="0"/>
        <w:contextualSpacing/>
        <w:jc w:val="both"/>
        <w:rPr>
          <w:rFonts w:cs="PMingLiU"/>
        </w:rPr>
      </w:pPr>
      <w:r w:rsidRPr="005A0242">
        <w:rPr>
          <w:rFonts w:ascii="Calibri" w:hAnsi="Calibri"/>
          <w:sz w:val="22"/>
          <w:szCs w:val="22"/>
        </w:rPr>
        <w:t>Date</w:t>
      </w:r>
    </w:p>
    <w:sectPr w:rsidR="00A44F71" w:rsidRPr="006F2FA0" w:rsidSect="006527A2">
      <w:headerReference w:type="default" r:id="rId13"/>
      <w:footerReference w:type="default" r:id="rId14"/>
      <w:footerReference w:type="first" r:id="rId15"/>
      <w:pgSz w:w="12240" w:h="15840" w:code="1"/>
      <w:pgMar w:top="864" w:right="720" w:bottom="864"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7CBFB" w14:textId="77777777" w:rsidR="00F02746" w:rsidRDefault="00F02746">
      <w:r>
        <w:separator/>
      </w:r>
    </w:p>
  </w:endnote>
  <w:endnote w:type="continuationSeparator" w:id="0">
    <w:p w14:paraId="22A44FA5" w14:textId="77777777" w:rsidR="00F02746" w:rsidRDefault="00F02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1ADF2" w14:textId="07BE900B" w:rsidR="00F02746" w:rsidRDefault="00F02746" w:rsidP="009005E3">
    <w:pPr>
      <w:pStyle w:val="Footer"/>
      <w:jc w:val="right"/>
    </w:pPr>
  </w:p>
  <w:p w14:paraId="2BCFE3D4" w14:textId="77777777" w:rsidR="00F02746" w:rsidRDefault="00F02746">
    <w:pPr>
      <w:spacing w:line="14"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B27D" w14:textId="41EBC75E" w:rsidR="00F02746" w:rsidRDefault="00F02746" w:rsidP="009005E3">
    <w:pPr>
      <w:pStyle w:val="Footer"/>
      <w:jc w:val="right"/>
    </w:pPr>
    <w:r>
      <w:t xml:space="preserve">Effective </w:t>
    </w:r>
    <w:r w:rsidR="00E50B4B">
      <w:t>September</w:t>
    </w:r>
    <w:r>
      <w:t xml:space="preserve"> </w:t>
    </w:r>
    <w:r w:rsidR="009023DB">
      <w:t>9</w:t>
    </w:r>
    <w:r>
      <w:t>, 202</w:t>
    </w:r>
    <w:r w:rsidR="009023DB">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937C5" w14:textId="77777777" w:rsidR="00F02746" w:rsidRDefault="00F02746">
      <w:r>
        <w:separator/>
      </w:r>
    </w:p>
  </w:footnote>
  <w:footnote w:type="continuationSeparator" w:id="0">
    <w:p w14:paraId="2C24E485" w14:textId="77777777" w:rsidR="00F02746" w:rsidRDefault="00F02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107B5" w14:textId="20D797DA" w:rsidR="00F02746" w:rsidRDefault="00F02746">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13201"/>
    <w:multiLevelType w:val="hybridMultilevel"/>
    <w:tmpl w:val="2B6C243E"/>
    <w:lvl w:ilvl="0" w:tplc="DCF2C784">
      <w:start w:val="1"/>
      <w:numFmt w:val="bullet"/>
      <w:lvlText w:val="•"/>
      <w:lvlJc w:val="left"/>
      <w:pPr>
        <w:ind w:left="1010" w:hanging="180"/>
      </w:pPr>
      <w:rPr>
        <w:rFonts w:ascii="Cambria" w:eastAsia="Cambria" w:hAnsi="Cambria" w:hint="default"/>
        <w:b/>
        <w:bCs/>
        <w:color w:val="231F20"/>
        <w:w w:val="89"/>
        <w:sz w:val="22"/>
        <w:szCs w:val="22"/>
      </w:rPr>
    </w:lvl>
    <w:lvl w:ilvl="1" w:tplc="CFC087F4">
      <w:start w:val="1"/>
      <w:numFmt w:val="bullet"/>
      <w:lvlText w:val="•"/>
      <w:lvlJc w:val="left"/>
      <w:pPr>
        <w:ind w:left="2083" w:hanging="180"/>
      </w:pPr>
      <w:rPr>
        <w:rFonts w:hint="default"/>
      </w:rPr>
    </w:lvl>
    <w:lvl w:ilvl="2" w:tplc="2F94A8C2">
      <w:start w:val="1"/>
      <w:numFmt w:val="bullet"/>
      <w:lvlText w:val="•"/>
      <w:lvlJc w:val="left"/>
      <w:pPr>
        <w:ind w:left="3156" w:hanging="180"/>
      </w:pPr>
      <w:rPr>
        <w:rFonts w:hint="default"/>
      </w:rPr>
    </w:lvl>
    <w:lvl w:ilvl="3" w:tplc="8EC6BBBC">
      <w:start w:val="1"/>
      <w:numFmt w:val="bullet"/>
      <w:lvlText w:val="•"/>
      <w:lvlJc w:val="left"/>
      <w:pPr>
        <w:ind w:left="4229" w:hanging="180"/>
      </w:pPr>
      <w:rPr>
        <w:rFonts w:hint="default"/>
      </w:rPr>
    </w:lvl>
    <w:lvl w:ilvl="4" w:tplc="BFF23EE0">
      <w:start w:val="1"/>
      <w:numFmt w:val="bullet"/>
      <w:lvlText w:val="•"/>
      <w:lvlJc w:val="left"/>
      <w:pPr>
        <w:ind w:left="5302" w:hanging="180"/>
      </w:pPr>
      <w:rPr>
        <w:rFonts w:hint="default"/>
      </w:rPr>
    </w:lvl>
    <w:lvl w:ilvl="5" w:tplc="669E1FE8">
      <w:start w:val="1"/>
      <w:numFmt w:val="bullet"/>
      <w:lvlText w:val="•"/>
      <w:lvlJc w:val="left"/>
      <w:pPr>
        <w:ind w:left="6375" w:hanging="180"/>
      </w:pPr>
      <w:rPr>
        <w:rFonts w:hint="default"/>
      </w:rPr>
    </w:lvl>
    <w:lvl w:ilvl="6" w:tplc="7BFAA24E">
      <w:start w:val="1"/>
      <w:numFmt w:val="bullet"/>
      <w:lvlText w:val="•"/>
      <w:lvlJc w:val="left"/>
      <w:pPr>
        <w:ind w:left="7448" w:hanging="180"/>
      </w:pPr>
      <w:rPr>
        <w:rFonts w:hint="default"/>
      </w:rPr>
    </w:lvl>
    <w:lvl w:ilvl="7" w:tplc="3B90977C">
      <w:start w:val="1"/>
      <w:numFmt w:val="bullet"/>
      <w:lvlText w:val="•"/>
      <w:lvlJc w:val="left"/>
      <w:pPr>
        <w:ind w:left="8521" w:hanging="180"/>
      </w:pPr>
      <w:rPr>
        <w:rFonts w:hint="default"/>
      </w:rPr>
    </w:lvl>
    <w:lvl w:ilvl="8" w:tplc="E452AA8C">
      <w:start w:val="1"/>
      <w:numFmt w:val="bullet"/>
      <w:lvlText w:val="•"/>
      <w:lvlJc w:val="left"/>
      <w:pPr>
        <w:ind w:left="9594" w:hanging="180"/>
      </w:pPr>
      <w:rPr>
        <w:rFonts w:hint="default"/>
      </w:rPr>
    </w:lvl>
  </w:abstractNum>
  <w:abstractNum w:abstractNumId="1" w15:restartNumberingAfterBreak="0">
    <w:nsid w:val="13A608D3"/>
    <w:multiLevelType w:val="hybridMultilevel"/>
    <w:tmpl w:val="73782CD8"/>
    <w:lvl w:ilvl="0" w:tplc="B646311C">
      <w:start w:val="1"/>
      <w:numFmt w:val="bullet"/>
      <w:lvlText w:val=""/>
      <w:lvlJc w:val="left"/>
      <w:pPr>
        <w:ind w:left="740" w:hanging="360"/>
      </w:pPr>
      <w:rPr>
        <w:rFonts w:ascii="Wingdings" w:eastAsia="Wingdings" w:hAnsi="Wingdings" w:hint="default"/>
        <w:color w:val="231F20"/>
        <w:position w:val="-1"/>
        <w:sz w:val="32"/>
        <w:szCs w:val="32"/>
      </w:rPr>
    </w:lvl>
    <w:lvl w:ilvl="1" w:tplc="7CF2F33C">
      <w:start w:val="1"/>
      <w:numFmt w:val="bullet"/>
      <w:lvlText w:val="•"/>
      <w:lvlJc w:val="left"/>
      <w:pPr>
        <w:ind w:left="1822" w:hanging="360"/>
      </w:pPr>
      <w:rPr>
        <w:rFonts w:hint="default"/>
      </w:rPr>
    </w:lvl>
    <w:lvl w:ilvl="2" w:tplc="012405E0">
      <w:start w:val="1"/>
      <w:numFmt w:val="bullet"/>
      <w:lvlText w:val="•"/>
      <w:lvlJc w:val="left"/>
      <w:pPr>
        <w:ind w:left="2904" w:hanging="360"/>
      </w:pPr>
      <w:rPr>
        <w:rFonts w:hint="default"/>
      </w:rPr>
    </w:lvl>
    <w:lvl w:ilvl="3" w:tplc="A432A2BE">
      <w:start w:val="1"/>
      <w:numFmt w:val="bullet"/>
      <w:lvlText w:val="•"/>
      <w:lvlJc w:val="left"/>
      <w:pPr>
        <w:ind w:left="3986" w:hanging="360"/>
      </w:pPr>
      <w:rPr>
        <w:rFonts w:hint="default"/>
      </w:rPr>
    </w:lvl>
    <w:lvl w:ilvl="4" w:tplc="C3005C44">
      <w:start w:val="1"/>
      <w:numFmt w:val="bullet"/>
      <w:lvlText w:val="•"/>
      <w:lvlJc w:val="left"/>
      <w:pPr>
        <w:ind w:left="5068" w:hanging="360"/>
      </w:pPr>
      <w:rPr>
        <w:rFonts w:hint="default"/>
      </w:rPr>
    </w:lvl>
    <w:lvl w:ilvl="5" w:tplc="F22659DC">
      <w:start w:val="1"/>
      <w:numFmt w:val="bullet"/>
      <w:lvlText w:val="•"/>
      <w:lvlJc w:val="left"/>
      <w:pPr>
        <w:ind w:left="6150" w:hanging="360"/>
      </w:pPr>
      <w:rPr>
        <w:rFonts w:hint="default"/>
      </w:rPr>
    </w:lvl>
    <w:lvl w:ilvl="6" w:tplc="9EBC2F8C">
      <w:start w:val="1"/>
      <w:numFmt w:val="bullet"/>
      <w:lvlText w:val="•"/>
      <w:lvlJc w:val="left"/>
      <w:pPr>
        <w:ind w:left="7232" w:hanging="360"/>
      </w:pPr>
      <w:rPr>
        <w:rFonts w:hint="default"/>
      </w:rPr>
    </w:lvl>
    <w:lvl w:ilvl="7" w:tplc="52502B1A">
      <w:start w:val="1"/>
      <w:numFmt w:val="bullet"/>
      <w:lvlText w:val="•"/>
      <w:lvlJc w:val="left"/>
      <w:pPr>
        <w:ind w:left="8314" w:hanging="360"/>
      </w:pPr>
      <w:rPr>
        <w:rFonts w:hint="default"/>
      </w:rPr>
    </w:lvl>
    <w:lvl w:ilvl="8" w:tplc="EE688C32">
      <w:start w:val="1"/>
      <w:numFmt w:val="bullet"/>
      <w:lvlText w:val="•"/>
      <w:lvlJc w:val="left"/>
      <w:pPr>
        <w:ind w:left="9396" w:hanging="360"/>
      </w:pPr>
      <w:rPr>
        <w:rFonts w:hint="default"/>
      </w:rPr>
    </w:lvl>
  </w:abstractNum>
  <w:abstractNum w:abstractNumId="2" w15:restartNumberingAfterBreak="0">
    <w:nsid w:val="283C4712"/>
    <w:multiLevelType w:val="hybridMultilevel"/>
    <w:tmpl w:val="A6544FD4"/>
    <w:lvl w:ilvl="0" w:tplc="D6565684">
      <w:start w:val="1"/>
      <w:numFmt w:val="decimal"/>
      <w:lvlText w:val="%1."/>
      <w:lvlJc w:val="left"/>
      <w:pPr>
        <w:ind w:left="720" w:hanging="360"/>
      </w:pPr>
      <w:rPr>
        <w:rFonts w:asciiTheme="minorHAnsi" w:hAnsiTheme="minorHAnsi" w:hint="default"/>
        <w:i w:val="0"/>
      </w:rPr>
    </w:lvl>
    <w:lvl w:ilvl="1" w:tplc="04090015">
      <w:start w:val="1"/>
      <w:numFmt w:val="upperLetter"/>
      <w:lvlText w:val="%2."/>
      <w:lvlJc w:val="left"/>
      <w:pPr>
        <w:ind w:left="1440" w:hanging="360"/>
      </w:pPr>
      <w:rPr>
        <w:rFonts w:hint="default"/>
      </w:rPr>
    </w:lvl>
    <w:lvl w:ilvl="2" w:tplc="D654E426">
      <w:start w:val="1"/>
      <w:numFmt w:val="upperLetter"/>
      <w:lvlText w:val="%3."/>
      <w:lvlJc w:val="left"/>
      <w:pPr>
        <w:ind w:left="2340" w:hanging="360"/>
      </w:pPr>
      <w:rPr>
        <w:rFonts w:hint="default"/>
        <w:color w:val="231F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163F6"/>
    <w:multiLevelType w:val="hybridMultilevel"/>
    <w:tmpl w:val="D022552E"/>
    <w:lvl w:ilvl="0" w:tplc="CA04B532">
      <w:start w:val="1"/>
      <w:numFmt w:val="decimal"/>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4" w15:restartNumberingAfterBreak="0">
    <w:nsid w:val="30561348"/>
    <w:multiLevelType w:val="hybridMultilevel"/>
    <w:tmpl w:val="C3DC5668"/>
    <w:lvl w:ilvl="0" w:tplc="B646311C">
      <w:start w:val="1"/>
      <w:numFmt w:val="bullet"/>
      <w:lvlText w:val=""/>
      <w:lvlJc w:val="left"/>
      <w:pPr>
        <w:ind w:left="740" w:hanging="360"/>
      </w:pPr>
      <w:rPr>
        <w:rFonts w:ascii="Wingdings" w:eastAsia="Wingdings" w:hAnsi="Wingdings" w:hint="default"/>
        <w:color w:val="231F20"/>
        <w:position w:val="-1"/>
        <w:sz w:val="32"/>
        <w:szCs w:val="32"/>
      </w:rPr>
    </w:lvl>
    <w:lvl w:ilvl="1" w:tplc="04090003">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 w15:restartNumberingAfterBreak="0">
    <w:nsid w:val="457968B6"/>
    <w:multiLevelType w:val="hybridMultilevel"/>
    <w:tmpl w:val="F5F4142C"/>
    <w:lvl w:ilvl="0" w:tplc="315E29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5523D9"/>
    <w:multiLevelType w:val="hybridMultilevel"/>
    <w:tmpl w:val="0E8446A4"/>
    <w:lvl w:ilvl="0" w:tplc="8DE401CA">
      <w:start w:val="1"/>
      <w:numFmt w:val="bullet"/>
      <w:lvlText w:val=""/>
      <w:lvlJc w:val="left"/>
      <w:pPr>
        <w:ind w:left="747" w:hanging="297"/>
      </w:pPr>
      <w:rPr>
        <w:rFonts w:ascii="Wingdings" w:eastAsia="Wingdings" w:hAnsi="Wingdings" w:hint="default"/>
        <w:color w:val="231F20"/>
        <w:sz w:val="28"/>
        <w:szCs w:val="28"/>
      </w:rPr>
    </w:lvl>
    <w:lvl w:ilvl="1" w:tplc="DBCA7666">
      <w:start w:val="1"/>
      <w:numFmt w:val="bullet"/>
      <w:lvlText w:val="•"/>
      <w:lvlJc w:val="left"/>
      <w:pPr>
        <w:ind w:left="780" w:hanging="297"/>
      </w:pPr>
      <w:rPr>
        <w:rFonts w:hint="default"/>
      </w:rPr>
    </w:lvl>
    <w:lvl w:ilvl="2" w:tplc="A720EBB2">
      <w:start w:val="1"/>
      <w:numFmt w:val="bullet"/>
      <w:lvlText w:val="•"/>
      <w:lvlJc w:val="left"/>
      <w:pPr>
        <w:ind w:left="813" w:hanging="297"/>
      </w:pPr>
      <w:rPr>
        <w:rFonts w:hint="default"/>
      </w:rPr>
    </w:lvl>
    <w:lvl w:ilvl="3" w:tplc="C5EA2446">
      <w:start w:val="1"/>
      <w:numFmt w:val="bullet"/>
      <w:lvlText w:val="•"/>
      <w:lvlJc w:val="left"/>
      <w:pPr>
        <w:ind w:left="846" w:hanging="297"/>
      </w:pPr>
      <w:rPr>
        <w:rFonts w:hint="default"/>
      </w:rPr>
    </w:lvl>
    <w:lvl w:ilvl="4" w:tplc="FC62CD6A">
      <w:start w:val="1"/>
      <w:numFmt w:val="bullet"/>
      <w:lvlText w:val="•"/>
      <w:lvlJc w:val="left"/>
      <w:pPr>
        <w:ind w:left="880" w:hanging="297"/>
      </w:pPr>
      <w:rPr>
        <w:rFonts w:hint="default"/>
      </w:rPr>
    </w:lvl>
    <w:lvl w:ilvl="5" w:tplc="F698B230">
      <w:start w:val="1"/>
      <w:numFmt w:val="bullet"/>
      <w:lvlText w:val="•"/>
      <w:lvlJc w:val="left"/>
      <w:pPr>
        <w:ind w:left="913" w:hanging="297"/>
      </w:pPr>
      <w:rPr>
        <w:rFonts w:hint="default"/>
      </w:rPr>
    </w:lvl>
    <w:lvl w:ilvl="6" w:tplc="6D14FB5E">
      <w:start w:val="1"/>
      <w:numFmt w:val="bullet"/>
      <w:lvlText w:val="•"/>
      <w:lvlJc w:val="left"/>
      <w:pPr>
        <w:ind w:left="946" w:hanging="297"/>
      </w:pPr>
      <w:rPr>
        <w:rFonts w:hint="default"/>
      </w:rPr>
    </w:lvl>
    <w:lvl w:ilvl="7" w:tplc="F704E830">
      <w:start w:val="1"/>
      <w:numFmt w:val="bullet"/>
      <w:lvlText w:val="•"/>
      <w:lvlJc w:val="left"/>
      <w:pPr>
        <w:ind w:left="979" w:hanging="297"/>
      </w:pPr>
      <w:rPr>
        <w:rFonts w:hint="default"/>
      </w:rPr>
    </w:lvl>
    <w:lvl w:ilvl="8" w:tplc="259AED2A">
      <w:start w:val="1"/>
      <w:numFmt w:val="bullet"/>
      <w:lvlText w:val="•"/>
      <w:lvlJc w:val="left"/>
      <w:pPr>
        <w:ind w:left="1012" w:hanging="297"/>
      </w:pPr>
      <w:rPr>
        <w:rFonts w:hint="default"/>
      </w:rPr>
    </w:lvl>
  </w:abstractNum>
  <w:abstractNum w:abstractNumId="7" w15:restartNumberingAfterBreak="0">
    <w:nsid w:val="4C1D3AD6"/>
    <w:multiLevelType w:val="hybridMultilevel"/>
    <w:tmpl w:val="AA200FC6"/>
    <w:lvl w:ilvl="0" w:tplc="67A4632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1A1970"/>
    <w:multiLevelType w:val="hybridMultilevel"/>
    <w:tmpl w:val="F450253E"/>
    <w:lvl w:ilvl="0" w:tplc="D89676CC">
      <w:start w:val="1"/>
      <w:numFmt w:val="decimal"/>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484441"/>
    <w:multiLevelType w:val="hybridMultilevel"/>
    <w:tmpl w:val="6DB2ABD6"/>
    <w:lvl w:ilvl="0" w:tplc="C7E6804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A6051DD"/>
    <w:multiLevelType w:val="hybridMultilevel"/>
    <w:tmpl w:val="ACBA0EB2"/>
    <w:lvl w:ilvl="0" w:tplc="B646311C">
      <w:start w:val="1"/>
      <w:numFmt w:val="bullet"/>
      <w:lvlText w:val=""/>
      <w:lvlJc w:val="left"/>
      <w:pPr>
        <w:ind w:left="740" w:hanging="360"/>
      </w:pPr>
      <w:rPr>
        <w:rFonts w:ascii="Wingdings" w:eastAsia="Wingdings" w:hAnsi="Wingdings" w:hint="default"/>
        <w:color w:val="231F20"/>
        <w:position w:val="-1"/>
        <w:sz w:val="32"/>
        <w:szCs w:val="32"/>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1" w15:restartNumberingAfterBreak="0">
    <w:nsid w:val="69C45918"/>
    <w:multiLevelType w:val="hybridMultilevel"/>
    <w:tmpl w:val="8A16012E"/>
    <w:lvl w:ilvl="0" w:tplc="AA866226">
      <w:start w:val="1"/>
      <w:numFmt w:val="bullet"/>
      <w:lvlText w:val=""/>
      <w:lvlJc w:val="left"/>
      <w:pPr>
        <w:ind w:left="654" w:hanging="297"/>
      </w:pPr>
      <w:rPr>
        <w:rFonts w:ascii="Wingdings" w:eastAsia="Wingdings" w:hAnsi="Wingdings" w:hint="default"/>
        <w:color w:val="231F20"/>
        <w:sz w:val="28"/>
        <w:szCs w:val="28"/>
      </w:rPr>
    </w:lvl>
    <w:lvl w:ilvl="1" w:tplc="E252F318">
      <w:start w:val="1"/>
      <w:numFmt w:val="bullet"/>
      <w:lvlText w:val="•"/>
      <w:lvlJc w:val="left"/>
      <w:pPr>
        <w:ind w:left="687" w:hanging="297"/>
      </w:pPr>
      <w:rPr>
        <w:rFonts w:hint="default"/>
      </w:rPr>
    </w:lvl>
    <w:lvl w:ilvl="2" w:tplc="99FE2632">
      <w:start w:val="1"/>
      <w:numFmt w:val="bullet"/>
      <w:lvlText w:val="•"/>
      <w:lvlJc w:val="left"/>
      <w:pPr>
        <w:ind w:left="720" w:hanging="297"/>
      </w:pPr>
      <w:rPr>
        <w:rFonts w:hint="default"/>
      </w:rPr>
    </w:lvl>
    <w:lvl w:ilvl="3" w:tplc="BEF670F2">
      <w:start w:val="1"/>
      <w:numFmt w:val="bullet"/>
      <w:lvlText w:val="•"/>
      <w:lvlJc w:val="left"/>
      <w:pPr>
        <w:ind w:left="753" w:hanging="297"/>
      </w:pPr>
      <w:rPr>
        <w:rFonts w:hint="default"/>
      </w:rPr>
    </w:lvl>
    <w:lvl w:ilvl="4" w:tplc="6480F816">
      <w:start w:val="1"/>
      <w:numFmt w:val="bullet"/>
      <w:lvlText w:val="•"/>
      <w:lvlJc w:val="left"/>
      <w:pPr>
        <w:ind w:left="787" w:hanging="297"/>
      </w:pPr>
      <w:rPr>
        <w:rFonts w:hint="default"/>
      </w:rPr>
    </w:lvl>
    <w:lvl w:ilvl="5" w:tplc="0DD63FD8">
      <w:start w:val="1"/>
      <w:numFmt w:val="bullet"/>
      <w:lvlText w:val="•"/>
      <w:lvlJc w:val="left"/>
      <w:pPr>
        <w:ind w:left="820" w:hanging="297"/>
      </w:pPr>
      <w:rPr>
        <w:rFonts w:hint="default"/>
      </w:rPr>
    </w:lvl>
    <w:lvl w:ilvl="6" w:tplc="9A16E044">
      <w:start w:val="1"/>
      <w:numFmt w:val="bullet"/>
      <w:lvlText w:val="•"/>
      <w:lvlJc w:val="left"/>
      <w:pPr>
        <w:ind w:left="853" w:hanging="297"/>
      </w:pPr>
      <w:rPr>
        <w:rFonts w:hint="default"/>
      </w:rPr>
    </w:lvl>
    <w:lvl w:ilvl="7" w:tplc="2EEA415C">
      <w:start w:val="1"/>
      <w:numFmt w:val="bullet"/>
      <w:lvlText w:val="•"/>
      <w:lvlJc w:val="left"/>
      <w:pPr>
        <w:ind w:left="886" w:hanging="297"/>
      </w:pPr>
      <w:rPr>
        <w:rFonts w:hint="default"/>
      </w:rPr>
    </w:lvl>
    <w:lvl w:ilvl="8" w:tplc="DCE01C96">
      <w:start w:val="1"/>
      <w:numFmt w:val="bullet"/>
      <w:lvlText w:val="•"/>
      <w:lvlJc w:val="left"/>
      <w:pPr>
        <w:ind w:left="919" w:hanging="297"/>
      </w:pPr>
      <w:rPr>
        <w:rFonts w:hint="default"/>
      </w:rPr>
    </w:lvl>
  </w:abstractNum>
  <w:abstractNum w:abstractNumId="12" w15:restartNumberingAfterBreak="0">
    <w:nsid w:val="6BAE442E"/>
    <w:multiLevelType w:val="hybridMultilevel"/>
    <w:tmpl w:val="D728AC56"/>
    <w:lvl w:ilvl="0" w:tplc="B646311C">
      <w:start w:val="1"/>
      <w:numFmt w:val="bullet"/>
      <w:lvlText w:val=""/>
      <w:lvlJc w:val="left"/>
      <w:pPr>
        <w:ind w:left="720" w:hanging="360"/>
      </w:pPr>
      <w:rPr>
        <w:rFonts w:ascii="Wingdings" w:eastAsia="Wingdings" w:hAnsi="Wingdings" w:hint="default"/>
        <w:color w:val="231F20"/>
        <w:position w:val="-1"/>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930519"/>
    <w:multiLevelType w:val="hybridMultilevel"/>
    <w:tmpl w:val="76D66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632D2A"/>
    <w:multiLevelType w:val="hybridMultilevel"/>
    <w:tmpl w:val="E52A3128"/>
    <w:lvl w:ilvl="0" w:tplc="4288AE3C">
      <w:start w:val="1"/>
      <w:numFmt w:val="bullet"/>
      <w:lvlText w:val=""/>
      <w:lvlJc w:val="left"/>
      <w:pPr>
        <w:ind w:left="390" w:hanging="300"/>
      </w:pPr>
      <w:rPr>
        <w:rFonts w:ascii="Wingdings" w:eastAsia="Wingdings" w:hAnsi="Wingdings" w:hint="default"/>
        <w:color w:val="231F20"/>
        <w:sz w:val="28"/>
        <w:szCs w:val="28"/>
      </w:rPr>
    </w:lvl>
    <w:lvl w:ilvl="1" w:tplc="C016808E">
      <w:start w:val="1"/>
      <w:numFmt w:val="bullet"/>
      <w:lvlText w:val="•"/>
      <w:lvlJc w:val="left"/>
      <w:pPr>
        <w:ind w:left="495" w:hanging="300"/>
      </w:pPr>
      <w:rPr>
        <w:rFonts w:hint="default"/>
      </w:rPr>
    </w:lvl>
    <w:lvl w:ilvl="2" w:tplc="395499AC">
      <w:start w:val="1"/>
      <w:numFmt w:val="bullet"/>
      <w:lvlText w:val="•"/>
      <w:lvlJc w:val="left"/>
      <w:pPr>
        <w:ind w:left="599" w:hanging="300"/>
      </w:pPr>
      <w:rPr>
        <w:rFonts w:hint="default"/>
      </w:rPr>
    </w:lvl>
    <w:lvl w:ilvl="3" w:tplc="F71C78C4">
      <w:start w:val="1"/>
      <w:numFmt w:val="bullet"/>
      <w:lvlText w:val="•"/>
      <w:lvlJc w:val="left"/>
      <w:pPr>
        <w:ind w:left="703" w:hanging="300"/>
      </w:pPr>
      <w:rPr>
        <w:rFonts w:hint="default"/>
      </w:rPr>
    </w:lvl>
    <w:lvl w:ilvl="4" w:tplc="5DAC057E">
      <w:start w:val="1"/>
      <w:numFmt w:val="bullet"/>
      <w:lvlText w:val="•"/>
      <w:lvlJc w:val="left"/>
      <w:pPr>
        <w:ind w:left="807" w:hanging="300"/>
      </w:pPr>
      <w:rPr>
        <w:rFonts w:hint="default"/>
      </w:rPr>
    </w:lvl>
    <w:lvl w:ilvl="5" w:tplc="122A3E8E">
      <w:start w:val="1"/>
      <w:numFmt w:val="bullet"/>
      <w:lvlText w:val="•"/>
      <w:lvlJc w:val="left"/>
      <w:pPr>
        <w:ind w:left="911" w:hanging="300"/>
      </w:pPr>
      <w:rPr>
        <w:rFonts w:hint="default"/>
      </w:rPr>
    </w:lvl>
    <w:lvl w:ilvl="6" w:tplc="1CB013F8">
      <w:start w:val="1"/>
      <w:numFmt w:val="bullet"/>
      <w:lvlText w:val="•"/>
      <w:lvlJc w:val="left"/>
      <w:pPr>
        <w:ind w:left="1015" w:hanging="300"/>
      </w:pPr>
      <w:rPr>
        <w:rFonts w:hint="default"/>
      </w:rPr>
    </w:lvl>
    <w:lvl w:ilvl="7" w:tplc="621403BE">
      <w:start w:val="1"/>
      <w:numFmt w:val="bullet"/>
      <w:lvlText w:val="•"/>
      <w:lvlJc w:val="left"/>
      <w:pPr>
        <w:ind w:left="1119" w:hanging="300"/>
      </w:pPr>
      <w:rPr>
        <w:rFonts w:hint="default"/>
      </w:rPr>
    </w:lvl>
    <w:lvl w:ilvl="8" w:tplc="E0C21256">
      <w:start w:val="1"/>
      <w:numFmt w:val="bullet"/>
      <w:lvlText w:val="•"/>
      <w:lvlJc w:val="left"/>
      <w:pPr>
        <w:ind w:left="1223" w:hanging="300"/>
      </w:pPr>
      <w:rPr>
        <w:rFonts w:hint="default"/>
      </w:rPr>
    </w:lvl>
  </w:abstractNum>
  <w:abstractNum w:abstractNumId="15" w15:restartNumberingAfterBreak="0">
    <w:nsid w:val="7BB77871"/>
    <w:multiLevelType w:val="hybridMultilevel"/>
    <w:tmpl w:val="BF3623EC"/>
    <w:lvl w:ilvl="0" w:tplc="827AF86A">
      <w:start w:val="1"/>
      <w:numFmt w:val="bullet"/>
      <w:lvlText w:val=""/>
      <w:lvlJc w:val="left"/>
      <w:pPr>
        <w:ind w:left="390" w:hanging="300"/>
      </w:pPr>
      <w:rPr>
        <w:rFonts w:ascii="Wingdings" w:eastAsia="Wingdings" w:hAnsi="Wingdings" w:hint="default"/>
        <w:color w:val="231F20"/>
        <w:sz w:val="28"/>
        <w:szCs w:val="28"/>
      </w:rPr>
    </w:lvl>
    <w:lvl w:ilvl="1" w:tplc="913C58B0">
      <w:start w:val="1"/>
      <w:numFmt w:val="bullet"/>
      <w:lvlText w:val="•"/>
      <w:lvlJc w:val="left"/>
      <w:pPr>
        <w:ind w:left="495" w:hanging="300"/>
      </w:pPr>
      <w:rPr>
        <w:rFonts w:hint="default"/>
      </w:rPr>
    </w:lvl>
    <w:lvl w:ilvl="2" w:tplc="E8CA2DC0">
      <w:start w:val="1"/>
      <w:numFmt w:val="bullet"/>
      <w:lvlText w:val="•"/>
      <w:lvlJc w:val="left"/>
      <w:pPr>
        <w:ind w:left="599" w:hanging="300"/>
      </w:pPr>
      <w:rPr>
        <w:rFonts w:hint="default"/>
      </w:rPr>
    </w:lvl>
    <w:lvl w:ilvl="3" w:tplc="631A3D10">
      <w:start w:val="1"/>
      <w:numFmt w:val="bullet"/>
      <w:lvlText w:val="•"/>
      <w:lvlJc w:val="left"/>
      <w:pPr>
        <w:ind w:left="703" w:hanging="300"/>
      </w:pPr>
      <w:rPr>
        <w:rFonts w:hint="default"/>
      </w:rPr>
    </w:lvl>
    <w:lvl w:ilvl="4" w:tplc="2046A550">
      <w:start w:val="1"/>
      <w:numFmt w:val="bullet"/>
      <w:lvlText w:val="•"/>
      <w:lvlJc w:val="left"/>
      <w:pPr>
        <w:ind w:left="807" w:hanging="300"/>
      </w:pPr>
      <w:rPr>
        <w:rFonts w:hint="default"/>
      </w:rPr>
    </w:lvl>
    <w:lvl w:ilvl="5" w:tplc="95FED73C">
      <w:start w:val="1"/>
      <w:numFmt w:val="bullet"/>
      <w:lvlText w:val="•"/>
      <w:lvlJc w:val="left"/>
      <w:pPr>
        <w:ind w:left="911" w:hanging="300"/>
      </w:pPr>
      <w:rPr>
        <w:rFonts w:hint="default"/>
      </w:rPr>
    </w:lvl>
    <w:lvl w:ilvl="6" w:tplc="C93C809E">
      <w:start w:val="1"/>
      <w:numFmt w:val="bullet"/>
      <w:lvlText w:val="•"/>
      <w:lvlJc w:val="left"/>
      <w:pPr>
        <w:ind w:left="1015" w:hanging="300"/>
      </w:pPr>
      <w:rPr>
        <w:rFonts w:hint="default"/>
      </w:rPr>
    </w:lvl>
    <w:lvl w:ilvl="7" w:tplc="9486781C">
      <w:start w:val="1"/>
      <w:numFmt w:val="bullet"/>
      <w:lvlText w:val="•"/>
      <w:lvlJc w:val="left"/>
      <w:pPr>
        <w:ind w:left="1119" w:hanging="300"/>
      </w:pPr>
      <w:rPr>
        <w:rFonts w:hint="default"/>
      </w:rPr>
    </w:lvl>
    <w:lvl w:ilvl="8" w:tplc="39A4B4A4">
      <w:start w:val="1"/>
      <w:numFmt w:val="bullet"/>
      <w:lvlText w:val="•"/>
      <w:lvlJc w:val="left"/>
      <w:pPr>
        <w:ind w:left="1223" w:hanging="300"/>
      </w:pPr>
      <w:rPr>
        <w:rFonts w:hint="default"/>
      </w:rPr>
    </w:lvl>
  </w:abstractNum>
  <w:abstractNum w:abstractNumId="16" w15:restartNumberingAfterBreak="0">
    <w:nsid w:val="7F16350E"/>
    <w:multiLevelType w:val="hybridMultilevel"/>
    <w:tmpl w:val="0B169946"/>
    <w:lvl w:ilvl="0" w:tplc="B646311C">
      <w:start w:val="1"/>
      <w:numFmt w:val="bullet"/>
      <w:lvlText w:val=""/>
      <w:lvlJc w:val="left"/>
      <w:pPr>
        <w:ind w:left="740" w:hanging="360"/>
      </w:pPr>
      <w:rPr>
        <w:rFonts w:ascii="Wingdings" w:eastAsia="Wingdings" w:hAnsi="Wingdings" w:hint="default"/>
        <w:color w:val="231F20"/>
        <w:position w:val="-1"/>
        <w:sz w:val="32"/>
        <w:szCs w:val="32"/>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7" w15:restartNumberingAfterBreak="0">
    <w:nsid w:val="7F7D351E"/>
    <w:multiLevelType w:val="hybridMultilevel"/>
    <w:tmpl w:val="F794873A"/>
    <w:lvl w:ilvl="0" w:tplc="57A246CA">
      <w:start w:val="1"/>
      <w:numFmt w:val="decimal"/>
      <w:lvlText w:val="%1."/>
      <w:lvlJc w:val="left"/>
      <w:pPr>
        <w:ind w:left="820" w:hanging="360"/>
      </w:pPr>
      <w:rPr>
        <w:rFonts w:ascii="Calibri" w:eastAsia="Calibri" w:hAnsi="Calibri" w:cs="Calibri" w:hint="default"/>
        <w:w w:val="100"/>
        <w:sz w:val="22"/>
        <w:szCs w:val="22"/>
      </w:rPr>
    </w:lvl>
    <w:lvl w:ilvl="1" w:tplc="3AA67A7E">
      <w:numFmt w:val="bullet"/>
      <w:lvlText w:val="•"/>
      <w:lvlJc w:val="left"/>
      <w:pPr>
        <w:ind w:left="1690" w:hanging="360"/>
      </w:pPr>
      <w:rPr>
        <w:rFonts w:hint="default"/>
      </w:rPr>
    </w:lvl>
    <w:lvl w:ilvl="2" w:tplc="C22A45B0">
      <w:numFmt w:val="bullet"/>
      <w:lvlText w:val="•"/>
      <w:lvlJc w:val="left"/>
      <w:pPr>
        <w:ind w:left="2560" w:hanging="360"/>
      </w:pPr>
      <w:rPr>
        <w:rFonts w:hint="default"/>
      </w:rPr>
    </w:lvl>
    <w:lvl w:ilvl="3" w:tplc="F146894A">
      <w:numFmt w:val="bullet"/>
      <w:lvlText w:val="•"/>
      <w:lvlJc w:val="left"/>
      <w:pPr>
        <w:ind w:left="3430" w:hanging="360"/>
      </w:pPr>
      <w:rPr>
        <w:rFonts w:hint="default"/>
      </w:rPr>
    </w:lvl>
    <w:lvl w:ilvl="4" w:tplc="50C88254">
      <w:numFmt w:val="bullet"/>
      <w:lvlText w:val="•"/>
      <w:lvlJc w:val="left"/>
      <w:pPr>
        <w:ind w:left="4300" w:hanging="360"/>
      </w:pPr>
      <w:rPr>
        <w:rFonts w:hint="default"/>
      </w:rPr>
    </w:lvl>
    <w:lvl w:ilvl="5" w:tplc="303AB0CC">
      <w:numFmt w:val="bullet"/>
      <w:lvlText w:val="•"/>
      <w:lvlJc w:val="left"/>
      <w:pPr>
        <w:ind w:left="5170" w:hanging="360"/>
      </w:pPr>
      <w:rPr>
        <w:rFonts w:hint="default"/>
      </w:rPr>
    </w:lvl>
    <w:lvl w:ilvl="6" w:tplc="ED9289D6">
      <w:numFmt w:val="bullet"/>
      <w:lvlText w:val="•"/>
      <w:lvlJc w:val="left"/>
      <w:pPr>
        <w:ind w:left="6040" w:hanging="360"/>
      </w:pPr>
      <w:rPr>
        <w:rFonts w:hint="default"/>
      </w:rPr>
    </w:lvl>
    <w:lvl w:ilvl="7" w:tplc="36D030EC">
      <w:numFmt w:val="bullet"/>
      <w:lvlText w:val="•"/>
      <w:lvlJc w:val="left"/>
      <w:pPr>
        <w:ind w:left="6910" w:hanging="360"/>
      </w:pPr>
      <w:rPr>
        <w:rFonts w:hint="default"/>
      </w:rPr>
    </w:lvl>
    <w:lvl w:ilvl="8" w:tplc="26F631CE">
      <w:numFmt w:val="bullet"/>
      <w:lvlText w:val="•"/>
      <w:lvlJc w:val="left"/>
      <w:pPr>
        <w:ind w:left="7780" w:hanging="360"/>
      </w:pPr>
      <w:rPr>
        <w:rFonts w:hint="default"/>
      </w:rPr>
    </w:lvl>
  </w:abstractNum>
  <w:num w:numId="1" w16cid:durableId="374159502">
    <w:abstractNumId w:val="1"/>
  </w:num>
  <w:num w:numId="2" w16cid:durableId="485632296">
    <w:abstractNumId w:val="14"/>
  </w:num>
  <w:num w:numId="3" w16cid:durableId="1729262293">
    <w:abstractNumId w:val="11"/>
  </w:num>
  <w:num w:numId="4" w16cid:durableId="624890919">
    <w:abstractNumId w:val="15"/>
  </w:num>
  <w:num w:numId="5" w16cid:durableId="1647125472">
    <w:abstractNumId w:val="6"/>
  </w:num>
  <w:num w:numId="6" w16cid:durableId="1098065446">
    <w:abstractNumId w:val="0"/>
  </w:num>
  <w:num w:numId="7" w16cid:durableId="1622304135">
    <w:abstractNumId w:val="3"/>
  </w:num>
  <w:num w:numId="8" w16cid:durableId="125197540">
    <w:abstractNumId w:val="9"/>
  </w:num>
  <w:num w:numId="9" w16cid:durableId="1352075385">
    <w:abstractNumId w:val="8"/>
  </w:num>
  <w:num w:numId="10" w16cid:durableId="336033204">
    <w:abstractNumId w:val="13"/>
  </w:num>
  <w:num w:numId="11" w16cid:durableId="1163395172">
    <w:abstractNumId w:val="7"/>
  </w:num>
  <w:num w:numId="12" w16cid:durableId="112946703">
    <w:abstractNumId w:val="5"/>
  </w:num>
  <w:num w:numId="13" w16cid:durableId="684478174">
    <w:abstractNumId w:val="2"/>
  </w:num>
  <w:num w:numId="14" w16cid:durableId="1424689839">
    <w:abstractNumId w:val="12"/>
  </w:num>
  <w:num w:numId="15" w16cid:durableId="871453958">
    <w:abstractNumId w:val="10"/>
  </w:num>
  <w:num w:numId="16" w16cid:durableId="1014456529">
    <w:abstractNumId w:val="4"/>
  </w:num>
  <w:num w:numId="17" w16cid:durableId="1151602602">
    <w:abstractNumId w:val="16"/>
  </w:num>
  <w:num w:numId="18" w16cid:durableId="11257371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formatting="1" w:enforcement="1" w:cryptProviderType="rsaAES" w:cryptAlgorithmClass="hash" w:cryptAlgorithmType="typeAny" w:cryptAlgorithmSid="14" w:cryptSpinCount="100000" w:hash="iuTb29tIDlbOC4E6y9Ww5xnnFXwj4mYYenocI4/y//FFNhrhp0z4cU54nZ8dAsblDR6DFJpZwao1nTdV/x1HEQ==" w:salt="FDVKF2LALSOo7XdR/0UKIg=="/>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F71"/>
    <w:rsid w:val="000009EF"/>
    <w:rsid w:val="00003A09"/>
    <w:rsid w:val="00003E14"/>
    <w:rsid w:val="0002192D"/>
    <w:rsid w:val="000308D0"/>
    <w:rsid w:val="00033E4C"/>
    <w:rsid w:val="000439E2"/>
    <w:rsid w:val="00050347"/>
    <w:rsid w:val="00084B3D"/>
    <w:rsid w:val="00093979"/>
    <w:rsid w:val="000B21C8"/>
    <w:rsid w:val="000B36DC"/>
    <w:rsid w:val="000C7DE9"/>
    <w:rsid w:val="000D0963"/>
    <w:rsid w:val="000E31D1"/>
    <w:rsid w:val="00102404"/>
    <w:rsid w:val="00106ACB"/>
    <w:rsid w:val="00134FFF"/>
    <w:rsid w:val="001518FC"/>
    <w:rsid w:val="00163275"/>
    <w:rsid w:val="00185EDE"/>
    <w:rsid w:val="0019514E"/>
    <w:rsid w:val="00196392"/>
    <w:rsid w:val="001A305D"/>
    <w:rsid w:val="001B58B5"/>
    <w:rsid w:val="001D70F2"/>
    <w:rsid w:val="001E1524"/>
    <w:rsid w:val="001F2D71"/>
    <w:rsid w:val="001F634F"/>
    <w:rsid w:val="00206B82"/>
    <w:rsid w:val="00211608"/>
    <w:rsid w:val="00212324"/>
    <w:rsid w:val="00226B57"/>
    <w:rsid w:val="00232DFD"/>
    <w:rsid w:val="00232E66"/>
    <w:rsid w:val="002418CB"/>
    <w:rsid w:val="0025385E"/>
    <w:rsid w:val="002750A2"/>
    <w:rsid w:val="00283E0D"/>
    <w:rsid w:val="002B148A"/>
    <w:rsid w:val="002B4128"/>
    <w:rsid w:val="002C4845"/>
    <w:rsid w:val="002C664B"/>
    <w:rsid w:val="002D039C"/>
    <w:rsid w:val="002F3579"/>
    <w:rsid w:val="003006A2"/>
    <w:rsid w:val="0030495F"/>
    <w:rsid w:val="00317E07"/>
    <w:rsid w:val="00325FCA"/>
    <w:rsid w:val="00333159"/>
    <w:rsid w:val="003465C6"/>
    <w:rsid w:val="00363F1F"/>
    <w:rsid w:val="00386D67"/>
    <w:rsid w:val="00393FF7"/>
    <w:rsid w:val="0039726F"/>
    <w:rsid w:val="003A0707"/>
    <w:rsid w:val="0040136A"/>
    <w:rsid w:val="00401DC9"/>
    <w:rsid w:val="0040338D"/>
    <w:rsid w:val="00403665"/>
    <w:rsid w:val="00404239"/>
    <w:rsid w:val="0043106E"/>
    <w:rsid w:val="00452705"/>
    <w:rsid w:val="004561C2"/>
    <w:rsid w:val="00480345"/>
    <w:rsid w:val="00480B4E"/>
    <w:rsid w:val="004A401F"/>
    <w:rsid w:val="004B0C12"/>
    <w:rsid w:val="004B11C3"/>
    <w:rsid w:val="004B3CA4"/>
    <w:rsid w:val="004E5D4C"/>
    <w:rsid w:val="004F30D9"/>
    <w:rsid w:val="004F64CF"/>
    <w:rsid w:val="00514F02"/>
    <w:rsid w:val="00517195"/>
    <w:rsid w:val="00531603"/>
    <w:rsid w:val="00556F8A"/>
    <w:rsid w:val="0056794E"/>
    <w:rsid w:val="00570452"/>
    <w:rsid w:val="00570B22"/>
    <w:rsid w:val="005715AE"/>
    <w:rsid w:val="005727E1"/>
    <w:rsid w:val="005A0242"/>
    <w:rsid w:val="005B27E4"/>
    <w:rsid w:val="005C138A"/>
    <w:rsid w:val="005F31D1"/>
    <w:rsid w:val="00613F81"/>
    <w:rsid w:val="0061628D"/>
    <w:rsid w:val="00632119"/>
    <w:rsid w:val="006527A2"/>
    <w:rsid w:val="00654D11"/>
    <w:rsid w:val="006554BC"/>
    <w:rsid w:val="00662021"/>
    <w:rsid w:val="00676AF1"/>
    <w:rsid w:val="006A0A1C"/>
    <w:rsid w:val="006A4ACB"/>
    <w:rsid w:val="006A5B91"/>
    <w:rsid w:val="006B1405"/>
    <w:rsid w:val="006B73EB"/>
    <w:rsid w:val="006C02C4"/>
    <w:rsid w:val="006C0732"/>
    <w:rsid w:val="006C1F4C"/>
    <w:rsid w:val="006D14DA"/>
    <w:rsid w:val="006D34B5"/>
    <w:rsid w:val="006D4A91"/>
    <w:rsid w:val="006D7B99"/>
    <w:rsid w:val="006E032B"/>
    <w:rsid w:val="006F2FA0"/>
    <w:rsid w:val="006F4FF4"/>
    <w:rsid w:val="00706D87"/>
    <w:rsid w:val="00725868"/>
    <w:rsid w:val="00727463"/>
    <w:rsid w:val="00732C7D"/>
    <w:rsid w:val="00756EE2"/>
    <w:rsid w:val="0076442B"/>
    <w:rsid w:val="00771FB7"/>
    <w:rsid w:val="00777F05"/>
    <w:rsid w:val="007878B2"/>
    <w:rsid w:val="007879B1"/>
    <w:rsid w:val="007927F3"/>
    <w:rsid w:val="007969C7"/>
    <w:rsid w:val="007B7084"/>
    <w:rsid w:val="007D1B60"/>
    <w:rsid w:val="007D27CE"/>
    <w:rsid w:val="007E3D56"/>
    <w:rsid w:val="007E7F82"/>
    <w:rsid w:val="007F2FED"/>
    <w:rsid w:val="00806084"/>
    <w:rsid w:val="00811617"/>
    <w:rsid w:val="00813A26"/>
    <w:rsid w:val="00816328"/>
    <w:rsid w:val="00817063"/>
    <w:rsid w:val="008235EE"/>
    <w:rsid w:val="008265CE"/>
    <w:rsid w:val="00831662"/>
    <w:rsid w:val="00834770"/>
    <w:rsid w:val="00840BCF"/>
    <w:rsid w:val="00852966"/>
    <w:rsid w:val="008606AA"/>
    <w:rsid w:val="008608A0"/>
    <w:rsid w:val="008638AE"/>
    <w:rsid w:val="00866027"/>
    <w:rsid w:val="00866E58"/>
    <w:rsid w:val="00877410"/>
    <w:rsid w:val="00877AF4"/>
    <w:rsid w:val="00881C20"/>
    <w:rsid w:val="008922FF"/>
    <w:rsid w:val="00895649"/>
    <w:rsid w:val="008A3889"/>
    <w:rsid w:val="008B0D8A"/>
    <w:rsid w:val="008C0D90"/>
    <w:rsid w:val="008E63CD"/>
    <w:rsid w:val="009005E3"/>
    <w:rsid w:val="009023DB"/>
    <w:rsid w:val="00904997"/>
    <w:rsid w:val="00914FF3"/>
    <w:rsid w:val="0094147B"/>
    <w:rsid w:val="00953B48"/>
    <w:rsid w:val="00965D95"/>
    <w:rsid w:val="009728C8"/>
    <w:rsid w:val="00975C73"/>
    <w:rsid w:val="00990E2A"/>
    <w:rsid w:val="00992255"/>
    <w:rsid w:val="00992E5B"/>
    <w:rsid w:val="009A4C49"/>
    <w:rsid w:val="009A6C70"/>
    <w:rsid w:val="009C10B9"/>
    <w:rsid w:val="009E7C5F"/>
    <w:rsid w:val="009F0B17"/>
    <w:rsid w:val="00A05EE7"/>
    <w:rsid w:val="00A16A0C"/>
    <w:rsid w:val="00A225C4"/>
    <w:rsid w:val="00A31281"/>
    <w:rsid w:val="00A44F71"/>
    <w:rsid w:val="00A65C3A"/>
    <w:rsid w:val="00A844C7"/>
    <w:rsid w:val="00A85700"/>
    <w:rsid w:val="00A96A44"/>
    <w:rsid w:val="00AA5539"/>
    <w:rsid w:val="00AC01BF"/>
    <w:rsid w:val="00AD776D"/>
    <w:rsid w:val="00AE30E5"/>
    <w:rsid w:val="00AF2FBE"/>
    <w:rsid w:val="00B007B2"/>
    <w:rsid w:val="00B02D66"/>
    <w:rsid w:val="00B042F0"/>
    <w:rsid w:val="00B10FB5"/>
    <w:rsid w:val="00B27D35"/>
    <w:rsid w:val="00B34EF8"/>
    <w:rsid w:val="00B4217F"/>
    <w:rsid w:val="00B81254"/>
    <w:rsid w:val="00B83F5A"/>
    <w:rsid w:val="00BC4ADA"/>
    <w:rsid w:val="00BD52CB"/>
    <w:rsid w:val="00BD6067"/>
    <w:rsid w:val="00BE45C6"/>
    <w:rsid w:val="00BE5EA1"/>
    <w:rsid w:val="00BF3460"/>
    <w:rsid w:val="00BF7DFE"/>
    <w:rsid w:val="00C002F3"/>
    <w:rsid w:val="00C01013"/>
    <w:rsid w:val="00C12679"/>
    <w:rsid w:val="00C153E3"/>
    <w:rsid w:val="00C32712"/>
    <w:rsid w:val="00C51126"/>
    <w:rsid w:val="00C67576"/>
    <w:rsid w:val="00C67AEE"/>
    <w:rsid w:val="00C71BE8"/>
    <w:rsid w:val="00C76764"/>
    <w:rsid w:val="00C80A22"/>
    <w:rsid w:val="00C81172"/>
    <w:rsid w:val="00C84430"/>
    <w:rsid w:val="00C85EDB"/>
    <w:rsid w:val="00CA7096"/>
    <w:rsid w:val="00CA7642"/>
    <w:rsid w:val="00CC3A60"/>
    <w:rsid w:val="00CD6FD0"/>
    <w:rsid w:val="00CD7BB8"/>
    <w:rsid w:val="00CE0F7F"/>
    <w:rsid w:val="00D06EE4"/>
    <w:rsid w:val="00D079B4"/>
    <w:rsid w:val="00D106BD"/>
    <w:rsid w:val="00D20088"/>
    <w:rsid w:val="00D23CC3"/>
    <w:rsid w:val="00D25533"/>
    <w:rsid w:val="00D25903"/>
    <w:rsid w:val="00D27DAB"/>
    <w:rsid w:val="00D33698"/>
    <w:rsid w:val="00D35E53"/>
    <w:rsid w:val="00D527B6"/>
    <w:rsid w:val="00D63FF2"/>
    <w:rsid w:val="00D80D43"/>
    <w:rsid w:val="00D8299E"/>
    <w:rsid w:val="00D86CC1"/>
    <w:rsid w:val="00D91DF6"/>
    <w:rsid w:val="00DB0095"/>
    <w:rsid w:val="00DC50D1"/>
    <w:rsid w:val="00DD4CA8"/>
    <w:rsid w:val="00DD6D18"/>
    <w:rsid w:val="00DE5ECC"/>
    <w:rsid w:val="00DE7B96"/>
    <w:rsid w:val="00E00FC6"/>
    <w:rsid w:val="00E01676"/>
    <w:rsid w:val="00E14032"/>
    <w:rsid w:val="00E165A7"/>
    <w:rsid w:val="00E24CF2"/>
    <w:rsid w:val="00E35D8A"/>
    <w:rsid w:val="00E43601"/>
    <w:rsid w:val="00E44CC0"/>
    <w:rsid w:val="00E50B4B"/>
    <w:rsid w:val="00E57528"/>
    <w:rsid w:val="00E65CCC"/>
    <w:rsid w:val="00E755F1"/>
    <w:rsid w:val="00E80778"/>
    <w:rsid w:val="00E86C4C"/>
    <w:rsid w:val="00E903FF"/>
    <w:rsid w:val="00E968A1"/>
    <w:rsid w:val="00EC119C"/>
    <w:rsid w:val="00EC27B9"/>
    <w:rsid w:val="00EE0ED0"/>
    <w:rsid w:val="00EE20E2"/>
    <w:rsid w:val="00EE5149"/>
    <w:rsid w:val="00EE6E8E"/>
    <w:rsid w:val="00F02746"/>
    <w:rsid w:val="00F073C1"/>
    <w:rsid w:val="00F15EE6"/>
    <w:rsid w:val="00F27558"/>
    <w:rsid w:val="00F34382"/>
    <w:rsid w:val="00F40E6D"/>
    <w:rsid w:val="00F46BB5"/>
    <w:rsid w:val="00F653FD"/>
    <w:rsid w:val="00F77675"/>
    <w:rsid w:val="00FA323A"/>
    <w:rsid w:val="00FA69E0"/>
    <w:rsid w:val="00FC72CD"/>
    <w:rsid w:val="00FF05FD"/>
    <w:rsid w:val="00FF7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97543E7"/>
  <w15:docId w15:val="{6791AA1B-33CC-46A5-BE46-7561AC4D7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rsid w:val="00CD6FD0"/>
    <w:pPr>
      <w:widowControl/>
      <w:pBdr>
        <w:top w:val="single" w:sz="24" w:space="0" w:color="1D3592"/>
        <w:left w:val="single" w:sz="24" w:space="0" w:color="1D3592"/>
        <w:bottom w:val="single" w:sz="24" w:space="0" w:color="1D3592"/>
        <w:right w:val="single" w:sz="24" w:space="0" w:color="1D3592"/>
      </w:pBdr>
      <w:shd w:val="clear" w:color="auto" w:fill="1D3592"/>
      <w:spacing w:line="264" w:lineRule="auto"/>
      <w:contextualSpacing/>
      <w:outlineLvl w:val="0"/>
    </w:pPr>
    <w:rPr>
      <w:rFonts w:ascii="Times New Roman" w:eastAsia="Times New Roman" w:hAnsi="Times New Roman" w:cs="Times New Roman"/>
      <w:smallCaps/>
      <w:color w:val="FFFFFF"/>
      <w:spacing w:val="15"/>
      <w:sz w:val="24"/>
      <w:szCs w:val="24"/>
    </w:rPr>
  </w:style>
  <w:style w:type="paragraph" w:styleId="Heading2">
    <w:name w:val="heading 2"/>
    <w:basedOn w:val="Normal"/>
    <w:uiPriority w:val="1"/>
    <w:qFormat/>
    <w:pPr>
      <w:spacing w:before="55"/>
      <w:ind w:left="650"/>
      <w:outlineLvl w:val="1"/>
    </w:pPr>
    <w:rPr>
      <w:rFonts w:ascii="Cambria" w:eastAsia="Cambria" w:hAnsi="Cambria"/>
      <w:b/>
      <w:bCs/>
    </w:rPr>
  </w:style>
  <w:style w:type="paragraph" w:styleId="Heading3">
    <w:name w:val="heading 3"/>
    <w:basedOn w:val="Normal"/>
    <w:uiPriority w:val="1"/>
    <w:qFormat/>
    <w:pPr>
      <w:ind w:left="470"/>
      <w:outlineLvl w:val="2"/>
    </w:pPr>
    <w:rPr>
      <w:rFonts w:ascii="Cambria" w:eastAsia="Cambria" w:hAnsi="Cambri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0"/>
    </w:pPr>
    <w:rPr>
      <w:rFonts w:ascii="PMingLiU" w:eastAsia="PMingLiU" w:hAnsi="PMingLiU"/>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32119"/>
    <w:rPr>
      <w:sz w:val="16"/>
      <w:szCs w:val="16"/>
    </w:rPr>
  </w:style>
  <w:style w:type="paragraph" w:styleId="CommentText">
    <w:name w:val="annotation text"/>
    <w:basedOn w:val="Normal"/>
    <w:link w:val="CommentTextChar"/>
    <w:uiPriority w:val="99"/>
    <w:semiHidden/>
    <w:unhideWhenUsed/>
    <w:rsid w:val="00632119"/>
    <w:rPr>
      <w:sz w:val="20"/>
      <w:szCs w:val="20"/>
    </w:rPr>
  </w:style>
  <w:style w:type="character" w:customStyle="1" w:styleId="CommentTextChar">
    <w:name w:val="Comment Text Char"/>
    <w:basedOn w:val="DefaultParagraphFont"/>
    <w:link w:val="CommentText"/>
    <w:uiPriority w:val="99"/>
    <w:semiHidden/>
    <w:rsid w:val="00632119"/>
    <w:rPr>
      <w:sz w:val="20"/>
      <w:szCs w:val="20"/>
    </w:rPr>
  </w:style>
  <w:style w:type="paragraph" w:styleId="CommentSubject">
    <w:name w:val="annotation subject"/>
    <w:basedOn w:val="CommentText"/>
    <w:next w:val="CommentText"/>
    <w:link w:val="CommentSubjectChar"/>
    <w:uiPriority w:val="99"/>
    <w:semiHidden/>
    <w:unhideWhenUsed/>
    <w:rsid w:val="00632119"/>
    <w:rPr>
      <w:b/>
      <w:bCs/>
    </w:rPr>
  </w:style>
  <w:style w:type="character" w:customStyle="1" w:styleId="CommentSubjectChar">
    <w:name w:val="Comment Subject Char"/>
    <w:basedOn w:val="CommentTextChar"/>
    <w:link w:val="CommentSubject"/>
    <w:uiPriority w:val="99"/>
    <w:semiHidden/>
    <w:rsid w:val="00632119"/>
    <w:rPr>
      <w:b/>
      <w:bCs/>
      <w:sz w:val="20"/>
      <w:szCs w:val="20"/>
    </w:rPr>
  </w:style>
  <w:style w:type="paragraph" w:styleId="BalloonText">
    <w:name w:val="Balloon Text"/>
    <w:basedOn w:val="Normal"/>
    <w:link w:val="BalloonTextChar"/>
    <w:uiPriority w:val="99"/>
    <w:semiHidden/>
    <w:unhideWhenUsed/>
    <w:rsid w:val="006321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119"/>
    <w:rPr>
      <w:rFonts w:ascii="Segoe UI" w:hAnsi="Segoe UI" w:cs="Segoe UI"/>
      <w:sz w:val="18"/>
      <w:szCs w:val="18"/>
    </w:rPr>
  </w:style>
  <w:style w:type="paragraph" w:styleId="Header">
    <w:name w:val="header"/>
    <w:basedOn w:val="Normal"/>
    <w:link w:val="HeaderChar"/>
    <w:uiPriority w:val="99"/>
    <w:unhideWhenUsed/>
    <w:rsid w:val="001F2D71"/>
    <w:pPr>
      <w:tabs>
        <w:tab w:val="center" w:pos="4680"/>
        <w:tab w:val="right" w:pos="9360"/>
      </w:tabs>
    </w:pPr>
  </w:style>
  <w:style w:type="character" w:customStyle="1" w:styleId="HeaderChar">
    <w:name w:val="Header Char"/>
    <w:basedOn w:val="DefaultParagraphFont"/>
    <w:link w:val="Header"/>
    <w:uiPriority w:val="99"/>
    <w:rsid w:val="001F2D71"/>
  </w:style>
  <w:style w:type="paragraph" w:styleId="Footer">
    <w:name w:val="footer"/>
    <w:basedOn w:val="Normal"/>
    <w:link w:val="FooterChar"/>
    <w:uiPriority w:val="99"/>
    <w:unhideWhenUsed/>
    <w:rsid w:val="001F2D71"/>
    <w:pPr>
      <w:tabs>
        <w:tab w:val="center" w:pos="4680"/>
        <w:tab w:val="right" w:pos="9360"/>
      </w:tabs>
    </w:pPr>
  </w:style>
  <w:style w:type="character" w:customStyle="1" w:styleId="FooterChar">
    <w:name w:val="Footer Char"/>
    <w:basedOn w:val="DefaultParagraphFont"/>
    <w:link w:val="Footer"/>
    <w:uiPriority w:val="99"/>
    <w:rsid w:val="001F2D71"/>
  </w:style>
  <w:style w:type="paragraph" w:styleId="Revision">
    <w:name w:val="Revision"/>
    <w:hidden/>
    <w:uiPriority w:val="99"/>
    <w:semiHidden/>
    <w:rsid w:val="001F2D71"/>
    <w:pPr>
      <w:widowControl/>
    </w:pPr>
  </w:style>
  <w:style w:type="character" w:customStyle="1" w:styleId="Heading1Char">
    <w:name w:val="Heading 1 Char"/>
    <w:basedOn w:val="DefaultParagraphFont"/>
    <w:link w:val="Heading1"/>
    <w:uiPriority w:val="1"/>
    <w:rsid w:val="00CD6FD0"/>
    <w:rPr>
      <w:rFonts w:ascii="Times New Roman" w:eastAsia="Times New Roman" w:hAnsi="Times New Roman" w:cs="Times New Roman"/>
      <w:smallCaps/>
      <w:color w:val="FFFFFF"/>
      <w:spacing w:val="15"/>
      <w:sz w:val="24"/>
      <w:szCs w:val="24"/>
      <w:shd w:val="clear" w:color="auto" w:fill="1D3592"/>
    </w:rPr>
  </w:style>
  <w:style w:type="table" w:styleId="TableGrid">
    <w:name w:val="Table Grid"/>
    <w:basedOn w:val="TableNormal"/>
    <w:rsid w:val="00E24CF2"/>
    <w:pPr>
      <w:widowControl/>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0A22"/>
    <w:rPr>
      <w:color w:val="0000FF" w:themeColor="hyperlink"/>
      <w:u w:val="single"/>
    </w:rPr>
  </w:style>
  <w:style w:type="character" w:styleId="FollowedHyperlink">
    <w:name w:val="FollowedHyperlink"/>
    <w:basedOn w:val="DefaultParagraphFont"/>
    <w:uiPriority w:val="99"/>
    <w:semiHidden/>
    <w:unhideWhenUsed/>
    <w:rsid w:val="0061628D"/>
    <w:rPr>
      <w:color w:val="800080" w:themeColor="followedHyperlink"/>
      <w:u w:val="single"/>
    </w:rPr>
  </w:style>
  <w:style w:type="table" w:styleId="PlainTable5">
    <w:name w:val="Plain Table 5"/>
    <w:basedOn w:val="TableNormal"/>
    <w:uiPriority w:val="45"/>
    <w:rsid w:val="00AA553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AA553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093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723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ov.texas.gov/business/page/event-trust-funds-progra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lair.walsh@tdem.texas.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th.christensen@tdem.texas.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rk.wilson@oag.texas.gov" TargetMode="External"/><Relationship Id="rId4" Type="http://schemas.openxmlformats.org/officeDocument/2006/relationships/settings" Target="settings.xml"/><Relationship Id="rId9" Type="http://schemas.openxmlformats.org/officeDocument/2006/relationships/hyperlink" Target="mailto:eventsfund@gov.texas.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AC86A-A660-4CE0-A168-8505D07CB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2261</Words>
  <Characters>11852</Characters>
  <Application>Microsoft Office Word</Application>
  <DocSecurity>0</DocSecurity>
  <Lines>246</Lines>
  <Paragraphs>128</Paragraphs>
  <ScaleCrop>false</ScaleCrop>
  <HeadingPairs>
    <vt:vector size="2" baseType="variant">
      <vt:variant>
        <vt:lpstr>Title</vt:lpstr>
      </vt:variant>
      <vt:variant>
        <vt:i4>1</vt:i4>
      </vt:variant>
    </vt:vector>
  </HeadingPairs>
  <TitlesOfParts>
    <vt:vector size="1" baseType="lpstr">
      <vt:lpstr>96-1714 Events Trust Frund Request Worksheet</vt:lpstr>
    </vt:vector>
  </TitlesOfParts>
  <Company>Office of the Governor</Company>
  <LinksUpToDate>false</LinksUpToDate>
  <CharactersWithSpaces>13985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96-1714 Events Trust Frund Request Worksheet</dc:title>
  <dc:subject>96-1714 Events Trust Frund Request Worksheet</dc:subject>
  <dc:creator>Texas Comptroller of Public Accounts</dc:creator>
  <cp:lastModifiedBy>Gene Cervenka</cp:lastModifiedBy>
  <cp:revision>23</cp:revision>
  <cp:lastPrinted>2016-03-03T18:00:00Z</cp:lastPrinted>
  <dcterms:created xsi:type="dcterms:W3CDTF">2020-02-11T16:04:00Z</dcterms:created>
  <dcterms:modified xsi:type="dcterms:W3CDTF">2024-09-09T13:32:00Z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2015-05-21T00:00:00Z</vt:filetime>
  </property>
  <property fmtid="{D5CDD505-2E9C-101B-9397-08002B2CF9AE}" pid="3" name="LastSaved">
    <vt:filetime>2015-08-05T00:00:00Z</vt:filetime>
  </property>
</Properties>
</file>